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C89E7" w14:textId="0231E650" w:rsidR="00A6594C" w:rsidRPr="00A6594C" w:rsidRDefault="00A6594C" w:rsidP="00A6594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C2D2E"/>
          <w:sz w:val="28"/>
          <w:szCs w:val="28"/>
        </w:rPr>
      </w:pPr>
      <w:r w:rsidRPr="00A6594C">
        <w:rPr>
          <w:b/>
          <w:bCs/>
          <w:color w:val="2C2D2E"/>
          <w:sz w:val="28"/>
          <w:szCs w:val="28"/>
        </w:rPr>
        <w:t>Инновационные технологии в работе с детьми с ограниченными возможностями здоровья (ОВЗ)</w:t>
      </w:r>
    </w:p>
    <w:p w14:paraId="66A5D038" w14:textId="77777777" w:rsidR="00A6594C" w:rsidRDefault="00A6594C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2B71666F" w14:textId="17F32A2D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Инновационные технологии в работе с детьми с ограниченными возможностями здоровья (ОВЗ) представляют собой потрясающую возможность для создания инклюзивной и поддерживающей среды, где каждый ребенок может раскрыть свой потенциал. Эти инновации помогают учителям и специалистам в области образования в разработке уникальных методов, подходов и инструментов, которые соответствуют особым потребностям детей с ОВЗ.</w:t>
      </w:r>
    </w:p>
    <w:p w14:paraId="387377CE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40C7FE9D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Одна из инноваций в работе с детьми ОВЗ - использование адаптивных технологий и программного обеспечения. Это включает в себя использование специализированных приложений на планшетах или компьютерах, которые разрабатываются с учетом потребностей каждого ребенка. Такие приложения могут помочь в развитии коммуникативных навыков, когнитивных и моторных навыков, а также повысить мотивацию и самооценку.</w:t>
      </w:r>
    </w:p>
    <w:p w14:paraId="537FB2A3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64F4FCBE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Другая инновационная технология - виртуальная и дополненная реальность, которые могут предложить детям с ОВЗ уникальные визуальные и сенсорные впечатления. Например, дети с мобильными нарушениями могут использовать виртуальную реальность для экскурсий и путешествий, не покидая своей комнаты. Это может помочь им расширить свой мир и обогатить опыт.</w:t>
      </w:r>
    </w:p>
    <w:p w14:paraId="2590E396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4277ADCF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Также стоит упомянуть о значимости робототехники и программирования в образовании детей ОВЗ. Эти инновации помогают развивать логическое мышление, пространственное восприятие и коммуникативные навыки. Робототехника с ее интерактивным подходом может быть особенно полезной для детей с аутизмом или рассеянным вниманием, помогая им учиться и развиваться в интересной и увлекательной форме.</w:t>
      </w:r>
    </w:p>
    <w:p w14:paraId="0453C082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1C0CFAB1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Оригинальность подхода состоит в том, чтобы применять эти технологии и инновации в инклюзивной среде, обеспечивая взаимодействие и сотрудничество с детьми разных способностей. Использование инновационных технологий обогащает опыт обучения, вдохновляет детей и помогает им достичь своего потенциала, открывая им новые возможности и перспективы.</w:t>
      </w:r>
    </w:p>
    <w:p w14:paraId="38FA2C5F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14:paraId="70850AB5" w14:textId="77777777" w:rsidR="00B17AA8" w:rsidRPr="00B17AA8" w:rsidRDefault="00B17AA8" w:rsidP="00B17AA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B17AA8">
        <w:rPr>
          <w:color w:val="2C2D2E"/>
          <w:sz w:val="28"/>
          <w:szCs w:val="28"/>
        </w:rPr>
        <w:t>В итоге, инновационные технологии становятся мощным инструментом, способствующим инклюзивности и развитию детей ОВЗ. Они помогают создать равные возможности для всех детей и стимулируют их развитие, творчество и самовыражение. Использование таких технологий открывает новые горизонты и создает путь к более яркому и успешному будущему для детей с ОВЗ.</w:t>
      </w:r>
    </w:p>
    <w:sectPr w:rsidR="00B17AA8" w:rsidRPr="00B1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052"/>
    <w:rsid w:val="00A6594C"/>
    <w:rsid w:val="00B17AA8"/>
    <w:rsid w:val="00DB1052"/>
    <w:rsid w:val="00EC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A85B"/>
  <w15:chartTrackingRefBased/>
  <w15:docId w15:val="{DF47A495-AF84-4120-913E-55D25EAA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Тищенко Анастасия Алексеевна</dc:creator>
  <cp:keywords/>
  <dc:description/>
  <cp:lastModifiedBy>Тищенко Анастасия Алексеевна</cp:lastModifiedBy>
  <cp:revision>5</cp:revision>
  <dcterms:created xsi:type="dcterms:W3CDTF">2023-10-14T13:05:00Z</dcterms:created>
  <dcterms:modified xsi:type="dcterms:W3CDTF">2023-10-14T13:10:00Z</dcterms:modified>
</cp:coreProperties>
</file>