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1E5D" w14:textId="77777777" w:rsidR="00CF58B6" w:rsidRDefault="00A42BC5" w:rsidP="00CF58B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42BC5">
        <w:rPr>
          <w:rFonts w:ascii="Times New Roman" w:hAnsi="Times New Roman" w:cs="Times New Roman"/>
          <w:b/>
          <w:sz w:val="28"/>
          <w:szCs w:val="28"/>
        </w:rPr>
        <w:t>ПОДГОТОВКА ОБУЧАЮЩИХСЯ К СДАЧЕ ДЕМОНСТРАЦИОННОГО ЭКЗАМЕНА В РАМКАХ ПРОМЕЖУТОЧНОЙ АТТЕСТАЦИИ И ГИА</w:t>
      </w:r>
    </w:p>
    <w:p w14:paraId="0DAFBE77" w14:textId="77777777" w:rsidR="00CF58B6" w:rsidRPr="00CF58B6" w:rsidRDefault="00A42BC5" w:rsidP="00CF58B6">
      <w:pPr>
        <w:tabs>
          <w:tab w:val="center" w:pos="4819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42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8B6">
        <w:rPr>
          <w:rFonts w:ascii="Times New Roman" w:hAnsi="Times New Roman" w:cs="Times New Roman"/>
          <w:b/>
          <w:sz w:val="28"/>
          <w:szCs w:val="28"/>
        </w:rPr>
        <w:tab/>
      </w:r>
      <w:r w:rsidR="00CF58B6" w:rsidRPr="00CF58B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Плясунова Светлана Юрьевна</w:t>
      </w:r>
    </w:p>
    <w:p w14:paraId="2A2A8531" w14:textId="77777777" w:rsidR="00CF58B6" w:rsidRDefault="00CF58B6" w:rsidP="00CF58B6">
      <w:pPr>
        <w:tabs>
          <w:tab w:val="center" w:pos="4819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F58B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преподаватель спец дисциплин</w:t>
      </w:r>
    </w:p>
    <w:p w14:paraId="3C4477DA" w14:textId="398C7A4C" w:rsidR="006209E6" w:rsidRDefault="00CF58B6" w:rsidP="006209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ГБПОУ «Кизеловского политехнического техникума» по профессии «Повар, кондитер», </w:t>
      </w:r>
      <w:r w:rsidR="004573B7">
        <w:rPr>
          <w:rFonts w:ascii="Times New Roman" w:hAnsi="Times New Roman" w:cs="Times New Roman"/>
          <w:sz w:val="28"/>
          <w:szCs w:val="28"/>
        </w:rPr>
        <w:t xml:space="preserve">а </w:t>
      </w:r>
      <w:r w:rsidR="00003689">
        <w:rPr>
          <w:rFonts w:ascii="Times New Roman" w:hAnsi="Times New Roman" w:cs="Times New Roman"/>
          <w:sz w:val="28"/>
          <w:szCs w:val="28"/>
        </w:rPr>
        <w:t>также</w:t>
      </w:r>
      <w:r w:rsidR="00457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специальности «Технология продукции общественного питания»</w:t>
      </w:r>
      <w:r w:rsidR="00A13439">
        <w:rPr>
          <w:rFonts w:ascii="Times New Roman" w:hAnsi="Times New Roman" w:cs="Times New Roman"/>
          <w:sz w:val="28"/>
          <w:szCs w:val="28"/>
        </w:rPr>
        <w:t xml:space="preserve"> сдают Демонстрационный экзамен по </w:t>
      </w:r>
      <w:r w:rsidR="00A13439" w:rsidRPr="00A13439">
        <w:rPr>
          <w:rFonts w:ascii="Times New Roman" w:hAnsi="Times New Roman" w:cs="Times New Roman"/>
          <w:sz w:val="28"/>
          <w:szCs w:val="28"/>
        </w:rPr>
        <w:t>стандартам WorldSkills</w:t>
      </w:r>
      <w:r w:rsidR="00A13439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и ГИА по компетенции «Поварское дело»</w:t>
      </w:r>
      <w:r w:rsidR="006209E6">
        <w:rPr>
          <w:rFonts w:ascii="Times New Roman" w:hAnsi="Times New Roman" w:cs="Times New Roman"/>
          <w:sz w:val="28"/>
          <w:szCs w:val="28"/>
        </w:rPr>
        <w:t>.</w:t>
      </w:r>
      <w:r w:rsidR="00A1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B6B1E0" w14:textId="77777777" w:rsidR="006209E6" w:rsidRDefault="006209E6" w:rsidP="006209E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экзамен –это форма экзамена предполагает</w:t>
      </w:r>
      <w:r w:rsidR="00502C48">
        <w:rPr>
          <w:rFonts w:ascii="Times New Roman" w:hAnsi="Times New Roman" w:cs="Times New Roman"/>
          <w:sz w:val="28"/>
          <w:szCs w:val="28"/>
        </w:rPr>
        <w:t xml:space="preserve"> оценку профессиональных компетенций, путем наблюдения за выполнением трудовых действий в условиях, приближенных к производственным.</w:t>
      </w:r>
    </w:p>
    <w:p w14:paraId="60D2A362" w14:textId="77777777" w:rsidR="006209E6" w:rsidRPr="001F72EA" w:rsidRDefault="00502C48" w:rsidP="001F72E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F72EA">
        <w:rPr>
          <w:rFonts w:ascii="Times New Roman" w:hAnsi="Times New Roman" w:cs="Times New Roman"/>
          <w:sz w:val="28"/>
          <w:szCs w:val="28"/>
        </w:rPr>
        <w:t xml:space="preserve">Целью проведения демонстрационного экзамена является определение соответствия результатов освоения </w:t>
      </w:r>
      <w:r w:rsidR="001F72EA" w:rsidRPr="001F72EA">
        <w:rPr>
          <w:rFonts w:ascii="Times New Roman" w:hAnsi="Times New Roman" w:cs="Times New Roman"/>
          <w:sz w:val="28"/>
          <w:szCs w:val="28"/>
        </w:rPr>
        <w:t xml:space="preserve">образовательных программ СПО </w:t>
      </w:r>
      <w:r w:rsidRPr="001F72EA">
        <w:rPr>
          <w:rFonts w:ascii="Times New Roman" w:hAnsi="Times New Roman" w:cs="Times New Roman"/>
          <w:sz w:val="28"/>
          <w:szCs w:val="28"/>
        </w:rPr>
        <w:t>требованиям стандартов чемпионатов «Молодые профессионалы» и федеральных государственных образовательных стандартов СПО (по соответствующим компетенциям). Включение формата демонстрационного экзамена в процедуру государственной итоговой аттестации обучающихся профессиональных образовательных организаций – это модель независимой оценки качества подготовки кадров, содействующая решению нескольких задач системы профессионального образования и рынка труда без проведения дополнительных процедур.</w:t>
      </w:r>
    </w:p>
    <w:p w14:paraId="5FEDCDD5" w14:textId="77777777" w:rsidR="005051D5" w:rsidRDefault="00003689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опыта проведения ДЭ разработана система подготовки обучающихся. Ознакомление студентов с правилами и регламентами демонстрационного экзамена. Обучающиеся могут посмотреть онлайн -трансляции. Студенты привлекаются в качестве волонтеров в рамках проведения ДЭ. Опыт показал, что </w:t>
      </w:r>
      <w:r w:rsidR="005051D5">
        <w:rPr>
          <w:rFonts w:ascii="Times New Roman" w:hAnsi="Times New Roman" w:cs="Times New Roman"/>
          <w:sz w:val="28"/>
          <w:szCs w:val="28"/>
        </w:rPr>
        <w:t>студенты, задействованные в данном процессе,</w:t>
      </w:r>
      <w:r>
        <w:rPr>
          <w:rFonts w:ascii="Times New Roman" w:hAnsi="Times New Roman" w:cs="Times New Roman"/>
          <w:sz w:val="28"/>
          <w:szCs w:val="28"/>
        </w:rPr>
        <w:t xml:space="preserve"> показывают более высокие результаты. </w:t>
      </w:r>
    </w:p>
    <w:p w14:paraId="0BD2CB9C" w14:textId="70ABC9B5" w:rsidR="005D4503" w:rsidRDefault="005051D5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общепрофессиональной дисциплины «Техническое оснащение и организация рабочего места» изучается технологическое оборудование, правило его использования, а также изучаем инфраструктуру площадки.</w:t>
      </w:r>
    </w:p>
    <w:p w14:paraId="07E36537" w14:textId="7E9D5BBF" w:rsidR="00C37127" w:rsidRDefault="005051D5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лабораторных работах профессиональных модулей отрабатываются навыки </w:t>
      </w:r>
      <w:r w:rsidR="00C37127">
        <w:rPr>
          <w:rFonts w:ascii="Times New Roman" w:hAnsi="Times New Roman" w:cs="Times New Roman"/>
          <w:sz w:val="28"/>
          <w:szCs w:val="28"/>
        </w:rPr>
        <w:t xml:space="preserve">приготовления, прописывают алгоритм </w:t>
      </w:r>
      <w:r w:rsidR="00EA2E57">
        <w:rPr>
          <w:rFonts w:ascii="Times New Roman" w:hAnsi="Times New Roman" w:cs="Times New Roman"/>
          <w:sz w:val="28"/>
          <w:szCs w:val="28"/>
        </w:rPr>
        <w:t>работы, правила</w:t>
      </w:r>
      <w:r w:rsidR="00C37127">
        <w:rPr>
          <w:rFonts w:ascii="Times New Roman" w:hAnsi="Times New Roman" w:cs="Times New Roman"/>
          <w:sz w:val="28"/>
          <w:szCs w:val="28"/>
        </w:rPr>
        <w:t xml:space="preserve"> хранения, соблюдение санитарных норм и правил, необходимых для успешной сдачи экзамена.</w:t>
      </w:r>
    </w:p>
    <w:p w14:paraId="2984FADD" w14:textId="0DDD87F1" w:rsidR="005051D5" w:rsidRDefault="00C37127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сдачи квалификационного экзамена моделируется максимально приближенные условия, что способствует более быстрой адаптации студентов на площадке и процедуре демоэкзамена.</w:t>
      </w:r>
      <w:r w:rsidR="00C829CC">
        <w:rPr>
          <w:rFonts w:ascii="Times New Roman" w:hAnsi="Times New Roman" w:cs="Times New Roman"/>
          <w:sz w:val="28"/>
          <w:szCs w:val="28"/>
        </w:rPr>
        <w:t xml:space="preserve"> Особую роль играет работа по психологическому настрою студентов., так как данное мероприятие, в виду строгих ограничений, временных рамок, наличия независимых экспертов отражается на психологическом состоянии студентов.  </w:t>
      </w:r>
    </w:p>
    <w:p w14:paraId="5D53DECC" w14:textId="7F59A1FC" w:rsidR="00C37127" w:rsidRDefault="00C37127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Конкурсы профессионального мастерства стараемся </w:t>
      </w:r>
      <w:r w:rsidR="00EA2E57">
        <w:rPr>
          <w:rFonts w:ascii="Times New Roman" w:hAnsi="Times New Roman" w:cs="Times New Roman"/>
          <w:sz w:val="28"/>
          <w:szCs w:val="28"/>
        </w:rPr>
        <w:t xml:space="preserve">сделать </w:t>
      </w:r>
      <w:r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="00EA2E57">
        <w:rPr>
          <w:rFonts w:ascii="Times New Roman" w:hAnsi="Times New Roman" w:cs="Times New Roman"/>
          <w:sz w:val="28"/>
          <w:szCs w:val="28"/>
        </w:rPr>
        <w:t>приближенные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E57">
        <w:rPr>
          <w:rFonts w:ascii="Times New Roman" w:hAnsi="Times New Roman" w:cs="Times New Roman"/>
          <w:sz w:val="28"/>
          <w:szCs w:val="28"/>
        </w:rPr>
        <w:t>условиям сдачи ДЭ.</w:t>
      </w:r>
    </w:p>
    <w:p w14:paraId="705959AA" w14:textId="4861B57B" w:rsidR="00C37127" w:rsidRDefault="00EA2E57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экспертов при оценке демонстрационного экзамена мы привлекаем работодателей и это сказывается положительно не только на оценках, но и на отношения техникума и предприятий. По мнению работодателей, такой вид аттестации наглядно показывает весь спектр умения и навыков будущего работника.</w:t>
      </w:r>
    </w:p>
    <w:p w14:paraId="1C52BEEF" w14:textId="50D41717" w:rsidR="00EA2E57" w:rsidRDefault="00EA2E57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Студенты, сдающие демонстрационный экзамен в рамках промежуточной аттестации, показывают более высокие результаты при сдаче ГИА.</w:t>
      </w:r>
    </w:p>
    <w:p w14:paraId="4319BCF2" w14:textId="02EC9ADF" w:rsidR="00EA2E57" w:rsidRDefault="00C829CC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все </w:t>
      </w:r>
      <w:r w:rsidR="001D2E14">
        <w:rPr>
          <w:rFonts w:ascii="Times New Roman" w:hAnsi="Times New Roman" w:cs="Times New Roman"/>
          <w:sz w:val="28"/>
          <w:szCs w:val="28"/>
        </w:rPr>
        <w:t>вышесказанное</w:t>
      </w:r>
      <w:r>
        <w:rPr>
          <w:rFonts w:ascii="Times New Roman" w:hAnsi="Times New Roman" w:cs="Times New Roman"/>
          <w:sz w:val="28"/>
          <w:szCs w:val="28"/>
        </w:rPr>
        <w:t xml:space="preserve"> можно сделать вывод, что такая </w:t>
      </w:r>
      <w:r w:rsidR="001D2E14">
        <w:rPr>
          <w:rFonts w:ascii="Times New Roman" w:hAnsi="Times New Roman" w:cs="Times New Roman"/>
          <w:sz w:val="28"/>
          <w:szCs w:val="28"/>
        </w:rPr>
        <w:t>подготовка помогает</w:t>
      </w:r>
      <w:r>
        <w:rPr>
          <w:rFonts w:ascii="Times New Roman" w:hAnsi="Times New Roman" w:cs="Times New Roman"/>
          <w:sz w:val="28"/>
          <w:szCs w:val="28"/>
        </w:rPr>
        <w:t xml:space="preserve"> студентам не переживая, уверенно чувствовать себя на </w:t>
      </w:r>
      <w:r w:rsidR="001D2E14">
        <w:rPr>
          <w:rFonts w:ascii="Times New Roman" w:hAnsi="Times New Roman" w:cs="Times New Roman"/>
          <w:sz w:val="28"/>
          <w:szCs w:val="28"/>
        </w:rPr>
        <w:t>экзамене,</w:t>
      </w:r>
      <w:r>
        <w:rPr>
          <w:rFonts w:ascii="Times New Roman" w:hAnsi="Times New Roman" w:cs="Times New Roman"/>
          <w:sz w:val="28"/>
          <w:szCs w:val="28"/>
        </w:rPr>
        <w:t xml:space="preserve"> выполнять быстро и четко все задания.</w:t>
      </w:r>
    </w:p>
    <w:p w14:paraId="06F2E3B4" w14:textId="77777777" w:rsidR="001D2E14" w:rsidRDefault="001D2E14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0989FBF" w14:textId="77777777" w:rsidR="001D2E14" w:rsidRDefault="001D2E14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FE8443A" w14:textId="77777777" w:rsidR="001D2E14" w:rsidRDefault="001D2E14" w:rsidP="000036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EE6D4BF" w14:textId="77777777" w:rsidR="001D2E14" w:rsidRDefault="001D2E14" w:rsidP="001D2E1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lastRenderedPageBreak/>
        <w:t xml:space="preserve">Список информационных источников: </w:t>
      </w:r>
    </w:p>
    <w:p w14:paraId="7DB0B26C" w14:textId="56CFE74C" w:rsidR="001D2E14" w:rsidRP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1D2E14">
        <w:rPr>
          <w:rFonts w:ascii="Times New Roman" w:hAnsi="Times New Roman" w:cs="Times New Roman"/>
          <w:sz w:val="28"/>
          <w:szCs w:val="28"/>
        </w:rPr>
        <w:t>Демоэкзамены в учреждениях СПО в 202</w:t>
      </w:r>
      <w:r w:rsidRPr="001D2E14">
        <w:rPr>
          <w:rFonts w:ascii="Times New Roman" w:hAnsi="Times New Roman" w:cs="Times New Roman"/>
          <w:sz w:val="28"/>
          <w:szCs w:val="28"/>
        </w:rPr>
        <w:t>3</w:t>
      </w:r>
      <w:r w:rsidRPr="001D2E14">
        <w:rPr>
          <w:rFonts w:ascii="Times New Roman" w:hAnsi="Times New Roman" w:cs="Times New Roman"/>
          <w:sz w:val="28"/>
          <w:szCs w:val="28"/>
        </w:rPr>
        <w:t xml:space="preserve"> году. </w:t>
      </w:r>
    </w:p>
    <w:p w14:paraId="499B7D3C" w14:textId="4EF7C89F" w:rsidR="001D2E14" w:rsidRP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t>Вопросы и ответы</w:t>
      </w:r>
      <w:r w:rsidRPr="001D2E14">
        <w:rPr>
          <w:rFonts w:ascii="Times New Roman" w:hAnsi="Times New Roman" w:cs="Times New Roman"/>
          <w:sz w:val="28"/>
          <w:szCs w:val="28"/>
        </w:rPr>
        <w:t xml:space="preserve">:. </w:t>
      </w:r>
      <w:hyperlink r:id="rId5" w:history="1">
        <w:r w:rsidRPr="001D2E1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https://regnum.ru/news/3715175.html</w:t>
        </w:r>
      </w:hyperlink>
      <w:r w:rsidRPr="001D2E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3A667" w14:textId="1413AE90" w:rsid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t xml:space="preserve">2. О демонстрационном экзамене по стандартам Ворлдскиллс Россия: </w:t>
      </w:r>
    </w:p>
    <w:p w14:paraId="525F5287" w14:textId="5F295DE3" w:rsid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t>https://worldskills.ru/nashi-proektyi/demonstraczionnyij-ekzamen/obshhaya</w:t>
      </w:r>
      <w:r w:rsidRPr="001D2E14">
        <w:rPr>
          <w:rFonts w:ascii="Times New Roman" w:hAnsi="Times New Roman" w:cs="Times New Roman"/>
          <w:sz w:val="28"/>
          <w:szCs w:val="28"/>
        </w:rPr>
        <w:t xml:space="preserve">informacziya.html </w:t>
      </w:r>
    </w:p>
    <w:p w14:paraId="5071CEED" w14:textId="391C3210" w:rsid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t xml:space="preserve">3. Приказ о Методике организации и проведения ДЭ: </w:t>
      </w:r>
    </w:p>
    <w:p w14:paraId="09B97319" w14:textId="4066F41B" w:rsid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2E14">
        <w:rPr>
          <w:rFonts w:ascii="Times New Roman" w:hAnsi="Times New Roman" w:cs="Times New Roman"/>
          <w:sz w:val="28"/>
          <w:szCs w:val="28"/>
        </w:rPr>
        <w:t>https://kas-7.mskobr.ru/files/WorldSkills/demonstration-exam/2020/Приказ%20о%20Методике%20организации%20и%20проведения%20ДЭ.pdf</w:t>
      </w:r>
    </w:p>
    <w:p w14:paraId="38A9EA38" w14:textId="77777777" w:rsidR="001D2E14" w:rsidRDefault="001D2E14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750FB1" w14:textId="48AF9377" w:rsidR="00C37127" w:rsidRPr="001D2E14" w:rsidRDefault="00C37127" w:rsidP="001D2E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37127" w:rsidRPr="001D2E14" w:rsidSect="007513E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D226B"/>
    <w:multiLevelType w:val="hybridMultilevel"/>
    <w:tmpl w:val="F55A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36C11"/>
    <w:multiLevelType w:val="hybridMultilevel"/>
    <w:tmpl w:val="1A7C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165E5"/>
    <w:multiLevelType w:val="hybridMultilevel"/>
    <w:tmpl w:val="BDDC5852"/>
    <w:lvl w:ilvl="0" w:tplc="E5E89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895"/>
    <w:rsid w:val="00003689"/>
    <w:rsid w:val="001D2E14"/>
    <w:rsid w:val="001F72EA"/>
    <w:rsid w:val="00267C31"/>
    <w:rsid w:val="004573B7"/>
    <w:rsid w:val="00502C48"/>
    <w:rsid w:val="005051D5"/>
    <w:rsid w:val="005D4503"/>
    <w:rsid w:val="006209E6"/>
    <w:rsid w:val="007513E5"/>
    <w:rsid w:val="00A13439"/>
    <w:rsid w:val="00A42BC5"/>
    <w:rsid w:val="00C37127"/>
    <w:rsid w:val="00C829CC"/>
    <w:rsid w:val="00CF58B6"/>
    <w:rsid w:val="00E37895"/>
    <w:rsid w:val="00E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B44F"/>
  <w15:chartTrackingRefBased/>
  <w15:docId w15:val="{E2AAE060-97A0-41E4-BB95-790EBDBC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E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2E1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2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gnum.ru/news/371517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Плясунов Вадим</dc:creator>
  <cp:keywords/>
  <dc:description/>
  <cp:lastModifiedBy>301</cp:lastModifiedBy>
  <cp:revision>5</cp:revision>
  <dcterms:created xsi:type="dcterms:W3CDTF">2023-05-14T11:31:00Z</dcterms:created>
  <dcterms:modified xsi:type="dcterms:W3CDTF">2023-05-15T05:30:00Z</dcterms:modified>
</cp:coreProperties>
</file>