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61559" w14:textId="0117F77A" w:rsidR="00560B82" w:rsidRDefault="00560B82" w:rsidP="00AB3470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0B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Современные методы работы старшего воспитателя как фактор успешной профессиональной компетентности педагогов.</w:t>
      </w:r>
    </w:p>
    <w:p w14:paraId="2EDEBDD2" w14:textId="77777777" w:rsidR="00AB3470" w:rsidRDefault="00AB3470" w:rsidP="00AB3470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8311E57" w14:textId="1FB6476C" w:rsidR="00AB3470" w:rsidRPr="00AB3470" w:rsidRDefault="00AB3470" w:rsidP="00AB3470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B3470">
        <w:rPr>
          <w:rFonts w:ascii="Times New Roman" w:hAnsi="Times New Roman" w:cs="Times New Roman"/>
          <w:sz w:val="28"/>
          <w:szCs w:val="28"/>
        </w:rPr>
        <w:t>Шагимуратова Людмила Николаевна,</w:t>
      </w:r>
    </w:p>
    <w:p w14:paraId="3F65D309" w14:textId="5F249F91" w:rsidR="00AB3470" w:rsidRPr="00AB3470" w:rsidRDefault="00AB3470" w:rsidP="00AB3470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B3470">
        <w:rPr>
          <w:rFonts w:ascii="Times New Roman" w:hAnsi="Times New Roman" w:cs="Times New Roman"/>
          <w:sz w:val="28"/>
          <w:szCs w:val="28"/>
        </w:rPr>
        <w:t>старший воспитатель,</w:t>
      </w:r>
    </w:p>
    <w:p w14:paraId="652C1BBD" w14:textId="194BCF89" w:rsidR="00AB3470" w:rsidRPr="00560B82" w:rsidRDefault="00AB3470" w:rsidP="00AB3470">
      <w:pPr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3470">
        <w:rPr>
          <w:rFonts w:ascii="Times New Roman" w:hAnsi="Times New Roman" w:cs="Times New Roman"/>
          <w:sz w:val="28"/>
          <w:szCs w:val="28"/>
        </w:rPr>
        <w:t xml:space="preserve">            МБДОУ «Детский сад № 41», г. Саров</w:t>
      </w:r>
    </w:p>
    <w:p w14:paraId="1E94A8C3" w14:textId="77777777" w:rsidR="00417768" w:rsidRPr="00D462C1" w:rsidRDefault="00417768" w:rsidP="001A39D5">
      <w:pPr>
        <w:spacing w:after="0" w:line="360" w:lineRule="auto"/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</w:pPr>
    </w:p>
    <w:p w14:paraId="5478F9E1" w14:textId="77777777" w:rsidR="004E17DE" w:rsidRPr="004E17DE" w:rsidRDefault="004E17DE" w:rsidP="004E17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7DE">
        <w:rPr>
          <w:rFonts w:ascii="Times New Roman" w:hAnsi="Times New Roman" w:cs="Times New Roman"/>
          <w:sz w:val="28"/>
          <w:szCs w:val="28"/>
        </w:rPr>
        <w:t>Информатизация дошкольного образования открывает педагогам новые</w:t>
      </w:r>
    </w:p>
    <w:p w14:paraId="67D833BF" w14:textId="3B4033D2" w:rsidR="00560B82" w:rsidRDefault="004E17DE" w:rsidP="0096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7DE">
        <w:rPr>
          <w:rFonts w:ascii="Times New Roman" w:hAnsi="Times New Roman" w:cs="Times New Roman"/>
          <w:sz w:val="28"/>
          <w:szCs w:val="28"/>
        </w:rPr>
        <w:t>возможности для широкого внедрения в педагогическую практику новых методических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7DE">
        <w:rPr>
          <w:rFonts w:ascii="Times New Roman" w:hAnsi="Times New Roman" w:cs="Times New Roman"/>
          <w:sz w:val="28"/>
          <w:szCs w:val="28"/>
        </w:rPr>
        <w:t>разработок,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7DE">
        <w:rPr>
          <w:rFonts w:ascii="Times New Roman" w:hAnsi="Times New Roman" w:cs="Times New Roman"/>
          <w:sz w:val="28"/>
          <w:szCs w:val="28"/>
        </w:rPr>
        <w:t>реализацию инновационных идей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7DE">
        <w:rPr>
          <w:rFonts w:ascii="Times New Roman" w:hAnsi="Times New Roman" w:cs="Times New Roman"/>
          <w:sz w:val="28"/>
          <w:szCs w:val="28"/>
        </w:rPr>
        <w:t>воспитательно-образовательного процесса.</w:t>
      </w:r>
    </w:p>
    <w:p w14:paraId="29E85F46" w14:textId="2B663AEA" w:rsidR="00EA147A" w:rsidRDefault="00EA147A" w:rsidP="00EA1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47A">
        <w:rPr>
          <w:rFonts w:ascii="Times New Roman" w:hAnsi="Times New Roman" w:cs="Times New Roman"/>
          <w:sz w:val="28"/>
          <w:szCs w:val="28"/>
        </w:rPr>
        <w:t>Актуальность проблемы профессионального роста в направлении формирования информационно-коммуникационной компетентности педагогов связана с различной степень</w:t>
      </w:r>
      <w:r w:rsidR="00B73B71">
        <w:rPr>
          <w:rFonts w:ascii="Times New Roman" w:hAnsi="Times New Roman" w:cs="Times New Roman"/>
          <w:sz w:val="28"/>
          <w:szCs w:val="28"/>
        </w:rPr>
        <w:t>ю</w:t>
      </w:r>
      <w:r w:rsidRPr="00EA147A">
        <w:rPr>
          <w:rFonts w:ascii="Times New Roman" w:hAnsi="Times New Roman" w:cs="Times New Roman"/>
          <w:sz w:val="28"/>
          <w:szCs w:val="28"/>
        </w:rPr>
        <w:t xml:space="preserve"> их подготовленности к использованию в образовательном процессе </w:t>
      </w:r>
      <w:r>
        <w:rPr>
          <w:rFonts w:ascii="Times New Roman" w:hAnsi="Times New Roman" w:cs="Times New Roman"/>
          <w:sz w:val="28"/>
          <w:szCs w:val="28"/>
        </w:rPr>
        <w:t>ИКТ.</w:t>
      </w:r>
    </w:p>
    <w:p w14:paraId="0BEEF6DB" w14:textId="368BC9B3" w:rsidR="00374504" w:rsidRPr="00375047" w:rsidRDefault="00374504" w:rsidP="0037504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Адвент – календарь как инновационная форма обучения </w:t>
      </w:r>
      <w:r w:rsidRPr="00EB25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позволила обеспечить мотивацию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</w:t>
      </w:r>
      <w:r w:rsidRPr="00EB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освоению и внедрению в практику современных информационно-коммуникационных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46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было запланировано ожидаемое событие «Запуск семинара – практикума «Интерактивная мозаика».</w:t>
      </w:r>
      <w:r w:rsidR="003A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Адвент – календарь предполагает определенные правила: один день – одно задание.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группе был вывешен </w:t>
      </w:r>
      <w:r w:rsidR="00810A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="0081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4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1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</w:t>
      </w:r>
      <w:r w:rsidR="003A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которого воспитатели, попадая на платформу, где размещен адвент-календарь, выполняли разные задания: заполняли анкету, опросник, через презентацию знакомились с российскими онлайн</w:t>
      </w:r>
      <w:r w:rsidR="009D6A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сервисами по созданию </w:t>
      </w:r>
      <w:r w:rsidR="009D6A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наглядного материала, просматривали видеоролики.</w:t>
      </w:r>
      <w:r w:rsidR="0051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A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анкет позволила определить уровень педагогической ИКТ компетентности педагогов</w:t>
      </w:r>
      <w:r w:rsidR="0037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наметить перспективы работы в данном направлении.</w:t>
      </w:r>
    </w:p>
    <w:p w14:paraId="748BBD28" w14:textId="3C97FD70" w:rsidR="00375047" w:rsidRDefault="00A92503" w:rsidP="0037504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Под руководством старшего воспитателя </w:t>
      </w:r>
      <w:r w:rsidR="00EA14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ДОО </w:t>
      </w:r>
      <w:r w:rsidR="0037504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стал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функционир</w:t>
      </w:r>
      <w:r w:rsidR="0037504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овать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</w:t>
      </w:r>
      <w:r w:rsidRPr="00A9250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остоянно действующий семинар – практикум «Интерактивная мозаика» по созданию наглядного материала и интерактивных заданий посредством российских онлайн – сервисов</w:t>
      </w:r>
      <w:r w:rsidR="004346B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="0037504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375047" w:rsidRPr="00EB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работа </w:t>
      </w:r>
      <w:r w:rsidR="003750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строилась</w:t>
      </w:r>
      <w:r w:rsidR="00375047" w:rsidRPr="00EB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принципа дифференциации по подгруппам с использованием индивидуальных образовательных маршрутов</w:t>
      </w:r>
      <w:r w:rsidR="00375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44A36" w14:textId="57B18C68" w:rsidR="004346B8" w:rsidRDefault="00411794" w:rsidP="004346B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dark1"/>
          <w:kern w:val="24"/>
          <w:sz w:val="36"/>
          <w:szCs w:val="36"/>
          <w:lang w:eastAsia="ru-RU"/>
        </w:rPr>
      </w:pP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Цель</w:t>
      </w:r>
      <w:r w:rsidR="004346B8"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ю семинара</w:t>
      </w:r>
      <w:r w:rsid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- практикума</w:t>
      </w: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375047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было</w:t>
      </w: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4346B8"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создание условий для </w:t>
      </w: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повышени</w:t>
      </w:r>
      <w:r w:rsidR="004346B8"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я</w:t>
      </w: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ИКТ</w:t>
      </w:r>
      <w:r w:rsidR="004346B8"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- </w:t>
      </w:r>
      <w:r w:rsidRPr="004346B8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компетентности педагогов посредством методов активного обучения.</w:t>
      </w:r>
      <w:r w:rsidRPr="00411794">
        <w:rPr>
          <w:rFonts w:ascii="Times New Roman" w:eastAsiaTheme="minorEastAsia" w:hAnsi="Times New Roman" w:cs="Times New Roman"/>
          <w:color w:val="000000" w:themeColor="dark1"/>
          <w:kern w:val="24"/>
          <w:sz w:val="36"/>
          <w:szCs w:val="36"/>
          <w:lang w:eastAsia="ru-RU"/>
        </w:rPr>
        <w:t xml:space="preserve"> </w:t>
      </w:r>
    </w:p>
    <w:p w14:paraId="33707DA0" w14:textId="152EED76" w:rsidR="00411794" w:rsidRPr="00141F33" w:rsidRDefault="004346B8" w:rsidP="00EA1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6B8">
        <w:rPr>
          <w:rFonts w:ascii="Times New Roman" w:hAnsi="Times New Roman" w:cs="Times New Roman"/>
          <w:sz w:val="28"/>
          <w:szCs w:val="28"/>
        </w:rPr>
        <w:t>Для реализации данной цели были поставлены задачи:</w:t>
      </w:r>
    </w:p>
    <w:p w14:paraId="2DFBD9A9" w14:textId="6CB0401F" w:rsidR="00411794" w:rsidRPr="00141F33" w:rsidRDefault="00141F33" w:rsidP="00EA1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</w:t>
      </w:r>
      <w:r w:rsidR="00411794" w:rsidRPr="00141F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Оценить уровень информационно – коммуникационной компетентности педагогов. </w:t>
      </w:r>
    </w:p>
    <w:p w14:paraId="31DA05D5" w14:textId="77777777" w:rsidR="00411794" w:rsidRPr="00141F33" w:rsidRDefault="00411794" w:rsidP="00411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-Побуждать педагогов к профессиональному развитию и личностному росту.</w:t>
      </w:r>
    </w:p>
    <w:p w14:paraId="141E8344" w14:textId="6BB720C7" w:rsidR="00411794" w:rsidRPr="00141F33" w:rsidRDefault="00411794" w:rsidP="00411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-Подобрать активные формы и методы взаимодействия с педагогами по повышению профессиональной компетентности.</w:t>
      </w:r>
    </w:p>
    <w:p w14:paraId="719E74BB" w14:textId="6B716EF9" w:rsidR="00411794" w:rsidRPr="00141F33" w:rsidRDefault="00411794" w:rsidP="00411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-Разработать и реализовать систему методического сопровождения педагогов по использованию современных педагогических технологий. </w:t>
      </w:r>
    </w:p>
    <w:p w14:paraId="4DDEA765" w14:textId="27F0F43B" w:rsidR="00411794" w:rsidRPr="00141F33" w:rsidRDefault="00411794" w:rsidP="00411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-Создать условия для использования педагогами в образовательной деятельности с детьми</w:t>
      </w:r>
      <w:r w:rsidR="00141F33" w:rsidRPr="00141F3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родителями</w:t>
      </w:r>
      <w:r w:rsidRPr="00141F3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навыков владения современными педагогическими технологиями.</w:t>
      </w:r>
    </w:p>
    <w:p w14:paraId="04734CB7" w14:textId="3218E09E" w:rsidR="00411794" w:rsidRDefault="00411794" w:rsidP="0041179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141F3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-Формировать в ДОО коллектив единомышленников, способствуя раскрытию творческого потенциала педагогов.</w:t>
      </w:r>
    </w:p>
    <w:p w14:paraId="341F39EC" w14:textId="7AE9E7EB" w:rsidR="006A0DB6" w:rsidRDefault="006A0DB6" w:rsidP="006A0DB6">
      <w:pPr>
        <w:pStyle w:val="a3"/>
        <w:spacing w:before="0" w:beforeAutospacing="0" w:after="0" w:afterAutospacing="0"/>
        <w:ind w:firstLine="708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Описать и решить целый круг проблем помог прием «</w:t>
      </w:r>
      <w:r>
        <w:rPr>
          <w:rFonts w:eastAsiaTheme="minorEastAsia"/>
          <w:kern w:val="24"/>
          <w:sz w:val="28"/>
          <w:szCs w:val="28"/>
          <w:lang w:val="en-US"/>
        </w:rPr>
        <w:t>Fishbone</w:t>
      </w:r>
      <w:r>
        <w:rPr>
          <w:rFonts w:eastAsiaTheme="minorEastAsia"/>
          <w:kern w:val="24"/>
          <w:sz w:val="28"/>
          <w:szCs w:val="28"/>
        </w:rPr>
        <w:t>», с помощью которого мы смогли «разбить» общую проблемную тему на ряд причин и аргументов</w:t>
      </w:r>
      <w:r w:rsidR="0011459E">
        <w:rPr>
          <w:rFonts w:eastAsiaTheme="minorEastAsia"/>
          <w:kern w:val="24"/>
          <w:sz w:val="28"/>
          <w:szCs w:val="28"/>
        </w:rPr>
        <w:t xml:space="preserve"> (Рис.1)</w:t>
      </w:r>
      <w:r>
        <w:rPr>
          <w:rFonts w:eastAsiaTheme="minorEastAsia"/>
          <w:kern w:val="24"/>
          <w:sz w:val="28"/>
          <w:szCs w:val="28"/>
        </w:rPr>
        <w:t xml:space="preserve">  </w:t>
      </w:r>
    </w:p>
    <w:p w14:paraId="7F6DD8B3" w14:textId="77777777" w:rsidR="006A0DB6" w:rsidRDefault="006A0DB6" w:rsidP="0041179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14:paraId="03F42AE6" w14:textId="60776A76" w:rsidR="006A0DB6" w:rsidRDefault="00D8686B" w:rsidP="006A0DB6">
      <w:pPr>
        <w:pStyle w:val="a3"/>
        <w:spacing w:before="0" w:beforeAutospacing="0" w:after="0" w:afterAutospacing="0"/>
        <w:rPr>
          <w:rFonts w:eastAsiaTheme="minorEastAsia"/>
          <w:kern w:val="24"/>
          <w:sz w:val="28"/>
          <w:szCs w:val="28"/>
        </w:rPr>
      </w:pPr>
      <w:r w:rsidRPr="00D8686B">
        <w:rPr>
          <w:rFonts w:eastAsiaTheme="minorEastAsia"/>
          <w:noProof/>
          <w:kern w:val="24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24514B4" wp14:editId="17D84FBB">
            <wp:simplePos x="0" y="0"/>
            <wp:positionH relativeFrom="column">
              <wp:posOffset>-365760</wp:posOffset>
            </wp:positionH>
            <wp:positionV relativeFrom="paragraph">
              <wp:posOffset>3810</wp:posOffset>
            </wp:positionV>
            <wp:extent cx="6010275" cy="3152775"/>
            <wp:effectExtent l="0" t="0" r="9525" b="9525"/>
            <wp:wrapTight wrapText="bothSides">
              <wp:wrapPolygon edited="0">
                <wp:start x="0" y="0"/>
                <wp:lineTo x="0" y="21535"/>
                <wp:lineTo x="21566" y="21535"/>
                <wp:lineTo x="2156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25" t="15394" r="3314" b="9118"/>
                    <a:stretch/>
                  </pic:blipFill>
                  <pic:spPr bwMode="auto">
                    <a:xfrm>
                      <a:off x="0" y="0"/>
                      <a:ext cx="6010275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447BB0" w14:textId="4B596F21" w:rsidR="0011459E" w:rsidRDefault="0011459E" w:rsidP="0011459E">
      <w:pPr>
        <w:pStyle w:val="a3"/>
        <w:spacing w:before="0" w:beforeAutospacing="0" w:after="0" w:afterAutospacing="0"/>
        <w:jc w:val="center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Рис.1 Модель постановки и решение проблемы.</w:t>
      </w:r>
      <w:bookmarkStart w:id="0" w:name="_GoBack"/>
      <w:bookmarkEnd w:id="0"/>
    </w:p>
    <w:p w14:paraId="334A720D" w14:textId="7A731DA0" w:rsidR="00963500" w:rsidRPr="00963500" w:rsidRDefault="00963500" w:rsidP="00963500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963500">
        <w:rPr>
          <w:rFonts w:eastAsiaTheme="minorEastAsia"/>
          <w:kern w:val="24"/>
          <w:sz w:val="28"/>
          <w:szCs w:val="28"/>
        </w:rPr>
        <w:t xml:space="preserve">Вся работа велась </w:t>
      </w:r>
      <w:r>
        <w:rPr>
          <w:rFonts w:eastAsiaTheme="minorEastAsia"/>
          <w:kern w:val="24"/>
          <w:sz w:val="28"/>
          <w:szCs w:val="28"/>
        </w:rPr>
        <w:t>по следующим</w:t>
      </w:r>
      <w:r w:rsidRPr="00963500">
        <w:rPr>
          <w:rFonts w:eastAsiaTheme="minorEastAsia"/>
          <w:kern w:val="24"/>
          <w:sz w:val="28"/>
          <w:szCs w:val="28"/>
        </w:rPr>
        <w:t xml:space="preserve"> направлениям</w:t>
      </w:r>
      <w:r>
        <w:rPr>
          <w:rFonts w:eastAsiaTheme="minorEastAsia"/>
          <w:kern w:val="24"/>
          <w:sz w:val="28"/>
          <w:szCs w:val="28"/>
        </w:rPr>
        <w:t>.</w:t>
      </w:r>
    </w:p>
    <w:p w14:paraId="1BC36ABE" w14:textId="5AE64758" w:rsidR="00963500" w:rsidRPr="00963500" w:rsidRDefault="00963500" w:rsidP="00963500">
      <w:pPr>
        <w:pStyle w:val="a4"/>
        <w:numPr>
          <w:ilvl w:val="0"/>
          <w:numId w:val="1"/>
        </w:numPr>
        <w:rPr>
          <w:sz w:val="28"/>
          <w:szCs w:val="28"/>
        </w:rPr>
      </w:pPr>
      <w:r w:rsidRPr="00963500">
        <w:rPr>
          <w:rFonts w:eastAsiaTheme="minorEastAsia"/>
          <w:color w:val="000000" w:themeColor="text1"/>
          <w:kern w:val="24"/>
          <w:sz w:val="28"/>
          <w:szCs w:val="28"/>
        </w:rPr>
        <w:t>Изучение профессиональных затруднений.</w:t>
      </w:r>
    </w:p>
    <w:p w14:paraId="32E2AFB3" w14:textId="6B5A043A" w:rsidR="00963500" w:rsidRPr="00963500" w:rsidRDefault="00963500" w:rsidP="00963500">
      <w:pPr>
        <w:pStyle w:val="a4"/>
        <w:numPr>
          <w:ilvl w:val="0"/>
          <w:numId w:val="1"/>
        </w:numPr>
        <w:rPr>
          <w:sz w:val="28"/>
          <w:szCs w:val="28"/>
        </w:rPr>
      </w:pPr>
      <w:r w:rsidRPr="00963500">
        <w:rPr>
          <w:rFonts w:eastAsiaTheme="minorEastAsia"/>
          <w:color w:val="000000" w:themeColor="text1"/>
          <w:kern w:val="24"/>
          <w:sz w:val="28"/>
          <w:szCs w:val="28"/>
        </w:rPr>
        <w:t>Определение наиболее актуального перечня задач по повышению ИКТ – компетентности.</w:t>
      </w:r>
    </w:p>
    <w:p w14:paraId="3D7B341A" w14:textId="6892E4E4" w:rsidR="00963500" w:rsidRPr="00963500" w:rsidRDefault="00963500" w:rsidP="00963500">
      <w:pPr>
        <w:pStyle w:val="a4"/>
        <w:numPr>
          <w:ilvl w:val="0"/>
          <w:numId w:val="1"/>
        </w:numPr>
        <w:rPr>
          <w:sz w:val="28"/>
          <w:szCs w:val="28"/>
        </w:rPr>
      </w:pPr>
      <w:r w:rsidRPr="00963500">
        <w:rPr>
          <w:rFonts w:eastAsiaTheme="minorEastAsia"/>
          <w:color w:val="000000" w:themeColor="text1"/>
          <w:kern w:val="24"/>
          <w:sz w:val="28"/>
          <w:szCs w:val="28"/>
        </w:rPr>
        <w:t>Ранжирование коллектива педагогов по группам с разными проблемами.</w:t>
      </w:r>
    </w:p>
    <w:p w14:paraId="3A8AADA0" w14:textId="23CFD3C5" w:rsidR="00963500" w:rsidRPr="00963500" w:rsidRDefault="00963500" w:rsidP="00963500">
      <w:pPr>
        <w:pStyle w:val="a4"/>
        <w:numPr>
          <w:ilvl w:val="0"/>
          <w:numId w:val="1"/>
        </w:numPr>
        <w:rPr>
          <w:sz w:val="28"/>
          <w:szCs w:val="28"/>
        </w:rPr>
      </w:pPr>
      <w:r w:rsidRPr="00963500">
        <w:rPr>
          <w:rFonts w:eastAsiaTheme="minorEastAsia"/>
          <w:color w:val="000000" w:themeColor="text1"/>
          <w:kern w:val="24"/>
          <w:sz w:val="28"/>
          <w:szCs w:val="28"/>
        </w:rPr>
        <w:t>Разработка системы методического сопровождения посредством активных форм.</w:t>
      </w:r>
    </w:p>
    <w:p w14:paraId="6B35F733" w14:textId="0B4CFBBD" w:rsidR="00A3765E" w:rsidRPr="00141F33" w:rsidRDefault="00DA6710" w:rsidP="00327D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постоянно</w:t>
      </w:r>
      <w:r w:rsidRPr="00DA671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A9250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действующ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его</w:t>
      </w:r>
      <w:r w:rsidRPr="00A9250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семинар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</w:t>
      </w:r>
      <w:r w:rsidRPr="00A9250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– практикум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</w:t>
      </w:r>
      <w:r w:rsidRPr="00A9250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«Интерактивная мозаика»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была </w:t>
      </w:r>
      <w:r w:rsidRPr="00327D8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задействована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3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одель «Объясни!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включала в себя три блока:</w:t>
      </w:r>
    </w:p>
    <w:p w14:paraId="58B79625" w14:textId="241EF911" w:rsidR="009C7DCC" w:rsidRPr="00990D44" w:rsidRDefault="009C7DCC" w:rsidP="00990D44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990D44">
        <w:rPr>
          <w:rFonts w:eastAsiaTheme="minorEastAsia"/>
          <w:kern w:val="24"/>
          <w:sz w:val="28"/>
          <w:szCs w:val="28"/>
        </w:rPr>
        <w:t xml:space="preserve">Вводный теоретический блок, мотивирующий педагогов обучаться новым навыкам. </w:t>
      </w:r>
    </w:p>
    <w:p w14:paraId="65FC2495" w14:textId="77777777" w:rsidR="0011459E" w:rsidRPr="0011459E" w:rsidRDefault="00990D44" w:rsidP="0011459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990D44">
        <w:rPr>
          <w:rFonts w:eastAsiaTheme="minorEastAsia"/>
          <w:kern w:val="24"/>
          <w:sz w:val="28"/>
          <w:szCs w:val="28"/>
        </w:rPr>
        <w:t>Теория + практика.</w:t>
      </w:r>
      <w:r w:rsidR="0011459E">
        <w:rPr>
          <w:rFonts w:eastAsiaTheme="minorEastAsia"/>
          <w:kern w:val="24"/>
          <w:sz w:val="28"/>
          <w:szCs w:val="28"/>
        </w:rPr>
        <w:t xml:space="preserve"> Собственный пример руководителя тех или иных действий с пояснением.</w:t>
      </w:r>
    </w:p>
    <w:p w14:paraId="4866D3E8" w14:textId="77777777" w:rsidR="0011459E" w:rsidRPr="0011459E" w:rsidRDefault="00990D44" w:rsidP="0011459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11459E">
        <w:rPr>
          <w:rFonts w:eastAsiaTheme="minorEastAsia"/>
          <w:kern w:val="24"/>
          <w:sz w:val="28"/>
          <w:szCs w:val="28"/>
        </w:rPr>
        <w:t xml:space="preserve">Практический блок. </w:t>
      </w:r>
      <w:r w:rsidR="0011459E" w:rsidRPr="0011459E">
        <w:rPr>
          <w:rFonts w:eastAsiaTheme="minorEastAsia"/>
          <w:kern w:val="24"/>
          <w:sz w:val="28"/>
          <w:szCs w:val="28"/>
        </w:rPr>
        <w:t>С</w:t>
      </w:r>
      <w:r w:rsidR="009C7DCC" w:rsidRPr="0011459E">
        <w:rPr>
          <w:rFonts w:eastAsiaTheme="minorEastAsia"/>
          <w:kern w:val="24"/>
          <w:sz w:val="28"/>
          <w:szCs w:val="28"/>
        </w:rPr>
        <w:t>амостоятельно</w:t>
      </w:r>
      <w:r w:rsidR="0011459E" w:rsidRPr="0011459E">
        <w:rPr>
          <w:rFonts w:eastAsiaTheme="minorEastAsia"/>
          <w:kern w:val="24"/>
          <w:sz w:val="28"/>
          <w:szCs w:val="28"/>
        </w:rPr>
        <w:t>е</w:t>
      </w:r>
      <w:r w:rsidR="009C7DCC" w:rsidRPr="0011459E">
        <w:rPr>
          <w:rFonts w:eastAsiaTheme="minorEastAsia"/>
          <w:kern w:val="24"/>
          <w:sz w:val="28"/>
          <w:szCs w:val="28"/>
        </w:rPr>
        <w:t xml:space="preserve"> выполн</w:t>
      </w:r>
      <w:r w:rsidR="0011459E" w:rsidRPr="0011459E">
        <w:rPr>
          <w:rFonts w:eastAsiaTheme="minorEastAsia"/>
          <w:kern w:val="24"/>
          <w:sz w:val="28"/>
          <w:szCs w:val="28"/>
        </w:rPr>
        <w:t>ение</w:t>
      </w:r>
      <w:r w:rsidR="009C7DCC" w:rsidRPr="0011459E">
        <w:rPr>
          <w:rFonts w:eastAsiaTheme="minorEastAsia"/>
          <w:kern w:val="24"/>
          <w:sz w:val="28"/>
          <w:szCs w:val="28"/>
        </w:rPr>
        <w:t xml:space="preserve"> действи</w:t>
      </w:r>
      <w:r w:rsidR="0011459E" w:rsidRPr="0011459E">
        <w:rPr>
          <w:rFonts w:eastAsiaTheme="minorEastAsia"/>
          <w:kern w:val="24"/>
          <w:sz w:val="28"/>
          <w:szCs w:val="28"/>
        </w:rPr>
        <w:t>й</w:t>
      </w:r>
      <w:r w:rsidR="009C7DCC" w:rsidRPr="0011459E">
        <w:rPr>
          <w:rFonts w:eastAsiaTheme="minorEastAsia"/>
          <w:kern w:val="24"/>
          <w:sz w:val="28"/>
          <w:szCs w:val="28"/>
        </w:rPr>
        <w:t xml:space="preserve"> или задани</w:t>
      </w:r>
      <w:r w:rsidR="0011459E" w:rsidRPr="0011459E">
        <w:rPr>
          <w:rFonts w:eastAsiaTheme="minorEastAsia"/>
          <w:kern w:val="24"/>
          <w:sz w:val="28"/>
          <w:szCs w:val="28"/>
        </w:rPr>
        <w:t>й.</w:t>
      </w:r>
      <w:r w:rsidR="009C7DCC" w:rsidRPr="0011459E">
        <w:rPr>
          <w:rFonts w:eastAsiaTheme="minorEastAsia"/>
          <w:kern w:val="24"/>
          <w:sz w:val="28"/>
          <w:szCs w:val="28"/>
        </w:rPr>
        <w:t xml:space="preserve"> </w:t>
      </w:r>
    </w:p>
    <w:p w14:paraId="728AFFF9" w14:textId="15145753" w:rsidR="009C7DCC" w:rsidRPr="0011459E" w:rsidRDefault="00990D44" w:rsidP="001145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 xml:space="preserve">В процессе обучения на разных его этапах «запускались» </w:t>
      </w:r>
      <w:r w:rsidR="009C7DCC" w:rsidRPr="0011459E">
        <w:rPr>
          <w:rFonts w:ascii="Times New Roman" w:eastAsiaTheme="minorEastAsia" w:hAnsi="Times New Roman" w:cs="Times New Roman"/>
          <w:kern w:val="24"/>
          <w:sz w:val="28"/>
          <w:szCs w:val="28"/>
          <w:lang w:val="en-US"/>
        </w:rPr>
        <w:t>On</w:t>
      </w:r>
      <w:r w:rsidR="009C7DCC"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t>-</w:t>
      </w:r>
      <w:r w:rsidR="009C7DCC" w:rsidRPr="0011459E">
        <w:rPr>
          <w:rFonts w:ascii="Times New Roman" w:eastAsiaTheme="minorEastAsia" w:hAnsi="Times New Roman" w:cs="Times New Roman"/>
          <w:kern w:val="24"/>
          <w:sz w:val="28"/>
          <w:szCs w:val="28"/>
          <w:lang w:val="en-US"/>
        </w:rPr>
        <w:t>line</w:t>
      </w:r>
      <w:r w:rsidR="009C7DCC"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тесты, </w:t>
      </w:r>
      <w:r w:rsidR="00327D8E"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тренинги, </w:t>
      </w:r>
      <w:r w:rsidR="009C7DCC"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t>опросники, анкеты как инструмент контроля знаний</w:t>
      </w:r>
      <w:r w:rsidRPr="0011459E">
        <w:rPr>
          <w:rFonts w:ascii="Times New Roman" w:eastAsiaTheme="minorEastAsia" w:hAnsi="Times New Roman" w:cs="Times New Roman"/>
          <w:kern w:val="24"/>
          <w:sz w:val="28"/>
          <w:szCs w:val="28"/>
        </w:rPr>
        <w:t>.</w:t>
      </w:r>
    </w:p>
    <w:p w14:paraId="5C3104F8" w14:textId="19AA280E" w:rsidR="00A3765E" w:rsidRPr="00990D44" w:rsidRDefault="009C7DCC" w:rsidP="00EA1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DC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 результате такой совместной деятельности педагоги раскрыва</w:t>
      </w:r>
      <w:r w:rsidR="00990D44" w:rsidRPr="00990D4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ли</w:t>
      </w:r>
      <w:r w:rsidRPr="009C7DC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свои информационно – коммуникационные способности, развива</w:t>
      </w:r>
      <w:r w:rsidR="00990D44" w:rsidRPr="00990D4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ли</w:t>
      </w:r>
      <w:r w:rsidRPr="009C7DC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необходимые профессиональные навыки. </w:t>
      </w:r>
    </w:p>
    <w:p w14:paraId="11AAB471" w14:textId="06E00BCA" w:rsidR="00141F33" w:rsidRDefault="00141F33" w:rsidP="00141F33">
      <w:pPr>
        <w:pStyle w:val="a3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sz w:val="28"/>
          <w:szCs w:val="28"/>
        </w:rPr>
        <w:t xml:space="preserve">В рамках семинара – практикума была проведена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п</w:t>
      </w:r>
      <w:r w:rsidRPr="00141F33">
        <w:rPr>
          <w:rFonts w:eastAsiaTheme="minorEastAsia"/>
          <w:color w:val="000000" w:themeColor="text1"/>
          <w:kern w:val="24"/>
          <w:sz w:val="28"/>
          <w:szCs w:val="28"/>
        </w:rPr>
        <w:t xml:space="preserve">ресс - конференция «ИКТ – компетенции современного педагога» с использованием модерации «Мировое кафе» </w:t>
      </w:r>
      <w:r w:rsidR="0052260F">
        <w:rPr>
          <w:rFonts w:eastAsiaTheme="minorEastAsia"/>
          <w:color w:val="000000" w:themeColor="text1"/>
          <w:kern w:val="24"/>
          <w:sz w:val="28"/>
          <w:szCs w:val="28"/>
        </w:rPr>
        <w:t xml:space="preserve">с </w:t>
      </w:r>
      <w:r w:rsidRPr="00141F33">
        <w:rPr>
          <w:rFonts w:eastAsiaTheme="minorEastAsia"/>
          <w:color w:val="000000" w:themeColor="text1"/>
          <w:kern w:val="24"/>
          <w:sz w:val="28"/>
          <w:szCs w:val="28"/>
        </w:rPr>
        <w:t>элементами командообразования «Полюса притяжения»</w:t>
      </w:r>
      <w:r w:rsidR="00077C30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и направлена на поддержку деятельности педагогов по активному использованию</w:t>
      </w:r>
      <w:r w:rsidRPr="00141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информационно-коммуникационных технологий, способствующих эффективному </w:t>
      </w:r>
      <w:r w:rsidR="00631AE4">
        <w:rPr>
          <w:sz w:val="28"/>
          <w:szCs w:val="28"/>
        </w:rPr>
        <w:t>формированию образовательного процесса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0B32A2EF" w14:textId="416D9A7D" w:rsidR="00294D27" w:rsidRPr="0084721A" w:rsidRDefault="00294D27" w:rsidP="0052260F">
      <w:pPr>
        <w:shd w:val="clear" w:color="auto" w:fill="FFFFFF"/>
        <w:spacing w:after="0" w:line="330" w:lineRule="atLeast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94D2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</w:t>
      </w:r>
      <w:r w:rsidR="006A0DB6" w:rsidRPr="00294D2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ресс-конференции </w:t>
      </w:r>
      <w:r w:rsidRPr="00294D2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началась с «Мозговой атаки»</w:t>
      </w:r>
      <w:r w:rsidRPr="00294D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94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целью получения от </w:t>
      </w:r>
      <w:r w:rsidR="00B73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участников</w:t>
      </w:r>
      <w:r w:rsidRPr="00294D2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большого количества идей за короткий промежуток времени.</w:t>
      </w:r>
      <w:r w:rsidRPr="00294D27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Прием </w:t>
      </w:r>
      <w:r w:rsidRPr="0084721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«</w:t>
      </w: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Кластер» помог конкретизировать тему</w:t>
      </w:r>
      <w:r w:rsidR="00077C30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мероприятия, </w:t>
      </w: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систематиз</w:t>
      </w:r>
      <w:r w:rsidR="00077C30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ировав</w:t>
      </w: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 в виде схемы</w:t>
      </w:r>
      <w:r w:rsidR="00077C30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8472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</w:p>
    <w:p w14:paraId="64C8DA5F" w14:textId="105C3B26" w:rsidR="00F54439" w:rsidRPr="0084721A" w:rsidRDefault="0052260F" w:rsidP="00DC0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2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 «Мировое кафе» позволил организовать живое обсуждение</w:t>
      </w:r>
      <w:r w:rsidR="00F54439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01215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создания уютной доброжелательной атмосферы</w:t>
      </w:r>
      <w:r w:rsidR="006B36B9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чтобы гостям «кафе» было комфортно модератор (старший воспитатель), применив технику командообразования «Полюса притяжений», предложил поразмышлять на тему информационно – коммуникационных технологий:</w:t>
      </w:r>
    </w:p>
    <w:p w14:paraId="3D55C7B2" w14:textId="0253692F" w:rsidR="006B36B9" w:rsidRPr="0084721A" w:rsidRDefault="006B36B9" w:rsidP="00F544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07354"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это идея (идея воспитательного мероприятия, конкурса, проекта…)</w:t>
      </w:r>
    </w:p>
    <w:p w14:paraId="2118F090" w14:textId="68F77300" w:rsidR="00901215" w:rsidRPr="0084721A" w:rsidRDefault="00607354" w:rsidP="00F544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– это контакты (источники информации, книга, сайт, интернет – ресурс, курсы, вебинары…).</w:t>
      </w:r>
    </w:p>
    <w:p w14:paraId="0714E235" w14:textId="60778027" w:rsidR="00901215" w:rsidRPr="0084721A" w:rsidRDefault="00607354" w:rsidP="00F544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– это умение (что умеете делать с использованием ИКТ, в чем вы мастер).</w:t>
      </w:r>
    </w:p>
    <w:p w14:paraId="0C75585E" w14:textId="0215938C" w:rsidR="00F54439" w:rsidRPr="00B73786" w:rsidRDefault="00F032AB" w:rsidP="0060735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F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Применив 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деления</w:t>
      </w:r>
      <w:r w:rsidR="006A5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5481" w:rsidRPr="00F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«Дерево»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группы на команды</w:t>
      </w:r>
      <w:r w:rsidRPr="00F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сами выб</w:t>
      </w:r>
      <w:r w:rsidRPr="00F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рали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команд.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группы, по количеству команд, выбра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несколько </w:t>
      </w:r>
      <w:r w:rsidRPr="00F03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воспитателей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из них выбира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одному человеку в свою команду. Те, кого выбрали, в свою очередь, выбира</w:t>
      </w:r>
      <w:r w:rsidR="00367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следующих. Так, по цепочке, продолжа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лось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тех</w:t>
      </w:r>
      <w:r w:rsidR="00F54439" w:rsidRPr="00B7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пор, пока не выб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рали</w:t>
      </w:r>
      <w:r w:rsidR="00F54439" w:rsidRPr="00B73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участников.</w:t>
      </w:r>
    </w:p>
    <w:p w14:paraId="42CFA029" w14:textId="77777777" w:rsidR="00D715A3" w:rsidRDefault="00F032AB" w:rsidP="009C7DCC">
      <w:pPr>
        <w:pStyle w:val="a3"/>
        <w:spacing w:before="0" w:beforeAutospacing="0" w:after="0" w:afterAutospacing="0"/>
        <w:jc w:val="both"/>
        <w:rPr>
          <w:rFonts w:eastAsiaTheme="minorEastAsia"/>
          <w:color w:val="000000"/>
          <w:kern w:val="24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6A5481">
        <w:rPr>
          <w:color w:val="000000" w:themeColor="text1"/>
          <w:sz w:val="28"/>
          <w:szCs w:val="28"/>
        </w:rPr>
        <w:t>Команды заняли свои места за столами</w:t>
      </w:r>
      <w:r w:rsidR="00A3765E" w:rsidRPr="006A5481">
        <w:rPr>
          <w:color w:val="000000" w:themeColor="text1"/>
          <w:sz w:val="28"/>
          <w:szCs w:val="28"/>
        </w:rPr>
        <w:t xml:space="preserve">. Каждая команда выбрала «хозяина стола – хранителя знаний», задача которого заключалась в фиксировании информации и передачи наработанного последующим группам. </w:t>
      </w:r>
      <w:r w:rsidR="007F34E9" w:rsidRPr="006A5481">
        <w:rPr>
          <w:color w:val="000000" w:themeColor="text1"/>
          <w:sz w:val="28"/>
          <w:szCs w:val="28"/>
        </w:rPr>
        <w:t xml:space="preserve">Модератором мероприятия были подготовлены вопросы для обсуждения, сгенерированные в </w:t>
      </w:r>
      <w:r w:rsidR="007F34E9" w:rsidRPr="006A5481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QR</w:t>
      </w:r>
      <w:r w:rsidR="007F34E9" w:rsidRPr="006A5481">
        <w:rPr>
          <w:rFonts w:eastAsiaTheme="minorEastAsia"/>
          <w:color w:val="000000" w:themeColor="text1"/>
          <w:kern w:val="24"/>
          <w:sz w:val="28"/>
          <w:szCs w:val="28"/>
        </w:rPr>
        <w:t xml:space="preserve"> -код.</w:t>
      </w:r>
      <w:r w:rsidR="007F34E9" w:rsidRPr="006A5481">
        <w:rPr>
          <w:color w:val="000000" w:themeColor="text1"/>
          <w:sz w:val="28"/>
          <w:szCs w:val="28"/>
        </w:rPr>
        <w:t xml:space="preserve"> </w:t>
      </w:r>
      <w:r w:rsidR="00A3765E" w:rsidRPr="006A5481">
        <w:rPr>
          <w:color w:val="000000" w:themeColor="text1"/>
          <w:sz w:val="28"/>
          <w:szCs w:val="28"/>
        </w:rPr>
        <w:t xml:space="preserve">В обсуждение были предложены такие вопросы: </w:t>
      </w:r>
      <w:r w:rsidR="00A3765E">
        <w:rPr>
          <w:color w:val="333333"/>
          <w:sz w:val="28"/>
          <w:szCs w:val="28"/>
        </w:rPr>
        <w:t>«</w:t>
      </w:r>
      <w:r w:rsidR="009C7DCC" w:rsidRPr="00631AE4">
        <w:rPr>
          <w:rFonts w:eastAsiaTheme="minorEastAsia"/>
          <w:color w:val="000000"/>
          <w:kern w:val="24"/>
          <w:sz w:val="28"/>
          <w:szCs w:val="28"/>
        </w:rPr>
        <w:t>Использование ИКТ в работе с дошкольниками</w:t>
      </w:r>
      <w:r w:rsidR="009C7DCC">
        <w:rPr>
          <w:rFonts w:eastAsiaTheme="minorEastAsia"/>
          <w:color w:val="000000"/>
          <w:kern w:val="24"/>
          <w:sz w:val="28"/>
          <w:szCs w:val="28"/>
        </w:rPr>
        <w:t xml:space="preserve"> «за» и «против</w:t>
      </w:r>
      <w:r w:rsidR="00A3765E">
        <w:rPr>
          <w:color w:val="333333"/>
          <w:sz w:val="28"/>
          <w:szCs w:val="28"/>
        </w:rPr>
        <w:t>»</w:t>
      </w:r>
      <w:r w:rsidR="009C7DCC">
        <w:rPr>
          <w:color w:val="333333"/>
          <w:sz w:val="28"/>
          <w:szCs w:val="28"/>
        </w:rPr>
        <w:t xml:space="preserve">», </w:t>
      </w:r>
      <w:r w:rsidR="009C7DCC" w:rsidRPr="009C7DCC">
        <w:rPr>
          <w:rFonts w:eastAsiaTheme="minorEastAsia"/>
          <w:color w:val="000000"/>
          <w:kern w:val="24"/>
          <w:sz w:val="28"/>
          <w:szCs w:val="28"/>
        </w:rPr>
        <w:t>«Перспективные направления ИКТ в образовании»</w:t>
      </w:r>
      <w:r w:rsidR="009C7DCC">
        <w:rPr>
          <w:rFonts w:eastAsiaTheme="minorEastAsia"/>
          <w:color w:val="000000"/>
          <w:kern w:val="24"/>
          <w:sz w:val="28"/>
          <w:szCs w:val="28"/>
        </w:rPr>
        <w:t>, «</w:t>
      </w:r>
      <w:r w:rsidR="007F34E9">
        <w:rPr>
          <w:rFonts w:eastAsiaTheme="minorEastAsia"/>
          <w:color w:val="000000"/>
          <w:kern w:val="24"/>
          <w:sz w:val="28"/>
          <w:szCs w:val="28"/>
        </w:rPr>
        <w:t>Информационная безопасность детей</w:t>
      </w:r>
      <w:r w:rsidR="009C7DCC">
        <w:rPr>
          <w:rFonts w:eastAsiaTheme="minorEastAsia"/>
          <w:color w:val="000000"/>
          <w:kern w:val="24"/>
          <w:sz w:val="28"/>
          <w:szCs w:val="28"/>
        </w:rPr>
        <w:t>»</w:t>
      </w:r>
      <w:r w:rsidR="007F34E9">
        <w:rPr>
          <w:rFonts w:eastAsiaTheme="minorEastAsia"/>
          <w:color w:val="000000"/>
          <w:kern w:val="24"/>
          <w:sz w:val="28"/>
          <w:szCs w:val="28"/>
        </w:rPr>
        <w:t>, «Применение ИКТ в работе педагога».</w:t>
      </w:r>
    </w:p>
    <w:p w14:paraId="7762EA18" w14:textId="70F77612" w:rsidR="009C7DCC" w:rsidRDefault="00DC0147" w:rsidP="00D715A3">
      <w:pPr>
        <w:pStyle w:val="a3"/>
        <w:spacing w:before="0" w:beforeAutospacing="0" w:after="0" w:afterAutospacing="0"/>
        <w:ind w:firstLine="708"/>
        <w:jc w:val="both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 xml:space="preserve"> Каждая группа свои идеи записывала на </w:t>
      </w:r>
      <w:r w:rsidR="00D715A3">
        <w:rPr>
          <w:rFonts w:eastAsiaTheme="minorEastAsia"/>
          <w:color w:val="000000"/>
          <w:kern w:val="24"/>
          <w:sz w:val="28"/>
          <w:szCs w:val="28"/>
        </w:rPr>
        <w:t xml:space="preserve">цветных </w:t>
      </w:r>
      <w:r>
        <w:rPr>
          <w:rFonts w:eastAsiaTheme="minorEastAsia"/>
          <w:color w:val="000000"/>
          <w:kern w:val="24"/>
          <w:sz w:val="28"/>
          <w:szCs w:val="28"/>
        </w:rPr>
        <w:t>стикерах и клеила их на флипчарте. По команде модератора участники (по часовой стрелке) менялись</w:t>
      </w:r>
      <w:r w:rsidR="00D715A3">
        <w:rPr>
          <w:rFonts w:eastAsiaTheme="minorEastAsia"/>
          <w:color w:val="000000"/>
          <w:kern w:val="24"/>
          <w:sz w:val="28"/>
          <w:szCs w:val="28"/>
        </w:rPr>
        <w:t xml:space="preserve"> столами. Хозяин стола оставался на месте, приветствовал новую команду, вводил в тему и рассказывал о том, что было наработано прошлой группой. Новые участники дополняли список своими идеями на стикерах другого цвета.</w:t>
      </w:r>
      <w:r>
        <w:rPr>
          <w:rFonts w:eastAsiaTheme="minorEastAsia"/>
          <w:color w:val="000000"/>
          <w:kern w:val="24"/>
          <w:sz w:val="28"/>
          <w:szCs w:val="28"/>
        </w:rPr>
        <w:t xml:space="preserve"> </w:t>
      </w:r>
      <w:r w:rsidR="00D715A3">
        <w:rPr>
          <w:rFonts w:eastAsiaTheme="minorEastAsia"/>
          <w:color w:val="000000"/>
          <w:kern w:val="24"/>
          <w:sz w:val="28"/>
          <w:szCs w:val="28"/>
        </w:rPr>
        <w:t>Таким образом, команды, пройдя все столы, в</w:t>
      </w:r>
      <w:r w:rsidR="001640BC">
        <w:rPr>
          <w:rFonts w:eastAsiaTheme="minorEastAsia"/>
          <w:color w:val="000000"/>
          <w:kern w:val="24"/>
          <w:sz w:val="28"/>
          <w:szCs w:val="28"/>
        </w:rPr>
        <w:t>ернулись</w:t>
      </w:r>
      <w:r w:rsidR="00D715A3">
        <w:rPr>
          <w:rFonts w:eastAsiaTheme="minorEastAsia"/>
          <w:color w:val="000000"/>
          <w:kern w:val="24"/>
          <w:sz w:val="28"/>
          <w:szCs w:val="28"/>
        </w:rPr>
        <w:t xml:space="preserve"> за стол, </w:t>
      </w:r>
      <w:r w:rsidR="00D715A3">
        <w:rPr>
          <w:rFonts w:eastAsiaTheme="minorEastAsia"/>
          <w:color w:val="000000"/>
          <w:kern w:val="24"/>
          <w:sz w:val="28"/>
          <w:szCs w:val="28"/>
        </w:rPr>
        <w:lastRenderedPageBreak/>
        <w:t>за которым они начинали</w:t>
      </w:r>
      <w:r w:rsidR="001640BC">
        <w:rPr>
          <w:rFonts w:eastAsiaTheme="minorEastAsia"/>
          <w:color w:val="000000"/>
          <w:kern w:val="24"/>
          <w:sz w:val="28"/>
          <w:szCs w:val="28"/>
        </w:rPr>
        <w:t xml:space="preserve"> работать, подвели итоги обсуждения, систематизировали идеи, сделали выводы.</w:t>
      </w:r>
    </w:p>
    <w:p w14:paraId="607976F7" w14:textId="058DF173" w:rsidR="001640BC" w:rsidRPr="001640BC" w:rsidRDefault="001640BC" w:rsidP="00D715A3">
      <w:pPr>
        <w:pStyle w:val="a3"/>
        <w:spacing w:before="0" w:beforeAutospacing="0" w:after="0" w:afterAutospacing="0"/>
        <w:ind w:firstLine="708"/>
        <w:jc w:val="both"/>
      </w:pPr>
      <w:r>
        <w:rPr>
          <w:rFonts w:eastAsiaTheme="minorEastAsia"/>
          <w:color w:val="000000"/>
          <w:kern w:val="24"/>
          <w:sz w:val="28"/>
          <w:szCs w:val="28"/>
        </w:rPr>
        <w:t xml:space="preserve">Хозяин каждого стола презентовал результаты своей группы, заполняя общую для всего коллектива матрицу </w:t>
      </w:r>
      <w:r>
        <w:rPr>
          <w:rFonts w:eastAsiaTheme="minorEastAsia"/>
          <w:color w:val="000000"/>
          <w:kern w:val="24"/>
          <w:sz w:val="28"/>
          <w:szCs w:val="28"/>
          <w:lang w:val="en-US"/>
        </w:rPr>
        <w:t>SWOT</w:t>
      </w:r>
      <w:r>
        <w:rPr>
          <w:rFonts w:eastAsiaTheme="minorEastAsia"/>
          <w:color w:val="000000"/>
          <w:kern w:val="24"/>
          <w:sz w:val="28"/>
          <w:szCs w:val="28"/>
        </w:rPr>
        <w:t xml:space="preserve"> – анализа</w:t>
      </w:r>
      <w:r w:rsidR="00901215">
        <w:rPr>
          <w:rFonts w:eastAsiaTheme="minorEastAsia"/>
          <w:color w:val="000000"/>
          <w:kern w:val="24"/>
          <w:sz w:val="28"/>
          <w:szCs w:val="28"/>
        </w:rPr>
        <w:t xml:space="preserve"> (сильные и слабые стороны, возможности, угрозы и препятствия)</w:t>
      </w:r>
      <w:r>
        <w:rPr>
          <w:rFonts w:eastAsiaTheme="minorEastAsia"/>
          <w:color w:val="000000"/>
          <w:kern w:val="24"/>
          <w:sz w:val="28"/>
          <w:szCs w:val="28"/>
        </w:rPr>
        <w:t xml:space="preserve">, на основе которой </w:t>
      </w:r>
      <w:r w:rsidR="00901215">
        <w:rPr>
          <w:rFonts w:eastAsiaTheme="minorEastAsia"/>
          <w:color w:val="000000"/>
          <w:kern w:val="24"/>
          <w:sz w:val="28"/>
          <w:szCs w:val="28"/>
        </w:rPr>
        <w:t>было сформировано решение.</w:t>
      </w:r>
    </w:p>
    <w:p w14:paraId="732BFED6" w14:textId="6FC8A467" w:rsidR="002719A1" w:rsidRPr="00C64EA6" w:rsidRDefault="00552ED8" w:rsidP="002719A1">
      <w:pPr>
        <w:shd w:val="clear" w:color="auto" w:fill="FFFFFF"/>
        <w:spacing w:after="13" w:line="240" w:lineRule="auto"/>
        <w:ind w:right="275"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Следующим этапом пресс – конференции стал 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а</w:t>
      </w:r>
      <w:r w:rsidR="00AB3470" w:rsidRPr="00631AE4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укцион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470" w:rsidRPr="00631AE4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«Маленькие открытия»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, где педагоги </w:t>
      </w:r>
      <w:r w:rsidR="002719A1" w:rsidRPr="002719A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демонстрировали</w:t>
      </w:r>
      <w:r w:rsidR="002719A1"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лучш</w:t>
      </w:r>
      <w:r w:rsidR="002719A1" w:rsidRPr="002719A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ий</w:t>
      </w:r>
      <w:r w:rsidR="002719A1"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педагогическ</w:t>
      </w:r>
      <w:r w:rsidR="002719A1" w:rsidRPr="002719A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ий </w:t>
      </w:r>
      <w:r w:rsidR="002719A1"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опыт</w:t>
      </w:r>
      <w:r w:rsidR="002719A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создании наглядного материала с помощью российских онлайн – сервисов.</w:t>
      </w:r>
      <w:r w:rsidR="002719A1"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444FF9E0" w14:textId="0A8BFEDC" w:rsidR="002719A1" w:rsidRDefault="002719A1" w:rsidP="002719A1">
      <w:pPr>
        <w:shd w:val="clear" w:color="auto" w:fill="FFFFFF"/>
        <w:spacing w:after="14" w:line="265" w:lineRule="atLeast"/>
        <w:ind w:firstLine="69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64EA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     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ходе проведения «Аукциона» </w:t>
      </w:r>
      <w:r w:rsidR="00B73B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воспитатели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выступа</w:t>
      </w:r>
      <w:r w:rsidR="00EB32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</w:t>
      </w:r>
      <w:r w:rsidRPr="00C64EA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качестве аукционеров, которые име</w:t>
      </w:r>
      <w:r w:rsidR="00EB32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право ознакомиться и приобрести тот или иной заинтересовавший их лот.  </w:t>
      </w:r>
    </w:p>
    <w:p w14:paraId="4E16A09F" w14:textId="38C37D6C" w:rsidR="002719A1" w:rsidRDefault="002719A1" w:rsidP="002719A1">
      <w:pPr>
        <w:shd w:val="clear" w:color="auto" w:fill="FFFFFF"/>
        <w:spacing w:after="14" w:line="265" w:lineRule="atLeast"/>
        <w:ind w:firstLine="69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аукцион было выставлено </w:t>
      </w:r>
      <w:r w:rsidR="00DA1E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лот</w:t>
      </w:r>
      <w:r w:rsidR="00DA1E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14:paraId="2255A4F4" w14:textId="2B1D9ECA" w:rsidR="00FF3545" w:rsidRDefault="002719A1" w:rsidP="00DA1ECE">
      <w:pPr>
        <w:shd w:val="clear" w:color="auto" w:fill="FFFFFF"/>
        <w:spacing w:after="14" w:line="26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Лот №</w:t>
      </w:r>
      <w:r w:rsidR="00FF35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 </w:t>
      </w:r>
      <w:r w:rsidR="00FF35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Создание рабочего листа «гармошка»</w:t>
      </w:r>
      <w:r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FF35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программе </w:t>
      </w:r>
      <w:r w:rsidR="00FF3545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PowerPoint</w:t>
      </w:r>
      <w:r w:rsidR="00FF35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9DC406A" w14:textId="0F732325" w:rsidR="002719A1" w:rsidRDefault="00FF3545" w:rsidP="00DA1ECE">
      <w:pPr>
        <w:shd w:val="clear" w:color="auto" w:fill="FFFFFF"/>
        <w:spacing w:after="14" w:line="26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Лот № 2.</w:t>
      </w:r>
      <w:r w:rsidR="002719A1" w:rsidRPr="00C64EA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Интерактивная игра </w:t>
      </w:r>
      <w:r w:rsidR="00B87F91" w:rsidRPr="00B87F91">
        <w:rPr>
          <w:rFonts w:ascii="Times New Roman" w:hAnsi="Times New Roman" w:cs="Times New Roman"/>
          <w:color w:val="000000"/>
          <w:sz w:val="28"/>
          <w:szCs w:val="28"/>
        </w:rPr>
        <w:t>memory</w:t>
      </w:r>
      <w:r w:rsidR="00B87F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AFF110" w14:textId="4F1803EE" w:rsidR="00FF3545" w:rsidRDefault="00FF3545" w:rsidP="00DA1ECE">
      <w:pPr>
        <w:shd w:val="clear" w:color="auto" w:fill="FFFFFF"/>
        <w:spacing w:after="14" w:line="26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Лот № 3. Знакомство с программой «Квестодел»</w:t>
      </w:r>
      <w:r w:rsidR="00B87F9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9208860" w14:textId="65117EC0" w:rsidR="00AB3470" w:rsidRDefault="00FF3545" w:rsidP="00DA1ECE">
      <w:pPr>
        <w:shd w:val="clear" w:color="auto" w:fill="FFFFFF"/>
        <w:spacing w:after="14" w:line="26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Лот №4. </w:t>
      </w:r>
      <w:r w:rsidR="00B87F9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Создание афиши с </w:t>
      </w:r>
      <w:r w:rsidR="00B87F91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QR</w:t>
      </w:r>
      <w:r w:rsidR="00B87F9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-кодом в </w:t>
      </w:r>
      <w:r w:rsidR="00B87F91" w:rsidRPr="0042440A">
        <w:rPr>
          <w:rFonts w:ascii="Times New Roman" w:eastAsia="Times New Roman" w:hAnsi="Times New Roman" w:cs="Times New Roman"/>
          <w:sz w:val="29"/>
          <w:szCs w:val="29"/>
          <w:lang w:eastAsia="ru-RU"/>
        </w:rPr>
        <w:t>онлайн-сервис</w:t>
      </w:r>
      <w:r w:rsidR="00DA1ECE">
        <w:rPr>
          <w:rFonts w:ascii="Times New Roman" w:eastAsia="Times New Roman" w:hAnsi="Times New Roman" w:cs="Times New Roman"/>
          <w:sz w:val="29"/>
          <w:szCs w:val="29"/>
          <w:lang w:eastAsia="ru-RU"/>
        </w:rPr>
        <w:t>е</w:t>
      </w:r>
      <w:r w:rsidR="00B87F91" w:rsidRPr="0042440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proofErr w:type="gramStart"/>
      <w:r w:rsidR="00B87F91" w:rsidRPr="00B87F9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studio.polotno</w:t>
      </w:r>
      <w:proofErr w:type="gramEnd"/>
      <w:r w:rsidR="00DA1E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F3B8668" w14:textId="29E668D5" w:rsidR="00367B5E" w:rsidRDefault="00DA1ECE" w:rsidP="00497044">
      <w:pPr>
        <w:shd w:val="clear" w:color="auto" w:fill="FFFFFF"/>
        <w:spacing w:after="14" w:line="265" w:lineRule="atLeast"/>
        <w:ind w:firstLine="69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Пресс – конференция закончилась рефлексией.</w:t>
      </w:r>
      <w:r w:rsidR="0049704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Участникам было предложено на бумажных сотовых телефонах написать сообщение коллег</w:t>
      </w:r>
      <w:r w:rsidR="00DA67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о том, как прошло мероприятие, оценить его содержание, форму проведения, методы взаимодействия, оценить свою деятельность.</w:t>
      </w:r>
      <w:r w:rsidR="00367B5E" w:rsidRPr="00367B5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</w:p>
    <w:p w14:paraId="4123D762" w14:textId="387F10D3" w:rsidR="00141F33" w:rsidRDefault="00367B5E" w:rsidP="00367B5E">
      <w:pPr>
        <w:shd w:val="clear" w:color="auto" w:fill="FFFFFF"/>
        <w:spacing w:after="18" w:line="263" w:lineRule="atLeast"/>
        <w:ind w:right="-1"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67B5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Проведенная пресс – конференция в новом формате стала помощником в формировании коллектива единомышленников, повысила творческую активность педагогов</w:t>
      </w:r>
      <w:r w:rsidR="002D03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367B5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</w:t>
      </w:r>
      <w:r w:rsidR="002D03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</w:t>
      </w:r>
      <w:r w:rsidRPr="00367B5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условия для публичного представления лучших образцов их профессиональной деятельности</w:t>
      </w:r>
      <w:r w:rsidR="00B73B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E5E6DBE" w14:textId="68C5EDCD" w:rsidR="00011286" w:rsidRPr="00011286" w:rsidRDefault="00DA6710" w:rsidP="000112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67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подвели итог нашего мероприятия следующими словами</w:t>
      </w:r>
      <w:r w:rsidR="000112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011286">
        <w:rPr>
          <w:rFonts w:ascii="Times New Roman" w:hAnsi="Times New Roman" w:cs="Times New Roman"/>
          <w:sz w:val="28"/>
          <w:szCs w:val="28"/>
        </w:rPr>
        <w:t>коллектив должен постоянно двигаться вперед и использовать в своей работе новые методы и приемы, что позволит сделать работу более успешной и результативной.</w:t>
      </w:r>
    </w:p>
    <w:p w14:paraId="0E72F34E" w14:textId="77777777" w:rsidR="00141F33" w:rsidRDefault="00141F33" w:rsidP="0001128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3452C0A" w14:textId="77777777" w:rsidR="00141F33" w:rsidRDefault="00141F33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9A0C38C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B611DF1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D4AE94D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B52AE7A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2A42786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A3D8545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07D3E05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D86B19D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77E70D1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CBFCE3F" w14:textId="77777777" w:rsidR="00AB3470" w:rsidRDefault="00AB3470" w:rsidP="001221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1FA5916" w14:textId="77777777" w:rsidR="00AB3470" w:rsidRDefault="00AB3470" w:rsidP="001145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40B788EC" w14:textId="42044CE4" w:rsidR="00BB7D80" w:rsidRPr="00BB7D80" w:rsidRDefault="00BB7D80">
      <w:pPr>
        <w:rPr>
          <w:rFonts w:ascii="Times New Roman" w:hAnsi="Times New Roman" w:cs="Times New Roman"/>
          <w:sz w:val="28"/>
          <w:szCs w:val="28"/>
        </w:rPr>
      </w:pPr>
    </w:p>
    <w:sectPr w:rsidR="00BB7D80" w:rsidRPr="00BB7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E03DD" w14:textId="77777777" w:rsidR="00A00B70" w:rsidRDefault="00A00B70" w:rsidP="00466B9E">
      <w:pPr>
        <w:spacing w:after="0" w:line="240" w:lineRule="auto"/>
      </w:pPr>
      <w:r>
        <w:separator/>
      </w:r>
    </w:p>
  </w:endnote>
  <w:endnote w:type="continuationSeparator" w:id="0">
    <w:p w14:paraId="7F9113A4" w14:textId="77777777" w:rsidR="00A00B70" w:rsidRDefault="00A00B70" w:rsidP="00466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6A5FC" w14:textId="77777777" w:rsidR="00A00B70" w:rsidRDefault="00A00B70" w:rsidP="00466B9E">
      <w:pPr>
        <w:spacing w:after="0" w:line="240" w:lineRule="auto"/>
      </w:pPr>
      <w:r>
        <w:separator/>
      </w:r>
    </w:p>
  </w:footnote>
  <w:footnote w:type="continuationSeparator" w:id="0">
    <w:p w14:paraId="11FF1E60" w14:textId="77777777" w:rsidR="00A00B70" w:rsidRDefault="00A00B70" w:rsidP="00466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B2AC5"/>
    <w:multiLevelType w:val="hybridMultilevel"/>
    <w:tmpl w:val="250CA080"/>
    <w:lvl w:ilvl="0" w:tplc="E3F6D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B29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21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E8B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0601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26B7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C0C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4824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08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C2E65"/>
    <w:multiLevelType w:val="hybridMultilevel"/>
    <w:tmpl w:val="DA4E76B0"/>
    <w:lvl w:ilvl="0" w:tplc="B876F9B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52"/>
    <w:rsid w:val="00011286"/>
    <w:rsid w:val="00077C30"/>
    <w:rsid w:val="0011459E"/>
    <w:rsid w:val="001221FD"/>
    <w:rsid w:val="00141F33"/>
    <w:rsid w:val="001640BC"/>
    <w:rsid w:val="00172CA3"/>
    <w:rsid w:val="001A39D5"/>
    <w:rsid w:val="002719A1"/>
    <w:rsid w:val="00294D27"/>
    <w:rsid w:val="002D03F9"/>
    <w:rsid w:val="00321166"/>
    <w:rsid w:val="00327D8E"/>
    <w:rsid w:val="00367B5E"/>
    <w:rsid w:val="00374504"/>
    <w:rsid w:val="00375047"/>
    <w:rsid w:val="003A6A4B"/>
    <w:rsid w:val="00411794"/>
    <w:rsid w:val="00417768"/>
    <w:rsid w:val="004346B8"/>
    <w:rsid w:val="00440070"/>
    <w:rsid w:val="00466B9E"/>
    <w:rsid w:val="00497044"/>
    <w:rsid w:val="004E17DE"/>
    <w:rsid w:val="00511A93"/>
    <w:rsid w:val="00515532"/>
    <w:rsid w:val="0052260F"/>
    <w:rsid w:val="00552E53"/>
    <w:rsid w:val="00552ED8"/>
    <w:rsid w:val="00560B82"/>
    <w:rsid w:val="005B0D32"/>
    <w:rsid w:val="005D3852"/>
    <w:rsid w:val="005F0E44"/>
    <w:rsid w:val="005F57AB"/>
    <w:rsid w:val="00607354"/>
    <w:rsid w:val="00631AE4"/>
    <w:rsid w:val="006A0DB6"/>
    <w:rsid w:val="006A5481"/>
    <w:rsid w:val="006B2A49"/>
    <w:rsid w:val="006B36B9"/>
    <w:rsid w:val="006C160B"/>
    <w:rsid w:val="006D3A0E"/>
    <w:rsid w:val="006F4AA9"/>
    <w:rsid w:val="007353CF"/>
    <w:rsid w:val="00747D5C"/>
    <w:rsid w:val="007E49D0"/>
    <w:rsid w:val="007F34E9"/>
    <w:rsid w:val="00810AB1"/>
    <w:rsid w:val="0084721A"/>
    <w:rsid w:val="00901215"/>
    <w:rsid w:val="00963500"/>
    <w:rsid w:val="00990D44"/>
    <w:rsid w:val="009C7DCC"/>
    <w:rsid w:val="009D6AB3"/>
    <w:rsid w:val="009F5318"/>
    <w:rsid w:val="00A00B70"/>
    <w:rsid w:val="00A3755F"/>
    <w:rsid w:val="00A3765E"/>
    <w:rsid w:val="00A54B22"/>
    <w:rsid w:val="00A92503"/>
    <w:rsid w:val="00A92A81"/>
    <w:rsid w:val="00AB3470"/>
    <w:rsid w:val="00AE3248"/>
    <w:rsid w:val="00B73B71"/>
    <w:rsid w:val="00B87F91"/>
    <w:rsid w:val="00BB7D80"/>
    <w:rsid w:val="00D462C1"/>
    <w:rsid w:val="00D715A3"/>
    <w:rsid w:val="00D8686B"/>
    <w:rsid w:val="00DA1ECE"/>
    <w:rsid w:val="00DA6710"/>
    <w:rsid w:val="00DC0147"/>
    <w:rsid w:val="00DC0226"/>
    <w:rsid w:val="00E43DDF"/>
    <w:rsid w:val="00EA147A"/>
    <w:rsid w:val="00EB252B"/>
    <w:rsid w:val="00EB3296"/>
    <w:rsid w:val="00F032AB"/>
    <w:rsid w:val="00F5443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5948"/>
  <w15:chartTrackingRefBased/>
  <w15:docId w15:val="{82AF258E-3B72-4DE1-B54B-ED4FF5AC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5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72C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63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4D27"/>
  </w:style>
  <w:style w:type="character" w:customStyle="1" w:styleId="c0">
    <w:name w:val="c0"/>
    <w:basedOn w:val="a0"/>
    <w:rsid w:val="00294D27"/>
  </w:style>
  <w:style w:type="paragraph" w:styleId="a5">
    <w:name w:val="Balloon Text"/>
    <w:basedOn w:val="a"/>
    <w:link w:val="a6"/>
    <w:uiPriority w:val="99"/>
    <w:semiHidden/>
    <w:unhideWhenUsed/>
    <w:rsid w:val="00A37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55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6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6B9E"/>
  </w:style>
  <w:style w:type="paragraph" w:styleId="a9">
    <w:name w:val="footer"/>
    <w:basedOn w:val="a"/>
    <w:link w:val="aa"/>
    <w:uiPriority w:val="99"/>
    <w:unhideWhenUsed/>
    <w:rsid w:val="0046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21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3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88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B452-0B62-4304-BA66-469439D7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Boss</cp:lastModifiedBy>
  <cp:revision>25</cp:revision>
  <cp:lastPrinted>2023-09-13T07:17:00Z</cp:lastPrinted>
  <dcterms:created xsi:type="dcterms:W3CDTF">2023-09-09T08:04:00Z</dcterms:created>
  <dcterms:modified xsi:type="dcterms:W3CDTF">2023-09-18T05:56:00Z</dcterms:modified>
</cp:coreProperties>
</file>