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8C" w:rsidRPr="00AE6D78" w:rsidRDefault="00AE6D78" w:rsidP="00AE6D78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</w:rPr>
        <w:t>«</w:t>
      </w:r>
      <w:r w:rsidR="00EB098C" w:rsidRPr="00AE6D7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</w:rPr>
        <w:t>Знакомство с нетрадиционными техниками рисования и их роль в развитии детей дошкольного возраста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</w:rPr>
        <w:t>»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EB098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Дети должны жить в мире красоты, игры,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сказки, музыки, рисунка, фантазии, творчества. </w:t>
      </w:r>
      <w:r w:rsidRPr="00EB098C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</w:rPr>
        <w:t>В. А. Сухомлинский</w:t>
      </w:r>
    </w:p>
    <w:p w:rsidR="00EB098C" w:rsidRDefault="00EB098C" w:rsidP="00EB098C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EB098C" w:rsidRPr="00EB098C" w:rsidRDefault="00EB098C" w:rsidP="00EB098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Искусство заключается в том,</w:t>
      </w:r>
    </w:p>
    <w:p w:rsidR="00EB098C" w:rsidRPr="00EB098C" w:rsidRDefault="00EB098C" w:rsidP="00EB098C">
      <w:pPr>
        <w:spacing w:before="225" w:after="225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EB09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чтобы найти в </w:t>
      </w:r>
      <w:proofErr w:type="gramStart"/>
      <w:r w:rsidRPr="00EB09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необыкновенном</w:t>
      </w:r>
      <w:proofErr w:type="gramEnd"/>
      <w:r w:rsidRPr="00EB09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обыкновенное</w:t>
      </w:r>
    </w:p>
    <w:p w:rsidR="00EB098C" w:rsidRPr="00EB098C" w:rsidRDefault="00EB098C" w:rsidP="00EB098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и обыкновенное в необыкновенном.</w:t>
      </w:r>
    </w:p>
    <w:p w:rsidR="00EB098C" w:rsidRPr="00EB098C" w:rsidRDefault="00EB098C" w:rsidP="00EB098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Дени</w:t>
      </w:r>
      <w:proofErr w:type="spellEnd"/>
      <w:r w:rsidRPr="00EB098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 Дидро</w:t>
      </w:r>
    </w:p>
    <w:p w:rsidR="00EB098C" w:rsidRDefault="00EB098C" w:rsidP="00EB098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Каждый ребёнок по своей природе - творец. Но, как правило, его творческие возможности находятся в скрытом состоянии и не всегда полностью реализуются. Очень важно с самых ранних лет приучить человека к </w:t>
      </w:r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прекрасному</w:t>
      </w:r>
      <w:proofErr w:type="gram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. А что может быть более наглядным примером для постижения красоты, чем изобразительное искусство? Но порой заинтересовать ребенка не так уж просто. Маленькие дети постоянно находятся в состоянии изучения окружающего мира. Они уже знают, что стул создан для того, чтобы сидеть, одеяло - чтобы укрываться, а кисточка - чтобы рисовать. Бесконечная череда «взрослых» правил и ни шага в сторону. </w:t>
      </w:r>
      <w:hyperlink r:id="rId5" w:tooltip="Нетрадиционные техники рисования" w:history="1">
        <w:r w:rsidRPr="00EB098C">
          <w:rPr>
            <w:rFonts w:ascii="Times New Roman" w:eastAsia="Times New Roman" w:hAnsi="Times New Roman" w:cs="Times New Roman"/>
            <w:color w:val="0088BB"/>
            <w:sz w:val="28"/>
            <w:szCs w:val="28"/>
            <w:u w:val="single"/>
          </w:rPr>
          <w:t>Нетрадиционные техники рисования разрывают</w:t>
        </w:r>
      </w:hyperlink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шаблоны обучения ребенка изобразительному искусству. Конечно, перед тем как приступить к ним, необходимо дать азы обращения с карандашами, мелками и кисточками. Только после того как маленький художник усвоит основные классические техники рисования, необходимо приступать к </w:t>
      </w:r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нетрадиционным</w:t>
      </w:r>
      <w:proofErr w:type="gram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Вводить ребёнка в мир искусства следует как можно раньше. Наиболее интересными формами изобразительной деятельности для детей являются нетрадиционные техники рисования.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Нестандартные подходы к организации изобразительной деятельности удивляют и восхищают детей, тем самым вызывая стремление заниматься таким интересным делом.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hyperlink r:id="rId6" w:tooltip="Рисование. Все материалы " w:history="1">
        <w:r w:rsidRPr="00EB098C">
          <w:rPr>
            <w:rFonts w:ascii="Times New Roman" w:eastAsia="Times New Roman" w:hAnsi="Times New Roman" w:cs="Times New Roman"/>
            <w:color w:val="0088BB"/>
            <w:sz w:val="28"/>
            <w:szCs w:val="28"/>
            <w:u w:val="single"/>
          </w:rPr>
          <w:t>Рисование необычными материалами и оригинальными</w:t>
        </w:r>
      </w:hyperlink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 техниками позволяет детям ощутить незабываемые положительные эмоции, раскрывает возможность использования хорошо знакомых им предметов в качестве художественных материалов, удивляет своей непредсказуемостью.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Нетрадиционные изобразительные техники - это эффективное средство изображения, включающее новые художественно-выразительные приемы создания художественного образа, композиции и колорита, позволяющие </w:t>
      </w: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обеспечить наибольшую выразительность образа в творческой работе, чтобы у детей не создавалось шаблона.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Дошкольный возраст – это период для </w:t>
      </w:r>
      <w:hyperlink r:id="rId7" w:tooltip="Развитие ребенка. Материалы для педагогов" w:history="1">
        <w:r w:rsidRPr="00EB098C">
          <w:rPr>
            <w:rFonts w:ascii="Times New Roman" w:eastAsia="Times New Roman" w:hAnsi="Times New Roman" w:cs="Times New Roman"/>
            <w:color w:val="0088BB"/>
            <w:sz w:val="28"/>
            <w:szCs w:val="28"/>
            <w:u w:val="single"/>
          </w:rPr>
          <w:t>развития у детей продуктивной деятельности</w:t>
        </w:r>
      </w:hyperlink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: рисование, лепка, аппликация и конструирование. В них малыш может выразить свое отношение к окружающему миру, развить творческие способности, а также устную речь и логическое мышление.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При непосредственном контакте пальцев рук с краской дети познают ее свойства (густоту, твердость, вязкость, а при добавлении разного количества воды в акварель получают различные оттенки цвета). Таким образом, развиваются тактильная чувствительность, цветоразличение. Все необычное привлекает внимание детей, заставляет их удивляться. У ребят развивается вкус к познанию нового, исследованиям, эксперименту. Дети начинают задавать вопросы педагогу, друг другу, обогащается и активизируется их словарный запас.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Значение нетрадиционного рисования: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1. Имеет огромное значение в формировании личности ребенка.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2. Развитие мышления ребенка.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3. Развивает память, внимание, мелкую моторику, учит ребенка думать и анализировать, соизмерять и сравнивать, сочинять и воображать.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4. Влияет на формирование словарного запаса и связной речи у ребенка. (Разнообразие форм предметов окружающего мира, различные величины, многообразие оттенков цветов, пространственных обозначений лишь способствуют обогащению словаря малыша).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5. В процессе изобразительной деятельности сочетается умственная и физическая активность ребенка.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6. Воображение и фантазия — это важнейшая сторона жизни ребенка. А развивается воображение особенно интенсивно в возрасте от 5 лет. Вместе с уменьшением способности фантазировать у детей обедняется личность, снижаются возможности творческого мышления, гаснет интерес к искусству, к творческой деятельности. Для того чтобы развивать творческое воображение у детей, необходима особая организация изобразительной деятельности – например, занятия по проведению нетрадиционных техник рисования.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Методы нетрадиционной техники рисования: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Пластилинография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— новый вид декоративно-прикладного искусства. Представляет собой создания лепных картин с изображением более или менее выпуклых, </w:t>
      </w: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полуобъемных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объектов на горизонтальной поверхности.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Основной материал — пластилин.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Техника «</w:t>
      </w: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набрызг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» заключается в разбрызгивании капель с помощью специального приспособления, которое в детском саду заменит зубная щетка или кисть. Зубной щеткой в руке набираем немного краски, а стекой (или кистью) проводим по поверхности щетки движениями по направлению к себе. Брызги летят на бумагу. Темы для рисования могут быть самые разнообразные.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Манкография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занятие для детей любого возраста. Помимо обычного хаотичного рисования и свободной игры для ребенка можно еще рисовать цветочки, солнышко и лучики, тучки и дождик, домик и заборчик и т. д. Так же эту технику можно использовать в работе с песком и солью.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Рисование мятой бумагой – это весьма занятная техника рисования, которая дает простор для фантазии и свободу маленьким ручкам. Увлекательным является даже процесс подготовки к занятию. Бумажные комочки, которыми собственно и будет выполняться работа, дети с удовольствием могут намять сами.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Ниткография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это интересная техника рисования нитями. В этой технике линии образуются после приклеивания нитей. На основу наноситься клей и выбранное изображение шаг за шагом заполняется слоями ниточек.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Граттаж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— способ выполнения рисунка путём процарапывания пером или острым инструментом бумаги или картона, </w:t>
      </w:r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залитых</w:t>
      </w:r>
      <w:proofErr w:type="gram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тушью. Другое название техники — </w:t>
      </w: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воскография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Кляксография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это разновидность графической техники, основанная на преобразовании пятен-клякс в нужные реальные или фантастические образы. Рисунок в этой технике исполняется: тушью, чернилами, акварелью, гуашью.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Пальчиковая живопись способствует раннему развитию творческих способностей. Не важно что он нарисовал и как он нарисовал, важно </w:t>
      </w:r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то</w:t>
      </w:r>
      <w:proofErr w:type="gram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 каким удовольствием он это делает.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Монотипия - это графическая техника. Рисунок наносится сначала на ровную и гладкую поверхность, а потом он отпечатывается на другую поверхность.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Мраморная бумага – это нетрадиционная техника рисования с помощью смешивания пены для бритья и красок.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Фроттаж</w:t>
      </w:r>
      <w:proofErr w:type="spell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техника перевода на бумагу текстуры материала или слабо выраженного рельефа приемом натирающих движений не заточенного карандаша.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Рисование мыльными пузырями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Рисование по </w:t>
      </w:r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сырому</w:t>
      </w:r>
      <w:proofErr w:type="gramEnd"/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Тычок</w:t>
      </w:r>
      <w:proofErr w:type="gram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жесткой полусухой кистью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Рисование пальчиками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Рисование ладошкой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Свеча + акварель –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Восковые мелки + акварель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Оттиск пробкой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Отпечатки листьев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Каждая из этих техник – это маленькая игра. Их использование позволяет детям чувствовать себя раскованнее, смелее, непосредственнее, развивает воображение, дает полную свободу для самовыражения.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Рисование солью. Предложив маленькому художнику, новый способ рисования с помощью соли и клея вы будете удивлены, сколько восторга и эмоций вызовет этот необычный способ рисования. Ведь так интересно наблюдать, как краски сами «расходятся» по рисунку, а картинка получается яркая и объёмная.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Необычная интересная и оригинальная техника</w:t>
      </w: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нетрадиционного рисования – это рисование солью.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Соль – это материал доступный, простой в использовании, экологически безопасный, здоровье - сберегающий, а главное, способный максимально разбудить фантазию ребёнка. Сколько сладких мгновений может испытать маленький художник, рассыпая соль для создания своего шедевра! Рисование солью на ряду с развитием художественно-творческой активности детей, их фантазии совершенствует мелкую моторику рук, стимулирует развитие речи, даёт колоссальный </w:t>
      </w:r>
      <w:proofErr w:type="spellStart"/>
      <w:proofErr w:type="gramStart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арт</w:t>
      </w:r>
      <w:proofErr w:type="spellEnd"/>
      <w:proofErr w:type="gramEnd"/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терапевтический эффект.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Китайская пословица гласит: «Расскажи - и я забуду, покажи - и я запомню, дай попробовать - и я пойму».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1. Подготовительный этап: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Для начала работы приготовим соль, т. е покрасим ее гуашью. В пакет с солью добавим ложкой немного гуаши, завяжем пакет и начнем перемешивать соль с гуашью. Как только соль приобретет однородную окраску, высыпаем соль на лист картона и просушиваем на подоконнике под прямыми солнечными лучами.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2. Творческий этап: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lastRenderedPageBreak/>
        <w:t>1. Первый способ –</w:t>
      </w: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 это соленое рисование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 интересная техника рисования – это рисование по соли. Эффект растекания краски просто завораживает.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Вам понадобится: рисунок, соль белая, клей ПВА, краски гуашь, кисточка.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Вначале нанесите клей ПВА любыми узорами на рисунок. Это может быть все что угодно-вертикальные, горизонтальные, волнистые линии, точки и т. д.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Далее посыпаем все солью и даём немного подсохнуть, затем стряхиваем излишки соли над тарелкой. Оставьте до полного высыхания.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Рисунок подсох и будем творить: разведите гуашь в небольшом количестве воды, но не слишком жидко, чтобы ее было удобно наносить. Цвет краски может быть любой, разных оттенков - это ваш выбор. Наносить краску на солевые разводы, нужно аккуратно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Краска будет очень интересно растекаться по солевым "дорожкам".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2. Второй способ –</w:t>
      </w: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 это акварель, соль и канцелярский клей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Возьмём другой рисунок и с помощью воды и кисточки его смочим, затем берём акварельные краски и покрываем поверхность, смешивая цвета по своему вкусу.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Пока краски не высохли, добавьте капли прозрачного клея, а затем посыпьте рисунок каменной солью. Соль создает интересный эффект, впитывая пигмент из краски при высыхании. Кроме того, она красиво искриться.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3. Третий способ </w:t>
      </w: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– это цветная соль или с блёстками и канцелярский клей.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Я предлагаю вам ещё один способ рисования солью, но он отличается от двух первых, там мы использовали белую соль, а сейчас будем рисовать цветной солью.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Нам понадобится так же рисунок, клей и цветная соль или с блёстками.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Сначала определитесь с цветом рисунка и возьмите определённого оттенка соль.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начинается самый творческий этап работы. Покрываем изображение тонким слоем клея (постепенно, небольшими участками).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Участок, на который нанесли клей, посыпаем цветной солью (цвет может быть различный)- можно использовать в работе ложечку, а можно руками.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lastRenderedPageBreak/>
        <w:t>3. Заключительный этап: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Лишнюю соль стряхиваем на тарелочку. Рисунок нужно просушить.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Для закрепления соли рисунок после просушки можно покрыть лаком для волос. Наш рисунок готов!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Готовый рисунок поместим в красивую рамочку для оформления интерьера.</w:t>
      </w:r>
    </w:p>
    <w:p w:rsidR="00EB098C" w:rsidRPr="00EB098C" w:rsidRDefault="00EB098C" w:rsidP="00EB098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Актуальность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Проведение творческой художественной деятельности с использованием нетрадиционных техник: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•Способствует снятию детских страхов;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уверенность в своих силах;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пространственное мышление;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в детях свободно выражать свой замысел;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•Побуждает детей к творческим поискам и решениям;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умение детей действовать с разнообразным материалом;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чувство композиции, ритма, колорита, чувство фактурности и объёмности;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мелкую моторику рук;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•Развивает творческие способности, воображение и полёт фантазии;</w:t>
      </w:r>
    </w:p>
    <w:p w:rsidR="00EB098C" w:rsidRPr="00EB098C" w:rsidRDefault="00EB098C" w:rsidP="00EB098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B098C">
        <w:rPr>
          <w:rFonts w:ascii="Times New Roman" w:eastAsia="Times New Roman" w:hAnsi="Times New Roman" w:cs="Times New Roman"/>
          <w:color w:val="111111"/>
          <w:sz w:val="28"/>
          <w:szCs w:val="28"/>
        </w:rPr>
        <w:t>•Во время деятельности дети получают эстетическое удовольствие.</w:t>
      </w:r>
    </w:p>
    <w:p w:rsidR="00DF78F8" w:rsidRPr="00EB098C" w:rsidRDefault="00DF78F8">
      <w:pPr>
        <w:rPr>
          <w:rFonts w:ascii="Times New Roman" w:hAnsi="Times New Roman" w:cs="Times New Roman"/>
          <w:sz w:val="28"/>
          <w:szCs w:val="28"/>
        </w:rPr>
      </w:pPr>
    </w:p>
    <w:sectPr w:rsidR="00DF78F8" w:rsidRPr="00EB098C" w:rsidSect="00512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5514F"/>
    <w:multiLevelType w:val="multilevel"/>
    <w:tmpl w:val="05BA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98C"/>
    <w:rsid w:val="005120F7"/>
    <w:rsid w:val="00AE6D78"/>
    <w:rsid w:val="00B41E72"/>
    <w:rsid w:val="00DF78F8"/>
    <w:rsid w:val="00EB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F7"/>
  </w:style>
  <w:style w:type="paragraph" w:styleId="1">
    <w:name w:val="heading 1"/>
    <w:basedOn w:val="a"/>
    <w:link w:val="10"/>
    <w:uiPriority w:val="9"/>
    <w:qFormat/>
    <w:rsid w:val="00EB09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B09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9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B09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EB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B098C"/>
    <w:rPr>
      <w:b/>
      <w:bCs/>
    </w:rPr>
  </w:style>
  <w:style w:type="character" w:styleId="a5">
    <w:name w:val="Hyperlink"/>
    <w:basedOn w:val="a0"/>
    <w:uiPriority w:val="99"/>
    <w:semiHidden/>
    <w:unhideWhenUsed/>
    <w:rsid w:val="00EB09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razvitie-reben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risovanie" TargetMode="External"/><Relationship Id="rId5" Type="http://schemas.openxmlformats.org/officeDocument/2006/relationships/hyperlink" Target="https://www.maam.ru/obrazovanie/netradicionnye-tehniki-risovan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2023-07-11T16:38:00Z</dcterms:created>
  <dcterms:modified xsi:type="dcterms:W3CDTF">2023-09-19T10:40:00Z</dcterms:modified>
</cp:coreProperties>
</file>