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95328" w14:textId="4965ED68" w:rsidR="00F93EF8" w:rsidRPr="006160E7" w:rsidRDefault="00D738C3" w:rsidP="006160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0E7">
        <w:rPr>
          <w:rFonts w:ascii="Times New Roman" w:hAnsi="Times New Roman" w:cs="Times New Roman"/>
          <w:b/>
          <w:bCs/>
          <w:sz w:val="28"/>
          <w:szCs w:val="28"/>
        </w:rPr>
        <w:t>Информационная безопасность молодежи в современном информационном пространстве России</w:t>
      </w:r>
    </w:p>
    <w:p w14:paraId="3CD23D7E" w14:textId="5676E5CF" w:rsidR="00D738C3" w:rsidRDefault="00D738C3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5B11FD" w14:textId="75F06B0B" w:rsidR="006160E7" w:rsidRDefault="00664FD5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Глобальное поликультурное образовательное пространство сегодня находится под угрозой многочисленных информационных рисков, связанных с распространением Интернета и цифровых технологий. Эта проблема актуальна не только для России, но и для всех развитых стран. Под угрозой находится национальное культурное наследие, глобальная безопасность всей цивилизации и отдельных государств, нравственное и гармоничное развитие личности.</w:t>
      </w:r>
    </w:p>
    <w:p w14:paraId="2C6D3714" w14:textId="100C6020" w:rsidR="00D738C3" w:rsidRDefault="006160E7" w:rsidP="006160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2012 г был принят </w:t>
      </w:r>
      <w:r w:rsidRPr="00080EE6">
        <w:rPr>
          <w:rFonts w:ascii="Times New Roman" w:hAnsi="Times New Roman" w:cs="Times New Roman"/>
          <w:sz w:val="28"/>
          <w:szCs w:val="28"/>
        </w:rPr>
        <w:t>Федеральный закон от 29.12.2010 г. № 436-ФЗ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80EE6">
        <w:rPr>
          <w:rFonts w:ascii="Times New Roman" w:hAnsi="Times New Roman" w:cs="Times New Roman"/>
          <w:sz w:val="28"/>
          <w:szCs w:val="28"/>
        </w:rPr>
        <w:t>О защите детей от информации, причиняющей вред их здоровью и развитию</w:t>
      </w:r>
      <w:r>
        <w:rPr>
          <w:rFonts w:ascii="Times New Roman" w:hAnsi="Times New Roman" w:cs="Times New Roman"/>
          <w:sz w:val="28"/>
          <w:szCs w:val="28"/>
        </w:rPr>
        <w:t>», который предусматрива</w:t>
      </w:r>
      <w:r w:rsidR="00C04279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информационную безопасность для детей и подростков посредством уточнения списка запрещенных сведений для данной возрастной категории, а также </w:t>
      </w:r>
      <w:r w:rsidR="00B20278">
        <w:rPr>
          <w:rFonts w:ascii="Times New Roman" w:hAnsi="Times New Roman" w:cs="Times New Roman"/>
          <w:sz w:val="28"/>
          <w:szCs w:val="28"/>
        </w:rPr>
        <w:t>представл</w:t>
      </w:r>
      <w:r w:rsidR="00C0082C">
        <w:rPr>
          <w:rFonts w:ascii="Times New Roman" w:hAnsi="Times New Roman" w:cs="Times New Roman"/>
          <w:sz w:val="28"/>
          <w:szCs w:val="28"/>
        </w:rPr>
        <w:t>яет</w:t>
      </w:r>
      <w:r w:rsidR="00B20278">
        <w:rPr>
          <w:rFonts w:ascii="Times New Roman" w:hAnsi="Times New Roman" w:cs="Times New Roman"/>
          <w:sz w:val="28"/>
          <w:szCs w:val="28"/>
        </w:rPr>
        <w:t xml:space="preserve"> возрастно</w:t>
      </w:r>
      <w:r w:rsidR="00C0082C">
        <w:rPr>
          <w:rFonts w:ascii="Times New Roman" w:hAnsi="Times New Roman" w:cs="Times New Roman"/>
          <w:sz w:val="28"/>
          <w:szCs w:val="28"/>
        </w:rPr>
        <w:t>й</w:t>
      </w:r>
      <w:r w:rsidR="00B20278">
        <w:rPr>
          <w:rFonts w:ascii="Times New Roman" w:hAnsi="Times New Roman" w:cs="Times New Roman"/>
          <w:sz w:val="28"/>
          <w:szCs w:val="28"/>
        </w:rPr>
        <w:t xml:space="preserve"> классификатор информационной продукции</w:t>
      </w:r>
      <w:r w:rsidR="00B20278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="00B20278">
        <w:rPr>
          <w:rFonts w:ascii="Times New Roman" w:hAnsi="Times New Roman" w:cs="Times New Roman"/>
          <w:sz w:val="28"/>
          <w:szCs w:val="28"/>
        </w:rPr>
        <w:t>.</w:t>
      </w:r>
    </w:p>
    <w:p w14:paraId="514ADC32" w14:textId="14140ABD" w:rsidR="00D738C3" w:rsidRDefault="00B21CA1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в данном Законе дано определение термина «информационная безопасность детей» – это состояние защищенности ребенка, исключающее вероятность риска, обусловленного потенциальным вредом, который может нанести информация его физическому, нравственному и психическому здоровью и становлению личности.</w:t>
      </w:r>
    </w:p>
    <w:p w14:paraId="5FECB852" w14:textId="5AF6EDC3" w:rsidR="00A7659A" w:rsidRDefault="00A7659A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 не менее, эффективность</w:t>
      </w:r>
      <w:r w:rsidR="00B047F6">
        <w:rPr>
          <w:rFonts w:ascii="Times New Roman" w:hAnsi="Times New Roman" w:cs="Times New Roman"/>
          <w:sz w:val="28"/>
          <w:szCs w:val="28"/>
        </w:rPr>
        <w:t>, надежность</w:t>
      </w:r>
      <w:r>
        <w:rPr>
          <w:rFonts w:ascii="Times New Roman" w:hAnsi="Times New Roman" w:cs="Times New Roman"/>
          <w:sz w:val="28"/>
          <w:szCs w:val="28"/>
        </w:rPr>
        <w:t xml:space="preserve"> и достаточность</w:t>
      </w:r>
      <w:r w:rsidR="00B047F6">
        <w:rPr>
          <w:rFonts w:ascii="Times New Roman" w:hAnsi="Times New Roman" w:cs="Times New Roman"/>
          <w:sz w:val="28"/>
          <w:szCs w:val="28"/>
        </w:rPr>
        <w:t xml:space="preserve"> национального</w:t>
      </w:r>
      <w:r>
        <w:rPr>
          <w:rFonts w:ascii="Times New Roman" w:hAnsi="Times New Roman" w:cs="Times New Roman"/>
          <w:sz w:val="28"/>
          <w:szCs w:val="28"/>
        </w:rPr>
        <w:t xml:space="preserve"> правового обеспечения </w:t>
      </w:r>
      <w:r w:rsidR="00B047F6">
        <w:rPr>
          <w:rFonts w:ascii="Times New Roman" w:hAnsi="Times New Roman" w:cs="Times New Roman"/>
          <w:sz w:val="28"/>
          <w:szCs w:val="28"/>
        </w:rPr>
        <w:t>информационной безопасности несовершеннолетних остается под вопросом</w:t>
      </w:r>
      <w:r w:rsidR="008C72F7">
        <w:rPr>
          <w:rFonts w:ascii="Times New Roman" w:hAnsi="Times New Roman" w:cs="Times New Roman"/>
          <w:sz w:val="28"/>
          <w:szCs w:val="28"/>
        </w:rPr>
        <w:t xml:space="preserve"> в силу появления значительного количества опасного контента и негативных последствий от ознакомления с ним молодежи. </w:t>
      </w:r>
    </w:p>
    <w:p w14:paraId="4E0C3379" w14:textId="1381737B" w:rsidR="007F4558" w:rsidRDefault="007F4558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Главными сложностями в области обеспечения информационной безопасности молодежи, по нашему мнению, выступают:</w:t>
      </w:r>
    </w:p>
    <w:p w14:paraId="35E7991A" w14:textId="59A84D9E" w:rsidR="007F4558" w:rsidRDefault="007F4558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A73D4">
        <w:rPr>
          <w:rFonts w:ascii="Times New Roman" w:hAnsi="Times New Roman" w:cs="Times New Roman"/>
          <w:sz w:val="28"/>
          <w:szCs w:val="28"/>
        </w:rPr>
        <w:t xml:space="preserve">относительно невысокий уровень эффективности действующих механизмов гарантии защиты прав и интересов несовершеннолетних, крайне ограниченная информационная культура и </w:t>
      </w:r>
      <w:proofErr w:type="spellStart"/>
      <w:r w:rsidR="005A73D4">
        <w:rPr>
          <w:rFonts w:ascii="Times New Roman" w:hAnsi="Times New Roman" w:cs="Times New Roman"/>
          <w:sz w:val="28"/>
          <w:szCs w:val="28"/>
        </w:rPr>
        <w:t>медиаграмотност</w:t>
      </w:r>
      <w:r w:rsidR="00427AF4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5A73D4">
        <w:rPr>
          <w:rFonts w:ascii="Times New Roman" w:hAnsi="Times New Roman" w:cs="Times New Roman"/>
          <w:sz w:val="28"/>
          <w:szCs w:val="28"/>
        </w:rPr>
        <w:t xml:space="preserve"> молодежи;</w:t>
      </w:r>
    </w:p>
    <w:p w14:paraId="05086420" w14:textId="0EDEE09E" w:rsidR="005A73D4" w:rsidRDefault="005A73D4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B78C2">
        <w:rPr>
          <w:rFonts w:ascii="Times New Roman" w:hAnsi="Times New Roman" w:cs="Times New Roman"/>
          <w:sz w:val="28"/>
          <w:szCs w:val="28"/>
        </w:rPr>
        <w:t>постоянное обновление перечня рисков интернет-среды. В частности, появляются коммуникационные, контентные, потребительские угрозы, также максимизируется риск возникновения Интернет-зависимости молодежи, что обусловлено распространением данных и сведений в социальных сетях. Все перечисленное формирует угрозы и опасность для развития личности ребенка и подростка;</w:t>
      </w:r>
    </w:p>
    <w:p w14:paraId="175BC67F" w14:textId="471D586D" w:rsidR="001B78C2" w:rsidRDefault="001B78C2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726DD">
        <w:rPr>
          <w:rFonts w:ascii="Times New Roman" w:hAnsi="Times New Roman" w:cs="Times New Roman"/>
          <w:sz w:val="28"/>
          <w:szCs w:val="28"/>
        </w:rPr>
        <w:t xml:space="preserve">формирование и совершенствование системы цифровой грамотности молодежи идет со значительным отставанием от развитых стран, также находится в самом начале своего формирования </w:t>
      </w:r>
      <w:r w:rsidR="00CD40C0">
        <w:rPr>
          <w:rFonts w:ascii="Times New Roman" w:hAnsi="Times New Roman" w:cs="Times New Roman"/>
          <w:sz w:val="28"/>
          <w:szCs w:val="28"/>
        </w:rPr>
        <w:t>и система информирования о сетевых угрозах и опасностях;</w:t>
      </w:r>
    </w:p>
    <w:p w14:paraId="56042F9F" w14:textId="09DE0961" w:rsidR="00290358" w:rsidRDefault="00290358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проблемы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коммуницировании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молодежи в реальном социальном мире в силу проведения больше</w:t>
      </w:r>
      <w:r w:rsidR="002A44D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части своего времени в интернет-пространстве и социальных сетях, максимизация риска предпочтения виртуально</w:t>
      </w:r>
      <w:r w:rsidR="002A44D0">
        <w:rPr>
          <w:rFonts w:ascii="Times New Roman" w:hAnsi="Times New Roman" w:cs="Times New Roman"/>
          <w:sz w:val="28"/>
          <w:szCs w:val="28"/>
        </w:rPr>
        <w:t>й реальности</w:t>
      </w:r>
      <w:r>
        <w:rPr>
          <w:rFonts w:ascii="Times New Roman" w:hAnsi="Times New Roman" w:cs="Times New Roman"/>
          <w:sz w:val="28"/>
          <w:szCs w:val="28"/>
        </w:rPr>
        <w:t xml:space="preserve"> социуму;</w:t>
      </w:r>
    </w:p>
    <w:p w14:paraId="4BD6183A" w14:textId="1993CBF5" w:rsidR="00CD40C0" w:rsidRDefault="00290358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40C0">
        <w:rPr>
          <w:rFonts w:ascii="Times New Roman" w:hAnsi="Times New Roman" w:cs="Times New Roman"/>
          <w:sz w:val="28"/>
          <w:szCs w:val="28"/>
        </w:rPr>
        <w:t xml:space="preserve">) </w:t>
      </w:r>
      <w:r w:rsidR="00901250">
        <w:rPr>
          <w:rFonts w:ascii="Times New Roman" w:hAnsi="Times New Roman" w:cs="Times New Roman"/>
          <w:sz w:val="28"/>
          <w:szCs w:val="28"/>
        </w:rPr>
        <w:t>отставание существующей системы обеспечения информационной безопасности от непрерывно генерирующихся новых рисков, вызванных цифровизацией молодежи:</w:t>
      </w:r>
    </w:p>
    <w:p w14:paraId="62B90CBC" w14:textId="11B7E1F9" w:rsidR="00901250" w:rsidRDefault="00901250" w:rsidP="00901250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формирования зависимости от виртуальной реальности как вида патологии;</w:t>
      </w:r>
    </w:p>
    <w:p w14:paraId="5664C85A" w14:textId="235DD728" w:rsidR="00901250" w:rsidRPr="00901250" w:rsidRDefault="00901250" w:rsidP="00901250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появления интернет-аддикции</w:t>
      </w:r>
      <w:r w:rsidR="00290358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4F3C13" w14:textId="49DD018F" w:rsidR="00D738C3" w:rsidRDefault="00867BF1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Резюмируя, отметим, что главной задачей обеспечения информационной безопасности молодежи в настоящее время является вопрос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повышения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медиаграмотности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Медиаграмотность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осознанное потребление образовательной и молодежной средой средств и методов, предоставляющих доступ к информации, обеспечение критичности восприятия </w:t>
      </w:r>
      <w:r w:rsidR="002D5C15">
        <w:rPr>
          <w:rFonts w:ascii="Times New Roman" w:hAnsi="Times New Roman" w:cs="Times New Roman"/>
          <w:sz w:val="28"/>
          <w:szCs w:val="28"/>
        </w:rPr>
        <w:t xml:space="preserve">интернет-контента, развитие коммуникативных способностей, стимулирование роста профессионального уровня молодежи для грамотного, гигиеничного и осознанного использования телекоммуникационных и цифровых каналов получения информации. </w:t>
      </w:r>
    </w:p>
    <w:p w14:paraId="3E91A829" w14:textId="3355415C" w:rsidR="002D5C15" w:rsidRDefault="002D5C15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медиаграмотности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 нашему мнению, представляет собой едва ли не главнейший признак информационной и цифровой культуры молодых людей, который в дальнейшем формирует их личность и обеспечивает развитие. </w:t>
      </w:r>
    </w:p>
    <w:p w14:paraId="1BE82161" w14:textId="67B02F05" w:rsidR="002D5C15" w:rsidRDefault="002D5C15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напряженной геополитической обстановки и интернет-экстремизма, целью которого выступают умы</w:t>
      </w:r>
      <w:r w:rsidR="00E00A0A">
        <w:rPr>
          <w:rFonts w:ascii="Times New Roman" w:hAnsi="Times New Roman" w:cs="Times New Roman"/>
          <w:sz w:val="28"/>
          <w:szCs w:val="28"/>
        </w:rPr>
        <w:t>, система нравственных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и мировоззрени</w:t>
      </w:r>
      <w:r w:rsidR="00E00A0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российских детей и подростков, информационная безопасность выступает ключевым компонентом национальной безопасности Российской Федерации. Также информационная безопасности является краеугольным камнем личной и общественной безопасности.</w:t>
      </w:r>
    </w:p>
    <w:p w14:paraId="13583638" w14:textId="77777777" w:rsidR="00867BF1" w:rsidRDefault="00867BF1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70801B" w14:textId="73BD9127" w:rsidR="00D738C3" w:rsidRPr="00D06D5F" w:rsidRDefault="0010745A" w:rsidP="00D06D5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14:paraId="41B71E86" w14:textId="4A97E3E8" w:rsidR="00D06D5F" w:rsidRDefault="00D06D5F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F2AC6" w14:textId="5CCC1E27" w:rsidR="00080EE6" w:rsidRPr="000B5CCD" w:rsidRDefault="00080EE6" w:rsidP="00080E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EE6">
        <w:rPr>
          <w:rFonts w:ascii="Times New Roman" w:hAnsi="Times New Roman" w:cs="Times New Roman"/>
          <w:sz w:val="28"/>
          <w:szCs w:val="28"/>
        </w:rPr>
        <w:t>Федеральный закон от 29.12.2010 г. № 436-ФЗ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80EE6">
        <w:rPr>
          <w:rFonts w:ascii="Times New Roman" w:hAnsi="Times New Roman" w:cs="Times New Roman"/>
          <w:sz w:val="28"/>
          <w:szCs w:val="28"/>
        </w:rPr>
        <w:t>О защите детей от информации, причиняющей вред их здоровью и развитию</w:t>
      </w:r>
      <w:r>
        <w:rPr>
          <w:rFonts w:ascii="Times New Roman" w:hAnsi="Times New Roman" w:cs="Times New Roman"/>
          <w:sz w:val="28"/>
          <w:szCs w:val="28"/>
        </w:rPr>
        <w:t xml:space="preserve">» // </w:t>
      </w:r>
      <w:r w:rsidR="000B5CCD">
        <w:rPr>
          <w:rFonts w:ascii="Times New Roman" w:hAnsi="Times New Roman" w:cs="Times New Roman"/>
          <w:sz w:val="28"/>
          <w:szCs w:val="28"/>
        </w:rPr>
        <w:t xml:space="preserve">Официальный сайт Президента РФ. – </w:t>
      </w:r>
      <w:r w:rsidR="000B5CC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B5CCD">
        <w:rPr>
          <w:rFonts w:ascii="Times New Roman" w:hAnsi="Times New Roman" w:cs="Times New Roman"/>
          <w:sz w:val="28"/>
          <w:szCs w:val="28"/>
        </w:rPr>
        <w:t xml:space="preserve">: </w:t>
      </w:r>
      <w:r w:rsidR="000B5CCD" w:rsidRPr="000B5CCD">
        <w:rPr>
          <w:rFonts w:ascii="Times New Roman" w:hAnsi="Times New Roman" w:cs="Times New Roman"/>
          <w:sz w:val="28"/>
          <w:szCs w:val="28"/>
        </w:rPr>
        <w:t>http://www.kremlin.ru/acts/bank/32492</w:t>
      </w:r>
      <w:r w:rsidR="000B5CCD">
        <w:rPr>
          <w:rFonts w:ascii="Times New Roman" w:hAnsi="Times New Roman" w:cs="Times New Roman"/>
          <w:sz w:val="28"/>
          <w:szCs w:val="28"/>
        </w:rPr>
        <w:t xml:space="preserve"> (дата обращения 10.09.2022).</w:t>
      </w:r>
    </w:p>
    <w:p w14:paraId="3698E3A0" w14:textId="06A43527" w:rsidR="00D06D5F" w:rsidRDefault="0010745A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Булатов А.А., Гнатюк М.А., Самыгин С.И. Проблемы обеспечения информационной безопасности молодежи в пространстве социальных сетей / А.А. Булатов, М.А. Гнатюк, </w:t>
      </w:r>
      <w:proofErr w:type="gramStart"/>
      <w:r>
        <w:rPr>
          <w:rFonts w:ascii="Times New Roman" w:hAnsi="Times New Roman" w:cs="Times New Roman"/>
          <w:sz w:val="28"/>
          <w:szCs w:val="28"/>
        </w:rPr>
        <w:t>С,И.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Самыгин //</w:t>
      </w:r>
      <w:r w:rsidR="0067155E">
        <w:rPr>
          <w:rFonts w:ascii="Times New Roman" w:hAnsi="Times New Roman" w:cs="Times New Roman"/>
          <w:sz w:val="28"/>
          <w:szCs w:val="28"/>
        </w:rPr>
        <w:t xml:space="preserve"> Гуманитарные, социально-экономические и общественные науки. – 2018. – №5. – С. 16-19.</w:t>
      </w:r>
    </w:p>
    <w:p w14:paraId="6497CC44" w14:textId="6E1CA177" w:rsidR="0067155E" w:rsidRDefault="0067155E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Гукаленко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О.В., Пустовойтов В.Н. Обеспечение информационной безопасности молодежи в современном образовательном пространстве /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Гукаленко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В.Н. Пустовойтов /</w:t>
      </w:r>
      <w:proofErr w:type="gramStart"/>
      <w:r>
        <w:rPr>
          <w:rFonts w:ascii="Times New Roman" w:hAnsi="Times New Roman" w:cs="Times New Roman"/>
          <w:sz w:val="28"/>
          <w:szCs w:val="28"/>
        </w:rPr>
        <w:t>/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№1. – С. 117- 131</w:t>
      </w:r>
      <w:r w:rsidR="000B5CCD">
        <w:rPr>
          <w:rFonts w:ascii="Times New Roman" w:hAnsi="Times New Roman" w:cs="Times New Roman"/>
          <w:sz w:val="28"/>
          <w:szCs w:val="28"/>
        </w:rPr>
        <w:t>.</w:t>
      </w:r>
    </w:p>
    <w:p w14:paraId="7682AA09" w14:textId="77777777" w:rsidR="00D738C3" w:rsidRPr="00D738C3" w:rsidRDefault="00D738C3" w:rsidP="00D738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738C3" w:rsidRPr="00D73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5574E" w14:textId="77777777" w:rsidR="00407034" w:rsidRDefault="00407034" w:rsidP="00B20278">
      <w:pPr>
        <w:spacing w:after="0" w:line="240" w:lineRule="auto"/>
      </w:pPr>
      <w:r>
        <w:separator/>
      </w:r>
    </w:p>
  </w:endnote>
  <w:endnote w:type="continuationSeparator" w:id="0">
    <w:p w14:paraId="64E52DB2" w14:textId="77777777" w:rsidR="00407034" w:rsidRDefault="00407034" w:rsidP="00B2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65C4A" w14:textId="77777777" w:rsidR="00407034" w:rsidRDefault="00407034" w:rsidP="00B20278">
      <w:pPr>
        <w:spacing w:after="0" w:line="240" w:lineRule="auto"/>
      </w:pPr>
      <w:r>
        <w:separator/>
      </w:r>
    </w:p>
  </w:footnote>
  <w:footnote w:type="continuationSeparator" w:id="0">
    <w:p w14:paraId="47C49FDC" w14:textId="77777777" w:rsidR="00407034" w:rsidRDefault="00407034" w:rsidP="00B20278">
      <w:pPr>
        <w:spacing w:after="0" w:line="240" w:lineRule="auto"/>
      </w:pPr>
      <w:r>
        <w:continuationSeparator/>
      </w:r>
    </w:p>
  </w:footnote>
  <w:footnote w:id="1">
    <w:p w14:paraId="3214EE78" w14:textId="73B88159" w:rsidR="00B20278" w:rsidRPr="00B20278" w:rsidRDefault="00B20278" w:rsidP="00B20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278">
        <w:rPr>
          <w:rStyle w:val="a7"/>
          <w:sz w:val="24"/>
          <w:szCs w:val="24"/>
        </w:rPr>
        <w:footnoteRef/>
      </w:r>
      <w:r w:rsidRPr="00B20278">
        <w:rPr>
          <w:sz w:val="24"/>
          <w:szCs w:val="24"/>
        </w:rPr>
        <w:t xml:space="preserve"> </w:t>
      </w:r>
      <w:r w:rsidRPr="00B20278">
        <w:rPr>
          <w:rFonts w:ascii="Times New Roman" w:hAnsi="Times New Roman" w:cs="Times New Roman"/>
          <w:sz w:val="24"/>
          <w:szCs w:val="24"/>
        </w:rPr>
        <w:t xml:space="preserve">Федеральный закон от 29.12.2010 г. № 436-ФЗ «О защите детей от информации, причиняющей вред их здоровью и развитию» // Официальный сайт Президента РФ. – </w:t>
      </w:r>
      <w:r w:rsidRPr="00B20278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B20278">
        <w:rPr>
          <w:rFonts w:ascii="Times New Roman" w:hAnsi="Times New Roman" w:cs="Times New Roman"/>
          <w:sz w:val="24"/>
          <w:szCs w:val="24"/>
        </w:rPr>
        <w:t>: http://www.kremlin.ru/acts/bank/32492 (дата обращения 10.09.2022).</w:t>
      </w:r>
    </w:p>
  </w:footnote>
  <w:footnote w:id="2">
    <w:p w14:paraId="6213ECB3" w14:textId="4FA72EDA" w:rsidR="00290358" w:rsidRPr="00290358" w:rsidRDefault="00290358" w:rsidP="00290358">
      <w:pPr>
        <w:pStyle w:val="a5"/>
        <w:jc w:val="both"/>
        <w:rPr>
          <w:sz w:val="24"/>
          <w:szCs w:val="24"/>
        </w:rPr>
      </w:pPr>
      <w:r w:rsidRPr="00290358">
        <w:rPr>
          <w:rStyle w:val="a7"/>
          <w:sz w:val="24"/>
          <w:szCs w:val="24"/>
        </w:rPr>
        <w:footnoteRef/>
      </w:r>
      <w:r w:rsidRPr="00290358">
        <w:rPr>
          <w:sz w:val="24"/>
          <w:szCs w:val="24"/>
        </w:rPr>
        <w:t xml:space="preserve"> </w:t>
      </w:r>
      <w:r w:rsidRPr="00290358">
        <w:rPr>
          <w:rFonts w:ascii="Times New Roman" w:hAnsi="Times New Roman" w:cs="Times New Roman"/>
          <w:sz w:val="24"/>
          <w:szCs w:val="24"/>
        </w:rPr>
        <w:t xml:space="preserve">Булатов А.А., Гнатюк М.А., Самыгин С.И. Проблемы обеспечения информационной безопасности молодежи в пространстве социальных сетей / А.А. Булатов, М.А. Гнатюк, </w:t>
      </w:r>
      <w:proofErr w:type="gramStart"/>
      <w:r w:rsidRPr="00290358">
        <w:rPr>
          <w:rFonts w:ascii="Times New Roman" w:hAnsi="Times New Roman" w:cs="Times New Roman"/>
          <w:sz w:val="24"/>
          <w:szCs w:val="24"/>
        </w:rPr>
        <w:t>С,И.</w:t>
      </w:r>
      <w:proofErr w:type="gramEnd"/>
      <w:r w:rsidRPr="00290358">
        <w:rPr>
          <w:rFonts w:ascii="Times New Roman" w:hAnsi="Times New Roman" w:cs="Times New Roman"/>
          <w:sz w:val="24"/>
          <w:szCs w:val="24"/>
        </w:rPr>
        <w:t xml:space="preserve"> Самыгин // Гуманитарные, социально-экономические и общественные науки. – 2018. – №5. – С. 17.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0A3DF8"/>
    <w:multiLevelType w:val="hybridMultilevel"/>
    <w:tmpl w:val="0CAC6DFE"/>
    <w:lvl w:ilvl="0" w:tplc="F03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366"/>
    <w:rsid w:val="00080EE6"/>
    <w:rsid w:val="000B5CCD"/>
    <w:rsid w:val="0010745A"/>
    <w:rsid w:val="001B78C2"/>
    <w:rsid w:val="001E4BC0"/>
    <w:rsid w:val="00290358"/>
    <w:rsid w:val="002A44D0"/>
    <w:rsid w:val="002D5C15"/>
    <w:rsid w:val="00407034"/>
    <w:rsid w:val="00427AF4"/>
    <w:rsid w:val="0043440E"/>
    <w:rsid w:val="005A73D4"/>
    <w:rsid w:val="006160E7"/>
    <w:rsid w:val="00664FD5"/>
    <w:rsid w:val="0067155E"/>
    <w:rsid w:val="006726DD"/>
    <w:rsid w:val="007330C9"/>
    <w:rsid w:val="007F4558"/>
    <w:rsid w:val="00867BF1"/>
    <w:rsid w:val="008B2A43"/>
    <w:rsid w:val="008C72F7"/>
    <w:rsid w:val="00901250"/>
    <w:rsid w:val="00A74366"/>
    <w:rsid w:val="00A7659A"/>
    <w:rsid w:val="00B047F6"/>
    <w:rsid w:val="00B06FA8"/>
    <w:rsid w:val="00B20278"/>
    <w:rsid w:val="00B21CA1"/>
    <w:rsid w:val="00C0082C"/>
    <w:rsid w:val="00C04279"/>
    <w:rsid w:val="00CA1F95"/>
    <w:rsid w:val="00CD40C0"/>
    <w:rsid w:val="00D06D5F"/>
    <w:rsid w:val="00D738C3"/>
    <w:rsid w:val="00E00A0A"/>
    <w:rsid w:val="00EE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387C"/>
  <w15:chartTrackingRefBased/>
  <w15:docId w15:val="{C28F5F5C-E951-4CCE-9197-DDC9A6A1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CC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5CCD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B2027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2027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20278"/>
    <w:rPr>
      <w:vertAlign w:val="superscript"/>
    </w:rPr>
  </w:style>
  <w:style w:type="paragraph" w:styleId="a8">
    <w:name w:val="List Paragraph"/>
    <w:basedOn w:val="a"/>
    <w:uiPriority w:val="34"/>
    <w:qFormat/>
    <w:rsid w:val="007F4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69111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амир сергиенко</dc:creator>
  <cp:keywords/>
  <dc:description/>
  <cp:lastModifiedBy>амир сергиенко</cp:lastModifiedBy>
  <cp:revision>2</cp:revision>
  <dcterms:created xsi:type="dcterms:W3CDTF">2022-12-21T00:23:00Z</dcterms:created>
  <dcterms:modified xsi:type="dcterms:W3CDTF">2022-12-21T00:23:00Z</dcterms:modified>
</cp:coreProperties>
</file>