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D57" w:rsidRPr="00751D57" w:rsidRDefault="00751D57" w:rsidP="00751D57">
      <w:pPr>
        <w:jc w:val="center"/>
        <w:rPr>
          <w:b/>
          <w:sz w:val="28"/>
        </w:rPr>
      </w:pPr>
      <w:r w:rsidRPr="00751D57">
        <w:rPr>
          <w:b/>
          <w:sz w:val="28"/>
        </w:rPr>
        <w:t>“Применение методики CLIL в общеобразовательном процессе: методы и преимущества интеграции языков и предметных знаний”.</w:t>
      </w:r>
    </w:p>
    <w:p w:rsidR="00751D57" w:rsidRPr="00751D57" w:rsidRDefault="00751D57" w:rsidP="00B24A7A">
      <w:pPr>
        <w:ind w:firstLine="708"/>
        <w:rPr>
          <w:rFonts w:ascii="Times New Roman" w:hAnsi="Times New Roman" w:cs="Times New Roman"/>
          <w:sz w:val="24"/>
        </w:rPr>
      </w:pPr>
      <w:r w:rsidRPr="00751D57">
        <w:rPr>
          <w:rFonts w:ascii="Times New Roman" w:hAnsi="Times New Roman" w:cs="Times New Roman"/>
          <w:sz w:val="24"/>
        </w:rPr>
        <w:t>В современном мире знание иностранного языка становится все более важным аспектом образования, и методика CLIL (</w:t>
      </w:r>
      <w:proofErr w:type="spellStart"/>
      <w:r w:rsidRPr="00751D57">
        <w:rPr>
          <w:rFonts w:ascii="Times New Roman" w:hAnsi="Times New Roman" w:cs="Times New Roman"/>
          <w:sz w:val="24"/>
        </w:rPr>
        <w:t>Content</w:t>
      </w:r>
      <w:proofErr w:type="spellEnd"/>
      <w:r w:rsidRPr="00751D5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51D57">
        <w:rPr>
          <w:rFonts w:ascii="Times New Roman" w:hAnsi="Times New Roman" w:cs="Times New Roman"/>
          <w:sz w:val="24"/>
        </w:rPr>
        <w:t>and</w:t>
      </w:r>
      <w:proofErr w:type="spellEnd"/>
      <w:r w:rsidRPr="00751D5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51D57">
        <w:rPr>
          <w:rFonts w:ascii="Times New Roman" w:hAnsi="Times New Roman" w:cs="Times New Roman"/>
          <w:sz w:val="24"/>
        </w:rPr>
        <w:t>Language</w:t>
      </w:r>
      <w:proofErr w:type="spellEnd"/>
      <w:r w:rsidRPr="00751D5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51D57">
        <w:rPr>
          <w:rFonts w:ascii="Times New Roman" w:hAnsi="Times New Roman" w:cs="Times New Roman"/>
          <w:sz w:val="24"/>
        </w:rPr>
        <w:t>Integrated</w:t>
      </w:r>
      <w:proofErr w:type="spellEnd"/>
      <w:r w:rsidRPr="00751D5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51D57">
        <w:rPr>
          <w:rFonts w:ascii="Times New Roman" w:hAnsi="Times New Roman" w:cs="Times New Roman"/>
          <w:sz w:val="24"/>
        </w:rPr>
        <w:t>Learning</w:t>
      </w:r>
      <w:proofErr w:type="spellEnd"/>
      <w:r w:rsidRPr="00751D57">
        <w:rPr>
          <w:rFonts w:ascii="Times New Roman" w:hAnsi="Times New Roman" w:cs="Times New Roman"/>
          <w:sz w:val="24"/>
        </w:rPr>
        <w:t>) предлагает инновационный подход к обучению, который позволяет учащимся одновременно изучать предметный материал и развивать языковые навыки.</w:t>
      </w:r>
    </w:p>
    <w:p w:rsidR="00751D57" w:rsidRPr="00751D57" w:rsidRDefault="00751D57" w:rsidP="00B24A7A">
      <w:pPr>
        <w:ind w:firstLine="708"/>
        <w:rPr>
          <w:rFonts w:ascii="Times New Roman" w:hAnsi="Times New Roman" w:cs="Times New Roman"/>
          <w:sz w:val="24"/>
        </w:rPr>
      </w:pPr>
      <w:r w:rsidRPr="00751D57">
        <w:rPr>
          <w:rFonts w:ascii="Times New Roman" w:hAnsi="Times New Roman" w:cs="Times New Roman"/>
          <w:sz w:val="24"/>
        </w:rPr>
        <w:t xml:space="preserve">CLIL основывается на идее, что изучение языка должно быть тесно связано с изучением других предметов, таких как математика, наука, история и т.д. Это позволяет </w:t>
      </w:r>
      <w:r w:rsidR="000D777A">
        <w:rPr>
          <w:rFonts w:ascii="Times New Roman" w:hAnsi="Times New Roman" w:cs="Times New Roman"/>
          <w:sz w:val="24"/>
        </w:rPr>
        <w:t>учащимся</w:t>
      </w:r>
      <w:r w:rsidRPr="00751D57">
        <w:rPr>
          <w:rFonts w:ascii="Times New Roman" w:hAnsi="Times New Roman" w:cs="Times New Roman"/>
          <w:sz w:val="24"/>
        </w:rPr>
        <w:t xml:space="preserve"> лучше понимать и усваивать знания, а также развивает их критическое мышление и коммуникативные навыки.</w:t>
      </w:r>
    </w:p>
    <w:p w:rsidR="00751D57" w:rsidRPr="00751D57" w:rsidRDefault="00751D57" w:rsidP="00B24A7A">
      <w:pPr>
        <w:ind w:firstLine="708"/>
        <w:rPr>
          <w:rFonts w:ascii="Times New Roman" w:hAnsi="Times New Roman" w:cs="Times New Roman"/>
          <w:sz w:val="24"/>
        </w:rPr>
      </w:pPr>
      <w:r w:rsidRPr="00751D57">
        <w:rPr>
          <w:rFonts w:ascii="Times New Roman" w:hAnsi="Times New Roman" w:cs="Times New Roman"/>
          <w:sz w:val="24"/>
        </w:rPr>
        <w:t xml:space="preserve">Одним из главных преимуществ методики CLIL является то, что она позволяет </w:t>
      </w:r>
      <w:r w:rsidR="000D777A">
        <w:rPr>
          <w:rFonts w:ascii="Times New Roman" w:hAnsi="Times New Roman" w:cs="Times New Roman"/>
          <w:sz w:val="24"/>
        </w:rPr>
        <w:t>учащимся</w:t>
      </w:r>
      <w:r w:rsidRPr="00751D57">
        <w:rPr>
          <w:rFonts w:ascii="Times New Roman" w:hAnsi="Times New Roman" w:cs="Times New Roman"/>
          <w:sz w:val="24"/>
        </w:rPr>
        <w:t xml:space="preserve"> изучать предмет на иностранном языке, что в будущем поможет им легче адаптироваться к условиям международного общения. Кроме того, использование CLIL на уроках способствует развитию межкультурной компетенции и пониманию других культур.</w:t>
      </w:r>
    </w:p>
    <w:p w:rsidR="00751D57" w:rsidRPr="00751D57" w:rsidRDefault="00751D57" w:rsidP="00B24A7A">
      <w:pPr>
        <w:ind w:firstLine="708"/>
        <w:rPr>
          <w:rFonts w:ascii="Times New Roman" w:hAnsi="Times New Roman" w:cs="Times New Roman"/>
          <w:sz w:val="24"/>
        </w:rPr>
      </w:pPr>
      <w:r w:rsidRPr="00751D57">
        <w:rPr>
          <w:rFonts w:ascii="Times New Roman" w:hAnsi="Times New Roman" w:cs="Times New Roman"/>
          <w:sz w:val="24"/>
        </w:rPr>
        <w:t>Однако</w:t>
      </w:r>
      <w:proofErr w:type="gramStart"/>
      <w:r w:rsidRPr="00751D57">
        <w:rPr>
          <w:rFonts w:ascii="Times New Roman" w:hAnsi="Times New Roman" w:cs="Times New Roman"/>
          <w:sz w:val="24"/>
        </w:rPr>
        <w:t>,</w:t>
      </w:r>
      <w:proofErr w:type="gramEnd"/>
      <w:r w:rsidRPr="00751D57">
        <w:rPr>
          <w:rFonts w:ascii="Times New Roman" w:hAnsi="Times New Roman" w:cs="Times New Roman"/>
          <w:sz w:val="24"/>
        </w:rPr>
        <w:t xml:space="preserve"> для успешного применения методики CLIL необходимо учитывать ряд факторов, таких как уровень языковой подготовки учащихся, возраст и интересы учеников, а также специфику предметной области. Важно также правильно подобрать учебные материалы и методы обучения, чтобы обеспечить эффективное усвоение знаний и развитие языковых навыков.</w:t>
      </w:r>
    </w:p>
    <w:p w:rsidR="007773CD" w:rsidRDefault="00751D57" w:rsidP="00B24A7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51D57">
        <w:rPr>
          <w:rFonts w:ascii="Times New Roman" w:hAnsi="Times New Roman" w:cs="Times New Roman"/>
          <w:sz w:val="24"/>
          <w:szCs w:val="24"/>
        </w:rPr>
        <w:t>В рамках данного доклада мы рассмотрим основные принципы методики CLIL, ее преимущества и возможные сложности при внедрении в учебный процесс. Также мы обсудим различные стратегии и подходы к использованию CLIL на уроках, которые помогут учителям сделать процесс обучения более интересным и продуктивным для учащихся.</w:t>
      </w:r>
    </w:p>
    <w:p w:rsidR="005B3764" w:rsidRPr="005B3764" w:rsidRDefault="005B3764" w:rsidP="00B24A7A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76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из подходов к использованию CLIL — это интеграция предметного материала и языковых навыков в рамках одного урока. Например, на уроке английского языка можно провести обсуждение темы “Экология” (</w:t>
      </w:r>
      <w:proofErr w:type="spellStart"/>
      <w:r w:rsidRPr="005B3764">
        <w:rPr>
          <w:rFonts w:ascii="Times New Roman" w:eastAsia="Times New Roman" w:hAnsi="Times New Roman" w:cs="Times New Roman"/>
          <w:sz w:val="24"/>
          <w:szCs w:val="24"/>
          <w:lang w:eastAsia="ru-RU"/>
        </w:rPr>
        <w:t>Environmental</w:t>
      </w:r>
      <w:proofErr w:type="spellEnd"/>
      <w:r w:rsidRPr="005B3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3764">
        <w:rPr>
          <w:rFonts w:ascii="Times New Roman" w:eastAsia="Times New Roman" w:hAnsi="Times New Roman" w:cs="Times New Roman"/>
          <w:sz w:val="24"/>
          <w:szCs w:val="24"/>
          <w:lang w:eastAsia="ru-RU"/>
        </w:rPr>
        <w:t>Science</w:t>
      </w:r>
      <w:proofErr w:type="spellEnd"/>
      <w:r w:rsidRPr="005B3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используя не только английский язык, но и научные знания об окружающей среде. Учитель может задавать вопросы на английском языке, связанные с экологическими проблемами, и </w:t>
      </w:r>
      <w:r w:rsidR="000D777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</w:t>
      </w:r>
      <w:r w:rsidRPr="005B3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отвечать на них, используя свои знания по предмету.</w:t>
      </w:r>
    </w:p>
    <w:p w:rsidR="005B3764" w:rsidRDefault="005B3764" w:rsidP="00B24A7A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Еще один подход — это использование аутентичных материалов на иностранном языке. Это могут быть статьи из научных журналов, видеоматериалы, аудиозаписи и другие ресурсы, которые помогают </w:t>
      </w:r>
      <w:r w:rsidR="000D777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учащимся</w:t>
      </w:r>
      <w:r w:rsidRPr="005B3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лучше понять предмет и одновременно улучшить свои языковые навыки.</w:t>
      </w:r>
    </w:p>
    <w:p w:rsidR="00933444" w:rsidRPr="00933444" w:rsidRDefault="000D777A" w:rsidP="00B24A7A">
      <w:pPr>
        <w:ind w:firstLine="708"/>
        <w:rPr>
          <w:rFonts w:ascii="Times New Roman" w:hAnsi="Times New Roman" w:cs="Times New Roman"/>
          <w:sz w:val="24"/>
          <w:szCs w:val="24"/>
          <w:shd w:val="clear" w:color="auto" w:fill="F2F3F5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Также в рамках методики допустимо</w:t>
      </w:r>
      <w:r w:rsidR="00933444" w:rsidRPr="009334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применение метода проектов.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Учащиеся</w:t>
      </w:r>
      <w:r w:rsidR="00933444" w:rsidRPr="009334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работают над совместными проектами, связанными с их предметной областью и иностранным языком. Это может быть создание презентации, написание статьи, разработка веб-сайта или проведение исследования. Такой подход позволяет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учащимся</w:t>
      </w:r>
      <w:r w:rsidR="00933444" w:rsidRPr="009334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33444" w:rsidRPr="009334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применить свои знания в практической ситуации и развить свои коммуникативные навыки.</w:t>
      </w:r>
    </w:p>
    <w:p w:rsidR="005B3764" w:rsidRPr="005B3764" w:rsidRDefault="00B24A7A" w:rsidP="00B24A7A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работе с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CLIL</w:t>
      </w:r>
      <w:r w:rsidRPr="00B24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</w:t>
      </w:r>
      <w:r w:rsidR="005B3764" w:rsidRPr="005B3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учитывать возрастные особенности учащихся и подбирать соответствующие учебные материалы. Для младших школьников можно использовать игровые методы, проекты и творческие задания, которые помогут им лучше усвоить материал и развить языковые навыки. Старшим школьникам можно предложить более сложные задания, связанные с анализом текстов, написанием эссе и дискуссиями на иностранном языке.</w:t>
      </w:r>
    </w:p>
    <w:p w:rsidR="000C72A7" w:rsidRPr="005B3764" w:rsidRDefault="005B3764" w:rsidP="00B24A7A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76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Наконец, для успешного внедрения методики CLIL важно поддерживать мотивацию учащихся и создавать благоприятную атмосферу на уроках.</w:t>
      </w:r>
    </w:p>
    <w:p w:rsidR="00C476BC" w:rsidRPr="00C476BC" w:rsidRDefault="00C476BC" w:rsidP="00B24A7A">
      <w:pPr>
        <w:ind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476BC">
        <w:rPr>
          <w:rFonts w:ascii="Times New Roman" w:hAnsi="Times New Roman" w:cs="Times New Roman"/>
          <w:sz w:val="24"/>
          <w:szCs w:val="24"/>
        </w:rPr>
        <w:t>В заключении можно сказать, что методика CLIL имеет множество преимуществ для образовательного процесса. Она способствует развитию междисциплинарных навыков, критического мышления, коммуникативных умений и расширению кругозора учащихся. Кроме того, использование методики CLIL может помочь учащимся лучше подготовиться к будущей карьере и жизни в глобальном обществе.</w:t>
      </w:r>
    </w:p>
    <w:p w:rsidR="005B3764" w:rsidRPr="00751D57" w:rsidRDefault="005B3764">
      <w:pPr>
        <w:rPr>
          <w:rFonts w:ascii="Times New Roman" w:hAnsi="Times New Roman" w:cs="Times New Roman"/>
          <w:sz w:val="24"/>
          <w:szCs w:val="24"/>
        </w:rPr>
      </w:pPr>
    </w:p>
    <w:sectPr w:rsidR="005B3764" w:rsidRPr="00751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E78"/>
    <w:rsid w:val="000C72A7"/>
    <w:rsid w:val="000D777A"/>
    <w:rsid w:val="005B3764"/>
    <w:rsid w:val="00751D57"/>
    <w:rsid w:val="007773CD"/>
    <w:rsid w:val="00933444"/>
    <w:rsid w:val="00A85E78"/>
    <w:rsid w:val="00B24A7A"/>
    <w:rsid w:val="00C476BC"/>
    <w:rsid w:val="00CA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3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3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17467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51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96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61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63918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52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03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0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8470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94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95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0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731194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1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5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8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user;Паульс Кирилл</dc:creator>
  <cp:keywords/>
  <dc:description/>
  <cp:lastModifiedBy>user</cp:lastModifiedBy>
  <cp:revision>8</cp:revision>
  <dcterms:created xsi:type="dcterms:W3CDTF">2023-09-18T02:41:00Z</dcterms:created>
  <dcterms:modified xsi:type="dcterms:W3CDTF">2023-09-18T07:36:00Z</dcterms:modified>
</cp:coreProperties>
</file>