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022" w:rsidRPr="00AE5022" w:rsidRDefault="00AE5022" w:rsidP="00AE50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proofErr w:type="spellStart"/>
      <w:r w:rsidRPr="00AE5022">
        <w:rPr>
          <w:rFonts w:ascii="Times New Roman" w:hAnsi="Times New Roman" w:cs="Times New Roman"/>
          <w:sz w:val="24"/>
          <w:szCs w:val="24"/>
        </w:rPr>
        <w:t>Пахайло</w:t>
      </w:r>
      <w:proofErr w:type="spellEnd"/>
      <w:r w:rsidRPr="00AE5022">
        <w:rPr>
          <w:rFonts w:ascii="Times New Roman" w:hAnsi="Times New Roman" w:cs="Times New Roman"/>
          <w:sz w:val="24"/>
          <w:szCs w:val="24"/>
        </w:rPr>
        <w:t xml:space="preserve"> Юлия Леонидовна</w:t>
      </w:r>
    </w:p>
    <w:p w:rsidR="00AE5022" w:rsidRPr="00AE5022" w:rsidRDefault="00AE5022" w:rsidP="00AE50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AE5022">
        <w:rPr>
          <w:rFonts w:ascii="Times New Roman" w:hAnsi="Times New Roman" w:cs="Times New Roman"/>
          <w:sz w:val="24"/>
          <w:szCs w:val="24"/>
        </w:rPr>
        <w:t>учитель английского языка</w:t>
      </w:r>
    </w:p>
    <w:p w:rsidR="00AE5022" w:rsidRPr="00AE5022" w:rsidRDefault="00AE5022" w:rsidP="00AE50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E5022">
        <w:rPr>
          <w:rFonts w:ascii="Times New Roman" w:hAnsi="Times New Roman" w:cs="Times New Roman"/>
          <w:sz w:val="24"/>
          <w:szCs w:val="24"/>
        </w:rPr>
        <w:t>МАОУ СОШ №4 им. В.В. Самсонкиной</w:t>
      </w:r>
    </w:p>
    <w:p w:rsidR="00AE5022" w:rsidRDefault="00AE5022" w:rsidP="00F027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F02731">
        <w:rPr>
          <w:rFonts w:ascii="Times New Roman" w:hAnsi="Times New Roman" w:cs="Times New Roman"/>
          <w:sz w:val="24"/>
          <w:szCs w:val="24"/>
        </w:rPr>
        <w:t xml:space="preserve">                                     с</w:t>
      </w:r>
      <w:r w:rsidR="00F02731" w:rsidRPr="00AE5022">
        <w:rPr>
          <w:rFonts w:ascii="Times New Roman" w:hAnsi="Times New Roman" w:cs="Times New Roman"/>
          <w:sz w:val="24"/>
          <w:szCs w:val="24"/>
        </w:rPr>
        <w:t>т</w:t>
      </w:r>
      <w:r w:rsidR="00F02731">
        <w:rPr>
          <w:rFonts w:ascii="Times New Roman" w:hAnsi="Times New Roman" w:cs="Times New Roman"/>
          <w:sz w:val="24"/>
          <w:szCs w:val="24"/>
        </w:rPr>
        <w:t>. Кущевская,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5022">
        <w:rPr>
          <w:rFonts w:ascii="Times New Roman" w:hAnsi="Times New Roman" w:cs="Times New Roman"/>
          <w:sz w:val="24"/>
          <w:szCs w:val="24"/>
        </w:rPr>
        <w:t>Краснодарский край</w:t>
      </w:r>
    </w:p>
    <w:p w:rsidR="00AE5022" w:rsidRPr="00AE5022" w:rsidRDefault="00AE5022" w:rsidP="00AE50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633B7" w:rsidRDefault="00055202" w:rsidP="00F0273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5202">
        <w:rPr>
          <w:rFonts w:ascii="Times New Roman" w:hAnsi="Times New Roman" w:cs="Times New Roman"/>
          <w:b/>
          <w:bCs/>
          <w:sz w:val="28"/>
          <w:szCs w:val="28"/>
        </w:rPr>
        <w:t>Формирование читательской грамотности</w:t>
      </w:r>
    </w:p>
    <w:p w:rsidR="00A633B7" w:rsidRPr="00F02731" w:rsidRDefault="00055202" w:rsidP="00F0273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5202">
        <w:rPr>
          <w:rFonts w:ascii="Times New Roman" w:hAnsi="Times New Roman" w:cs="Times New Roman"/>
          <w:b/>
          <w:bCs/>
          <w:sz w:val="28"/>
          <w:szCs w:val="28"/>
        </w:rPr>
        <w:t>на уроках иностранного языка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55202" w:rsidRPr="001C2452" w:rsidRDefault="00A633B7" w:rsidP="001C2452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55202" w:rsidRPr="001C2452">
        <w:rPr>
          <w:rFonts w:ascii="Times New Roman" w:hAnsi="Times New Roman" w:cs="Times New Roman"/>
          <w:sz w:val="28"/>
          <w:szCs w:val="28"/>
        </w:rPr>
        <w:t>Целью современного образования становится развитие ученика как субъекта познавательной деятельности. А основное назначение иностранного языка состоит в формировании коммуникативной компетентности, т.е. способности и готовности осуществлять иноязычное межличностное и межкультурное общение с носителями языка.</w:t>
      </w:r>
    </w:p>
    <w:p w:rsidR="009B0BCE" w:rsidRPr="001C2452" w:rsidRDefault="00A633B7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 xml:space="preserve">   </w:t>
      </w:r>
      <w:r w:rsidR="009B0BCE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055202" w:rsidRPr="001C2452">
        <w:rPr>
          <w:rFonts w:ascii="Times New Roman" w:hAnsi="Times New Roman" w:cs="Times New Roman"/>
          <w:sz w:val="28"/>
          <w:szCs w:val="28"/>
        </w:rPr>
        <w:t>Стандарты третьего поколения определяют следующие цели обучения английскому языку:</w:t>
      </w:r>
    </w:p>
    <w:p w:rsidR="009B0BCE" w:rsidRPr="001C2452" w:rsidRDefault="00055202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 xml:space="preserve">1. </w:t>
      </w:r>
      <w:r w:rsidR="00DB7319" w:rsidRPr="001C2452">
        <w:rPr>
          <w:rFonts w:ascii="Times New Roman" w:hAnsi="Times New Roman" w:cs="Times New Roman"/>
          <w:sz w:val="28"/>
          <w:szCs w:val="28"/>
        </w:rPr>
        <w:t>р</w:t>
      </w:r>
      <w:r w:rsidRPr="001C2452">
        <w:rPr>
          <w:rFonts w:ascii="Times New Roman" w:hAnsi="Times New Roman" w:cs="Times New Roman"/>
          <w:sz w:val="28"/>
          <w:szCs w:val="28"/>
        </w:rPr>
        <w:t>азвитие иноязычной коммуникативной компетенции в совокупности всех ее составляющих;</w:t>
      </w:r>
    </w:p>
    <w:p w:rsidR="00055202" w:rsidRPr="001C2452" w:rsidRDefault="00055202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 xml:space="preserve">2. </w:t>
      </w:r>
      <w:r w:rsidR="00DB7319" w:rsidRPr="001C2452">
        <w:rPr>
          <w:rFonts w:ascii="Times New Roman" w:hAnsi="Times New Roman" w:cs="Times New Roman"/>
          <w:sz w:val="28"/>
          <w:szCs w:val="28"/>
        </w:rPr>
        <w:t>р</w:t>
      </w:r>
      <w:r w:rsidRPr="001C2452">
        <w:rPr>
          <w:rFonts w:ascii="Times New Roman" w:hAnsi="Times New Roman" w:cs="Times New Roman"/>
          <w:sz w:val="28"/>
          <w:szCs w:val="28"/>
        </w:rPr>
        <w:t>азвитие личности учащихся;</w:t>
      </w:r>
    </w:p>
    <w:p w:rsidR="00055202" w:rsidRPr="001C2452" w:rsidRDefault="00055202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 xml:space="preserve">3. </w:t>
      </w:r>
      <w:r w:rsidR="00DB7319" w:rsidRPr="001C2452">
        <w:rPr>
          <w:rFonts w:ascii="Times New Roman" w:hAnsi="Times New Roman" w:cs="Times New Roman"/>
          <w:sz w:val="28"/>
          <w:szCs w:val="28"/>
        </w:rPr>
        <w:t>ф</w:t>
      </w:r>
      <w:r w:rsidRPr="001C2452">
        <w:rPr>
          <w:rFonts w:ascii="Times New Roman" w:hAnsi="Times New Roman" w:cs="Times New Roman"/>
          <w:sz w:val="28"/>
          <w:szCs w:val="28"/>
        </w:rPr>
        <w:t>ормирование и развитие у него универсальных учебных действий (УУД).</w:t>
      </w:r>
    </w:p>
    <w:p w:rsidR="00C70AF5" w:rsidRPr="001C2452" w:rsidRDefault="00117212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 xml:space="preserve">   Функциональная грамотность - одно из центральных понятий в образовательном процессе на сегодняшний день. </w:t>
      </w:r>
      <w:r w:rsidR="00C70AF5" w:rsidRPr="001C2452">
        <w:rPr>
          <w:rFonts w:ascii="Times New Roman" w:hAnsi="Times New Roman" w:cs="Times New Roman"/>
          <w:sz w:val="28"/>
          <w:szCs w:val="28"/>
        </w:rPr>
        <w:t>ФГОС ООО определяет функциональную грамотность как способность «решать</w:t>
      </w:r>
      <w:r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C70AF5" w:rsidRPr="001C2452">
        <w:rPr>
          <w:rFonts w:ascii="Times New Roman" w:hAnsi="Times New Roman" w:cs="Times New Roman"/>
          <w:sz w:val="28"/>
          <w:szCs w:val="28"/>
        </w:rPr>
        <w:t>учебные задачи и жизненные проблемные ситуации на основе сформированных</w:t>
      </w:r>
      <w:r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C70AF5" w:rsidRPr="001C2452">
        <w:rPr>
          <w:rFonts w:ascii="Times New Roman" w:hAnsi="Times New Roman" w:cs="Times New Roman"/>
          <w:sz w:val="28"/>
          <w:szCs w:val="28"/>
        </w:rPr>
        <w:t>предметных, метапредметных и универсальных способов деятельности».</w:t>
      </w:r>
    </w:p>
    <w:p w:rsidR="00C70AF5" w:rsidRPr="001C2452" w:rsidRDefault="00117212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 xml:space="preserve">   </w:t>
      </w:r>
      <w:r w:rsidR="00C70AF5" w:rsidRPr="001C2452">
        <w:rPr>
          <w:rFonts w:ascii="Times New Roman" w:hAnsi="Times New Roman" w:cs="Times New Roman"/>
          <w:sz w:val="28"/>
          <w:szCs w:val="28"/>
        </w:rPr>
        <w:t>Наибольший вклад учебного предмета «Иностранный язык» вносит в</w:t>
      </w:r>
      <w:r w:rsidR="00C17C24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C70AF5" w:rsidRPr="001C2452">
        <w:rPr>
          <w:rFonts w:ascii="Times New Roman" w:hAnsi="Times New Roman" w:cs="Times New Roman"/>
          <w:sz w:val="28"/>
          <w:szCs w:val="28"/>
        </w:rPr>
        <w:t>формирование</w:t>
      </w:r>
      <w:r w:rsidR="00C17C24" w:rsidRPr="001C2452">
        <w:rPr>
          <w:rFonts w:ascii="Times New Roman" w:hAnsi="Times New Roman" w:cs="Times New Roman"/>
          <w:sz w:val="28"/>
          <w:szCs w:val="28"/>
        </w:rPr>
        <w:t xml:space="preserve"> следующего структурного компонента функциональной грамотности — это</w:t>
      </w:r>
      <w:r w:rsidR="00C70AF5" w:rsidRPr="001C2452">
        <w:rPr>
          <w:rFonts w:ascii="Times New Roman" w:hAnsi="Times New Roman" w:cs="Times New Roman"/>
          <w:sz w:val="28"/>
          <w:szCs w:val="28"/>
        </w:rPr>
        <w:t xml:space="preserve"> читательской грамотности</w:t>
      </w:r>
      <w:r w:rsidR="00C17C24" w:rsidRPr="001C2452">
        <w:rPr>
          <w:rFonts w:ascii="Times New Roman" w:hAnsi="Times New Roman" w:cs="Times New Roman"/>
          <w:sz w:val="28"/>
          <w:szCs w:val="28"/>
        </w:rPr>
        <w:t>. Читательская грамотность</w:t>
      </w:r>
      <w:r w:rsidR="00C70AF5" w:rsidRPr="001C2452">
        <w:rPr>
          <w:rFonts w:ascii="Times New Roman" w:hAnsi="Times New Roman" w:cs="Times New Roman"/>
          <w:sz w:val="28"/>
          <w:szCs w:val="28"/>
        </w:rPr>
        <w:t xml:space="preserve"> - способности человека к</w:t>
      </w:r>
      <w:r w:rsidR="00C17C24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C70AF5" w:rsidRPr="001C2452">
        <w:rPr>
          <w:rFonts w:ascii="Times New Roman" w:hAnsi="Times New Roman" w:cs="Times New Roman"/>
          <w:sz w:val="28"/>
          <w:szCs w:val="28"/>
        </w:rPr>
        <w:t>пониманию письменных текстов и рефлексии на них, к использованию их</w:t>
      </w:r>
      <w:r w:rsidR="00C17C24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C70AF5" w:rsidRPr="001C2452">
        <w:rPr>
          <w:rFonts w:ascii="Times New Roman" w:hAnsi="Times New Roman" w:cs="Times New Roman"/>
          <w:sz w:val="28"/>
          <w:szCs w:val="28"/>
        </w:rPr>
        <w:t>содержания для достижения собственных целей, развития знаний и</w:t>
      </w:r>
      <w:r w:rsidR="00C17C24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C70AF5" w:rsidRPr="001C2452">
        <w:rPr>
          <w:rFonts w:ascii="Times New Roman" w:hAnsi="Times New Roman" w:cs="Times New Roman"/>
          <w:sz w:val="28"/>
          <w:szCs w:val="28"/>
        </w:rPr>
        <w:t>возможностей для активного участия в жизни общества.</w:t>
      </w:r>
      <w:r w:rsidR="0040792D" w:rsidRPr="001C2452">
        <w:rPr>
          <w:rFonts w:ascii="Times New Roman" w:hAnsi="Times New Roman" w:cs="Times New Roman"/>
          <w:sz w:val="28"/>
          <w:szCs w:val="28"/>
        </w:rPr>
        <w:t xml:space="preserve"> Научить детей правильному, беглому, осознанному, выразительному чтению, а главное, любить читать – одна из главных задач обучения на уроках гуманитарного цикла.</w:t>
      </w:r>
    </w:p>
    <w:p w:rsidR="009B0BCE" w:rsidRPr="001C2452" w:rsidRDefault="00117212" w:rsidP="001C2452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 xml:space="preserve">   </w:t>
      </w:r>
      <w:r w:rsidR="009B0BCE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C70AF5" w:rsidRPr="001C2452">
        <w:rPr>
          <w:rFonts w:ascii="Times New Roman" w:hAnsi="Times New Roman" w:cs="Times New Roman"/>
          <w:sz w:val="28"/>
          <w:szCs w:val="28"/>
        </w:rPr>
        <w:t>Читательская грамотность предполагает развитие следующих умений:</w:t>
      </w:r>
      <w:r w:rsidR="00C17C24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C70AF5" w:rsidRPr="001C2452">
        <w:rPr>
          <w:rFonts w:ascii="Times New Roman" w:hAnsi="Times New Roman" w:cs="Times New Roman"/>
          <w:sz w:val="28"/>
          <w:szCs w:val="28"/>
        </w:rPr>
        <w:t>понимание основного содержания текста; извлечение нужной информации;</w:t>
      </w:r>
      <w:r w:rsidR="00C17C24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C70AF5" w:rsidRPr="001C2452">
        <w:rPr>
          <w:rFonts w:ascii="Times New Roman" w:hAnsi="Times New Roman" w:cs="Times New Roman"/>
          <w:sz w:val="28"/>
          <w:szCs w:val="28"/>
        </w:rPr>
        <w:t>понимание графической информации; определение основной мысли,</w:t>
      </w:r>
      <w:r w:rsidR="00C17C24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C70AF5" w:rsidRPr="001C2452">
        <w:rPr>
          <w:rFonts w:ascii="Times New Roman" w:hAnsi="Times New Roman" w:cs="Times New Roman"/>
          <w:sz w:val="28"/>
          <w:szCs w:val="28"/>
        </w:rPr>
        <w:t>понимание взаимоотношения между частями текста; представление</w:t>
      </w:r>
      <w:r w:rsidR="00C17C24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C70AF5" w:rsidRPr="001C2452">
        <w:rPr>
          <w:rFonts w:ascii="Times New Roman" w:hAnsi="Times New Roman" w:cs="Times New Roman"/>
          <w:sz w:val="28"/>
          <w:szCs w:val="28"/>
        </w:rPr>
        <w:lastRenderedPageBreak/>
        <w:t>содержания в виде таблицы, схемы; создание письменного и/или устного</w:t>
      </w:r>
      <w:r w:rsidR="00C17C24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C70AF5" w:rsidRPr="001C2452">
        <w:rPr>
          <w:rFonts w:ascii="Times New Roman" w:hAnsi="Times New Roman" w:cs="Times New Roman"/>
          <w:sz w:val="28"/>
          <w:szCs w:val="28"/>
        </w:rPr>
        <w:t>высказывания по таблице; умение пользоваться справочной литературой</w:t>
      </w:r>
      <w:r w:rsidR="009B0BCE" w:rsidRPr="001C2452">
        <w:rPr>
          <w:rFonts w:ascii="Times New Roman" w:hAnsi="Times New Roman" w:cs="Times New Roman"/>
          <w:sz w:val="28"/>
          <w:szCs w:val="28"/>
        </w:rPr>
        <w:t>.</w:t>
      </w:r>
    </w:p>
    <w:p w:rsidR="00BC27D2" w:rsidRPr="001C2452" w:rsidRDefault="009B0BCE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 xml:space="preserve">  </w:t>
      </w:r>
      <w:r w:rsidR="00BC27D2" w:rsidRPr="001C2452">
        <w:rPr>
          <w:rFonts w:ascii="Times New Roman" w:hAnsi="Times New Roman" w:cs="Times New Roman"/>
          <w:sz w:val="28"/>
          <w:szCs w:val="28"/>
        </w:rPr>
        <w:t xml:space="preserve">   Можно выделить следующие читательские умения:</w:t>
      </w:r>
    </w:p>
    <w:p w:rsidR="00BC27D2" w:rsidRPr="001C2452" w:rsidRDefault="00BC27D2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>- нахождение и извлечение информации из текста;</w:t>
      </w:r>
    </w:p>
    <w:p w:rsidR="00BC27D2" w:rsidRPr="001C2452" w:rsidRDefault="00BC27D2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>- интеграция и интерпретация текста;</w:t>
      </w:r>
    </w:p>
    <w:p w:rsidR="00BC27D2" w:rsidRPr="001C2452" w:rsidRDefault="00BC27D2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>- осмысление и оценка текста с учетом собственного опыта и убеждений;</w:t>
      </w:r>
    </w:p>
    <w:p w:rsidR="00BC27D2" w:rsidRPr="001C2452" w:rsidRDefault="00BC27D2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>- использование информации из текста для решения различных учебно-познавательных и учебно-практических задач.</w:t>
      </w:r>
    </w:p>
    <w:p w:rsidR="00BC27D2" w:rsidRPr="001C2452" w:rsidRDefault="00BC27D2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 xml:space="preserve">   </w:t>
      </w:r>
      <w:r w:rsidR="009B0BCE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Pr="001C2452">
        <w:rPr>
          <w:rFonts w:ascii="Times New Roman" w:hAnsi="Times New Roman" w:cs="Times New Roman"/>
          <w:sz w:val="28"/>
          <w:szCs w:val="28"/>
        </w:rPr>
        <w:t>Овладение этими умениями и означает «смысловое чтение», которое является фундаментом всех обозначенных в новом стандарте результатов образования.</w:t>
      </w:r>
    </w:p>
    <w:p w:rsidR="00BC27D2" w:rsidRPr="001C2452" w:rsidRDefault="009B0BCE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 xml:space="preserve">  </w:t>
      </w:r>
      <w:r w:rsidR="00BC27D2" w:rsidRPr="001C2452">
        <w:rPr>
          <w:rFonts w:ascii="Times New Roman" w:hAnsi="Times New Roman" w:cs="Times New Roman"/>
          <w:sz w:val="28"/>
          <w:szCs w:val="28"/>
        </w:rPr>
        <w:t xml:space="preserve"> Главной особенностью отбора текстового материала</w:t>
      </w:r>
      <w:r w:rsidR="000E5B5D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является постановка в текстах проблем, с которыми</w:t>
      </w:r>
      <w:r w:rsidR="000E5B5D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школьник может столкнуться в своей повседневной</w:t>
      </w:r>
      <w:r w:rsidR="000E5B5D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жизни: например, в поездках, в общении с друзьями,</w:t>
      </w:r>
      <w:r w:rsidR="000E5B5D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родителями, в молодежных, образовательных проектах</w:t>
      </w:r>
      <w:r w:rsidR="000E5B5D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и т.д.</w:t>
      </w:r>
    </w:p>
    <w:p w:rsidR="00BC27D2" w:rsidRPr="001C2452" w:rsidRDefault="009B0BCE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 xml:space="preserve">   </w:t>
      </w:r>
      <w:r w:rsidR="000E5B5D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Задания с позиций достижения образовательных</w:t>
      </w:r>
      <w:r w:rsidR="000E5B5D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результатов ФГОС ООО должны учитывать характер и</w:t>
      </w:r>
      <w:r w:rsidR="000E5B5D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вид деятельности при их решении, а также анализ</w:t>
      </w:r>
      <w:r w:rsidR="000E5B5D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возможностей развития регулятивных/ познавательных коммуникативных УУД средствами данного задания.</w:t>
      </w:r>
    </w:p>
    <w:p w:rsidR="009B0BCE" w:rsidRPr="001C2452" w:rsidRDefault="009B0BCE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 xml:space="preserve">   </w:t>
      </w:r>
      <w:r w:rsidR="00DB7319" w:rsidRPr="001C2452">
        <w:rPr>
          <w:rFonts w:ascii="Times New Roman" w:hAnsi="Times New Roman" w:cs="Times New Roman"/>
          <w:sz w:val="28"/>
          <w:szCs w:val="28"/>
        </w:rPr>
        <w:t xml:space="preserve">При формировании читательской грамотности на уроках английского языка можно использовать сплошные и </w:t>
      </w:r>
      <w:proofErr w:type="spellStart"/>
      <w:r w:rsidR="00DB7319" w:rsidRPr="001C2452">
        <w:rPr>
          <w:rFonts w:ascii="Times New Roman" w:hAnsi="Times New Roman" w:cs="Times New Roman"/>
          <w:sz w:val="28"/>
          <w:szCs w:val="28"/>
        </w:rPr>
        <w:t>несплошные</w:t>
      </w:r>
      <w:proofErr w:type="spellEnd"/>
      <w:r w:rsidR="00DB7319" w:rsidRPr="001C2452">
        <w:rPr>
          <w:rFonts w:ascii="Times New Roman" w:hAnsi="Times New Roman" w:cs="Times New Roman"/>
          <w:sz w:val="28"/>
          <w:szCs w:val="28"/>
        </w:rPr>
        <w:t xml:space="preserve"> тексты.</w:t>
      </w:r>
      <w:r w:rsidR="000E5B5D" w:rsidRPr="001C24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7D2" w:rsidRPr="001C2452" w:rsidRDefault="000E5B5D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9B0BCE" w:rsidRPr="001C2452">
        <w:rPr>
          <w:rFonts w:ascii="Times New Roman" w:hAnsi="Times New Roman" w:cs="Times New Roman"/>
          <w:sz w:val="28"/>
          <w:szCs w:val="28"/>
        </w:rPr>
        <w:t xml:space="preserve">  </w:t>
      </w:r>
      <w:r w:rsidR="00BC27D2" w:rsidRPr="001C2452">
        <w:rPr>
          <w:rFonts w:ascii="Times New Roman" w:hAnsi="Times New Roman" w:cs="Times New Roman"/>
          <w:sz w:val="28"/>
          <w:szCs w:val="28"/>
        </w:rPr>
        <w:t>К</w:t>
      </w:r>
      <w:r w:rsidR="009B0BCE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сплошным текстам относятся следующие типы: описание</w:t>
      </w:r>
      <w:r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(художественное и техническое); повествование (рассказ,</w:t>
      </w:r>
      <w:r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репортаж); объяснение (объяснительное сочинение,</w:t>
      </w:r>
      <w:r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определение понятия, толкование слова, резюме/выводы,</w:t>
      </w:r>
      <w:r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интерпретация); аргументация (комментарий, обоснование);</w:t>
      </w:r>
      <w:r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инструкция (указание к выполнению работы; правила, законы).</w:t>
      </w:r>
    </w:p>
    <w:p w:rsidR="00BC27D2" w:rsidRPr="001C2452" w:rsidRDefault="009B0BCE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 xml:space="preserve">   </w:t>
      </w:r>
      <w:r w:rsidR="001C2452" w:rsidRPr="001C2452">
        <w:rPr>
          <w:rFonts w:ascii="Times New Roman" w:hAnsi="Times New Roman" w:cs="Times New Roman"/>
          <w:sz w:val="28"/>
          <w:szCs w:val="28"/>
        </w:rPr>
        <w:t>Не сплошные</w:t>
      </w:r>
      <w:r w:rsidR="00BC27D2" w:rsidRPr="001C2452">
        <w:rPr>
          <w:rFonts w:ascii="Times New Roman" w:hAnsi="Times New Roman" w:cs="Times New Roman"/>
          <w:sz w:val="28"/>
          <w:szCs w:val="28"/>
        </w:rPr>
        <w:t xml:space="preserve"> и смешанные тексты, помимо вербальных</w:t>
      </w:r>
      <w:r w:rsidR="000E5B5D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фрагментов, включают: графики; диаграммы; таблицы; карты,</w:t>
      </w:r>
      <w:r w:rsidR="000E5B5D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схемы; рисунки, фотографии, формы (анкеты и др.);</w:t>
      </w:r>
      <w:r w:rsidR="000E5B5D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информационные листы и объявления.</w:t>
      </w:r>
    </w:p>
    <w:p w:rsidR="00DB7319" w:rsidRPr="001C2452" w:rsidRDefault="009B0BCE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 xml:space="preserve">   </w:t>
      </w:r>
      <w:r w:rsidR="00BC27D2" w:rsidRPr="001C2452">
        <w:rPr>
          <w:rFonts w:ascii="Times New Roman" w:hAnsi="Times New Roman" w:cs="Times New Roman"/>
          <w:sz w:val="28"/>
          <w:szCs w:val="28"/>
        </w:rPr>
        <w:t>Составной (множественный) текст может состоять из текстов</w:t>
      </w:r>
      <w:r w:rsidR="000E5B5D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одного или разного формата и жанра - например, быть двумя</w:t>
      </w:r>
      <w:r w:rsidR="000E5B5D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 xml:space="preserve">сплошными текстами или объединять сплошной и </w:t>
      </w:r>
      <w:r w:rsidR="001C2452" w:rsidRPr="001C2452">
        <w:rPr>
          <w:rFonts w:ascii="Times New Roman" w:hAnsi="Times New Roman" w:cs="Times New Roman"/>
          <w:sz w:val="28"/>
          <w:szCs w:val="28"/>
        </w:rPr>
        <w:t>не сплошной</w:t>
      </w:r>
      <w:r w:rsidR="000E5B5D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BC27D2" w:rsidRPr="001C2452">
        <w:rPr>
          <w:rFonts w:ascii="Times New Roman" w:hAnsi="Times New Roman" w:cs="Times New Roman"/>
          <w:sz w:val="28"/>
          <w:szCs w:val="28"/>
        </w:rPr>
        <w:t>текст</w:t>
      </w:r>
      <w:r w:rsidR="000E5B5D" w:rsidRPr="001C2452">
        <w:rPr>
          <w:rFonts w:ascii="Times New Roman" w:hAnsi="Times New Roman" w:cs="Times New Roman"/>
          <w:sz w:val="28"/>
          <w:szCs w:val="28"/>
        </w:rPr>
        <w:t>.</w:t>
      </w:r>
    </w:p>
    <w:p w:rsidR="00FA732A" w:rsidRPr="001C2452" w:rsidRDefault="0061423F" w:rsidP="001C2452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 xml:space="preserve">  </w:t>
      </w:r>
      <w:r w:rsidR="009B0BCE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40792D" w:rsidRPr="001C2452">
        <w:rPr>
          <w:rFonts w:ascii="Times New Roman" w:hAnsi="Times New Roman" w:cs="Times New Roman"/>
          <w:sz w:val="28"/>
          <w:szCs w:val="28"/>
        </w:rPr>
        <w:t xml:space="preserve">Работу с текстом делят на три этапа: </w:t>
      </w:r>
      <w:r w:rsidR="001C2452" w:rsidRPr="001C2452">
        <w:rPr>
          <w:rFonts w:ascii="Times New Roman" w:hAnsi="Times New Roman" w:cs="Times New Roman"/>
          <w:sz w:val="28"/>
          <w:szCs w:val="28"/>
        </w:rPr>
        <w:t>пред текстовый</w:t>
      </w:r>
      <w:r w:rsidR="0040792D" w:rsidRPr="001C2452">
        <w:rPr>
          <w:rFonts w:ascii="Times New Roman" w:hAnsi="Times New Roman" w:cs="Times New Roman"/>
          <w:sz w:val="28"/>
          <w:szCs w:val="28"/>
        </w:rPr>
        <w:t>, текстовый и после</w:t>
      </w:r>
      <w:r w:rsidR="00D967F5"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="0040792D" w:rsidRPr="001C2452">
        <w:rPr>
          <w:rFonts w:ascii="Times New Roman" w:hAnsi="Times New Roman" w:cs="Times New Roman"/>
          <w:sz w:val="28"/>
          <w:szCs w:val="28"/>
        </w:rPr>
        <w:t xml:space="preserve">текстовый, каждый из которых предусматривает систему упражнений на </w:t>
      </w:r>
      <w:r w:rsidR="0040792D" w:rsidRPr="001C2452">
        <w:rPr>
          <w:rFonts w:ascii="Times New Roman" w:hAnsi="Times New Roman" w:cs="Times New Roman"/>
          <w:sz w:val="28"/>
          <w:szCs w:val="28"/>
        </w:rPr>
        <w:lastRenderedPageBreak/>
        <w:t>формирование читательской грамотности. Рассмотрим некоторые из них на примере конкретных текстов для учащихся 5- 6 классов.</w:t>
      </w:r>
    </w:p>
    <w:p w:rsidR="00FA732A" w:rsidRPr="001C2452" w:rsidRDefault="00FA732A" w:rsidP="001C2452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sz w:val="28"/>
          <w:szCs w:val="28"/>
          <w:lang w:val="en-US"/>
        </w:rPr>
        <w:t>Text 1.</w:t>
      </w:r>
    </w:p>
    <w:p w:rsidR="00FA732A" w:rsidRPr="001C2452" w:rsidRDefault="00FA732A" w:rsidP="001C2452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7A590888">
            <wp:extent cx="1162050" cy="742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0BCE" w:rsidRPr="001C2452" w:rsidRDefault="00D967F5" w:rsidP="001C2452">
      <w:pPr>
        <w:spacing w:before="240"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sz w:val="28"/>
          <w:szCs w:val="28"/>
          <w:lang w:val="en-US"/>
        </w:rPr>
        <w:t>The koala lives in Australia and it is one of the symbols of Australia</w:t>
      </w:r>
      <w:r w:rsidR="00FA732A"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People sometimes call it an Australian bear.</w:t>
      </w:r>
      <w:r w:rsidR="00FA732A"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It is grey or brown.</w:t>
      </w:r>
      <w:r w:rsidR="00FA732A"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It has got big funny ears.</w:t>
      </w:r>
      <w:r w:rsidR="00FA732A"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It has got big black nose.</w:t>
      </w:r>
      <w:r w:rsidR="00FA732A"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The koala is very lazy. It sleeps a lot.</w:t>
      </w:r>
      <w:r w:rsidR="00FA732A"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It sleeps about twenty hours over day and night.</w:t>
      </w:r>
      <w:r w:rsidR="00FA732A"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It eats mostly at night.</w:t>
      </w:r>
      <w:r w:rsidR="00FA732A"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Koala likes healthy food.</w:t>
      </w:r>
      <w:r w:rsidR="00FA732A"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He eats green leaves from trees.</w:t>
      </w:r>
      <w:r w:rsidR="00FA732A"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He gets water from the leaves</w:t>
      </w:r>
      <w:r w:rsidR="00FA732A" w:rsidRPr="001C245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A732A" w:rsidRPr="001C2452" w:rsidRDefault="00FA732A" w:rsidP="001C2452">
      <w:pPr>
        <w:spacing w:before="120" w:after="0" w:line="276" w:lineRule="auto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Pre-reading tasks</w:t>
      </w:r>
      <w:r w:rsidR="000B0727"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0B0727" w:rsidRPr="001C2452">
        <w:rPr>
          <w:rFonts w:ascii="Times New Roman" w:hAnsi="Times New Roman" w:cs="Times New Roman"/>
          <w:sz w:val="28"/>
          <w:szCs w:val="28"/>
        </w:rPr>
        <w:t>создаем</w:t>
      </w:r>
      <w:r w:rsidR="000B0727"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B0727" w:rsidRPr="001C2452">
        <w:rPr>
          <w:rFonts w:ascii="Times New Roman" w:hAnsi="Times New Roman" w:cs="Times New Roman"/>
          <w:sz w:val="28"/>
          <w:szCs w:val="28"/>
        </w:rPr>
        <w:t>необходимый</w:t>
      </w:r>
      <w:r w:rsidR="000B0727"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B0727" w:rsidRPr="001C2452">
        <w:rPr>
          <w:rFonts w:ascii="Times New Roman" w:hAnsi="Times New Roman" w:cs="Times New Roman"/>
          <w:sz w:val="28"/>
          <w:szCs w:val="28"/>
        </w:rPr>
        <w:t>уровень</w:t>
      </w:r>
      <w:r w:rsidR="000B0727"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B0727" w:rsidRPr="001C2452">
        <w:rPr>
          <w:rFonts w:ascii="Times New Roman" w:hAnsi="Times New Roman" w:cs="Times New Roman"/>
          <w:sz w:val="28"/>
          <w:szCs w:val="28"/>
        </w:rPr>
        <w:t>мотивации</w:t>
      </w:r>
      <w:r w:rsidR="000B0727" w:rsidRPr="001C2452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FA732A" w:rsidRPr="001C2452" w:rsidRDefault="00FA732A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0B0727"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What is the animal in the picture?</w:t>
      </w:r>
    </w:p>
    <w:p w:rsidR="000B0727" w:rsidRPr="001C2452" w:rsidRDefault="000B0727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sz w:val="28"/>
          <w:szCs w:val="28"/>
          <w:lang w:val="en-US"/>
        </w:rPr>
        <w:t>-Where does it live?</w:t>
      </w:r>
    </w:p>
    <w:p w:rsidR="000B0727" w:rsidRPr="001C2452" w:rsidRDefault="000B0727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sz w:val="28"/>
          <w:szCs w:val="28"/>
          <w:lang w:val="en-US"/>
        </w:rPr>
        <w:t>-Have you ever seen Koalas?</w:t>
      </w:r>
    </w:p>
    <w:p w:rsidR="000B0727" w:rsidRPr="001C2452" w:rsidRDefault="000B0727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sz w:val="28"/>
          <w:szCs w:val="28"/>
          <w:lang w:val="en-US"/>
        </w:rPr>
        <w:t>- Do you like Koalas?</w:t>
      </w:r>
    </w:p>
    <w:p w:rsidR="000B0727" w:rsidRPr="001C2452" w:rsidRDefault="000B0727" w:rsidP="001C2452">
      <w:pPr>
        <w:spacing w:before="120"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</w:pPr>
      <w:r w:rsidRPr="001C245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While-reading tasks:</w:t>
      </w:r>
    </w:p>
    <w:p w:rsidR="000B0727" w:rsidRPr="001C2452" w:rsidRDefault="007C7C95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0B0727" w:rsidRPr="001C2452">
        <w:rPr>
          <w:rFonts w:ascii="Times New Roman" w:hAnsi="Times New Roman" w:cs="Times New Roman"/>
          <w:sz w:val="28"/>
          <w:szCs w:val="28"/>
          <w:lang w:val="en-US"/>
        </w:rPr>
        <w:t>Listen and read the text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C7C95" w:rsidRPr="001C2452" w:rsidRDefault="007C7C95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- Read the text again and decide if the sentences are </w:t>
      </w:r>
      <w:r w:rsidRPr="001C2452">
        <w:rPr>
          <w:rFonts w:ascii="Times New Roman" w:hAnsi="Times New Roman" w:cs="Times New Roman"/>
          <w:b/>
          <w:bCs/>
          <w:sz w:val="28"/>
          <w:szCs w:val="28"/>
          <w:lang w:val="en-US"/>
        </w:rPr>
        <w:t>T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(True), </w:t>
      </w:r>
      <w:r w:rsidRPr="001C2452">
        <w:rPr>
          <w:rFonts w:ascii="Times New Roman" w:hAnsi="Times New Roman" w:cs="Times New Roman"/>
          <w:b/>
          <w:bCs/>
          <w:sz w:val="28"/>
          <w:szCs w:val="28"/>
          <w:lang w:val="en-US"/>
        </w:rPr>
        <w:t>F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(false) or </w:t>
      </w:r>
      <w:r w:rsidRPr="001C245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DS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(Doesn’t Say). </w:t>
      </w:r>
      <w:r w:rsidR="007A5B5E" w:rsidRPr="001C2452">
        <w:rPr>
          <w:rFonts w:ascii="Times New Roman" w:hAnsi="Times New Roman" w:cs="Times New Roman"/>
          <w:sz w:val="28"/>
          <w:szCs w:val="28"/>
        </w:rPr>
        <w:t>(</w:t>
      </w:r>
      <w:r w:rsidRPr="001C2452">
        <w:rPr>
          <w:rFonts w:ascii="Times New Roman" w:hAnsi="Times New Roman" w:cs="Times New Roman"/>
          <w:sz w:val="28"/>
          <w:szCs w:val="28"/>
        </w:rPr>
        <w:t>Формируется умение подвергать сомнению достоверность имеющийся информации, обнаруживать недостоверность получаемой информации, пробелы в информации и находить пути восполнения этих пробелов</w:t>
      </w:r>
      <w:r w:rsidR="007A5B5E" w:rsidRPr="001C2452">
        <w:rPr>
          <w:rFonts w:ascii="Times New Roman" w:hAnsi="Times New Roman" w:cs="Times New Roman"/>
          <w:sz w:val="28"/>
          <w:szCs w:val="28"/>
        </w:rPr>
        <w:t>)</w:t>
      </w:r>
      <w:r w:rsidRPr="001C2452">
        <w:rPr>
          <w:rFonts w:ascii="Times New Roman" w:hAnsi="Times New Roman" w:cs="Times New Roman"/>
          <w:sz w:val="28"/>
          <w:szCs w:val="28"/>
        </w:rPr>
        <w:t>.</w:t>
      </w:r>
    </w:p>
    <w:p w:rsidR="001E29EF" w:rsidRPr="001C2452" w:rsidRDefault="001E29EF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sz w:val="28"/>
          <w:szCs w:val="28"/>
          <w:lang w:val="en-US"/>
        </w:rPr>
        <w:t>1. The koala is one of the symbols of Australia.</w:t>
      </w:r>
    </w:p>
    <w:p w:rsidR="001E29EF" w:rsidRPr="001C2452" w:rsidRDefault="001E29EF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sz w:val="28"/>
          <w:szCs w:val="28"/>
          <w:lang w:val="en-US"/>
        </w:rPr>
        <w:t>2. The koala is black or grey.</w:t>
      </w:r>
    </w:p>
    <w:p w:rsidR="001E29EF" w:rsidRPr="001C2452" w:rsidRDefault="001E29EF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sz w:val="28"/>
          <w:szCs w:val="28"/>
          <w:lang w:val="en-US"/>
        </w:rPr>
        <w:t>3. It has got small funny ears and a big pink nose.</w:t>
      </w:r>
    </w:p>
    <w:p w:rsidR="001E29EF" w:rsidRPr="001C2452" w:rsidRDefault="001E29EF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sz w:val="28"/>
          <w:szCs w:val="28"/>
          <w:lang w:val="en-US"/>
        </w:rPr>
        <w:t>4. Koala likes fruit.</w:t>
      </w:r>
    </w:p>
    <w:p w:rsidR="001E29EF" w:rsidRPr="001C2452" w:rsidRDefault="001E29EF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sz w:val="28"/>
          <w:szCs w:val="28"/>
          <w:lang w:val="en-US"/>
        </w:rPr>
        <w:t>5.  Koala gets water from the leaves.</w:t>
      </w:r>
    </w:p>
    <w:p w:rsidR="001E29EF" w:rsidRDefault="00274180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 xml:space="preserve">-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Complete</w:t>
      </w:r>
      <w:r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fact</w:t>
      </w:r>
      <w:r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file</w:t>
      </w:r>
      <w:r w:rsidRPr="001C2452">
        <w:rPr>
          <w:rFonts w:ascii="Times New Roman" w:hAnsi="Times New Roman" w:cs="Times New Roman"/>
          <w:sz w:val="28"/>
          <w:szCs w:val="28"/>
        </w:rPr>
        <w:t xml:space="preserve"> (формирование умения восполнять недостающую информацию)</w:t>
      </w:r>
    </w:p>
    <w:p w:rsidR="001C2452" w:rsidRPr="001C2452" w:rsidRDefault="001C2452" w:rsidP="001C2452">
      <w:pPr>
        <w:spacing w:before="120" w:after="0" w:line="276" w:lineRule="auto"/>
        <w:ind w:left="1417" w:right="141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409"/>
      </w:tblGrid>
      <w:tr w:rsidR="00226249" w:rsidRPr="001C2452" w:rsidTr="00226249">
        <w:tc>
          <w:tcPr>
            <w:tcW w:w="2122" w:type="dxa"/>
          </w:tcPr>
          <w:p w:rsidR="00226249" w:rsidRPr="001C2452" w:rsidRDefault="00226249" w:rsidP="001C2452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4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Animal</w:t>
            </w:r>
            <w:r w:rsidRPr="001C245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409" w:type="dxa"/>
          </w:tcPr>
          <w:p w:rsidR="00226249" w:rsidRPr="001C2452" w:rsidRDefault="00226249" w:rsidP="001C2452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C24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Koala</w:t>
            </w:r>
          </w:p>
        </w:tc>
      </w:tr>
      <w:tr w:rsidR="00226249" w:rsidRPr="001C2452" w:rsidTr="00226249">
        <w:tc>
          <w:tcPr>
            <w:tcW w:w="2122" w:type="dxa"/>
          </w:tcPr>
          <w:p w:rsidR="00226249" w:rsidRPr="001C2452" w:rsidRDefault="00226249" w:rsidP="001C2452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4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Home</w:t>
            </w:r>
            <w:r w:rsidRPr="001C245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409" w:type="dxa"/>
          </w:tcPr>
          <w:p w:rsidR="00226249" w:rsidRPr="001C2452" w:rsidRDefault="00226249" w:rsidP="001C2452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249" w:rsidRPr="001C2452" w:rsidTr="00226249">
        <w:tc>
          <w:tcPr>
            <w:tcW w:w="2122" w:type="dxa"/>
          </w:tcPr>
          <w:p w:rsidR="00226249" w:rsidRPr="001C2452" w:rsidRDefault="00226249" w:rsidP="001C2452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4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Colour</w:t>
            </w:r>
            <w:proofErr w:type="spellEnd"/>
            <w:r w:rsidRPr="001C245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409" w:type="dxa"/>
          </w:tcPr>
          <w:p w:rsidR="00226249" w:rsidRPr="001C2452" w:rsidRDefault="00226249" w:rsidP="001C2452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249" w:rsidRPr="001C2452" w:rsidTr="00226249">
        <w:tc>
          <w:tcPr>
            <w:tcW w:w="2122" w:type="dxa"/>
          </w:tcPr>
          <w:p w:rsidR="00226249" w:rsidRPr="001C2452" w:rsidRDefault="00226249" w:rsidP="001C2452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4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Body</w:t>
            </w:r>
            <w:r w:rsidRPr="001C245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409" w:type="dxa"/>
          </w:tcPr>
          <w:p w:rsidR="00226249" w:rsidRPr="001C2452" w:rsidRDefault="00226249" w:rsidP="001C2452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249" w:rsidRPr="001C2452" w:rsidTr="00226249">
        <w:tc>
          <w:tcPr>
            <w:tcW w:w="2122" w:type="dxa"/>
          </w:tcPr>
          <w:p w:rsidR="00226249" w:rsidRPr="001C2452" w:rsidRDefault="00226249" w:rsidP="001C2452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4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Food</w:t>
            </w:r>
            <w:r w:rsidRPr="001C245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409" w:type="dxa"/>
          </w:tcPr>
          <w:p w:rsidR="00226249" w:rsidRPr="001C2452" w:rsidRDefault="00226249" w:rsidP="001C2452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249" w:rsidRPr="001C2452" w:rsidTr="00226249">
        <w:tc>
          <w:tcPr>
            <w:tcW w:w="2122" w:type="dxa"/>
          </w:tcPr>
          <w:p w:rsidR="00226249" w:rsidRPr="001C2452" w:rsidRDefault="00226249" w:rsidP="001C2452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4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 likes</w:t>
            </w:r>
            <w:r w:rsidRPr="001C245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409" w:type="dxa"/>
          </w:tcPr>
          <w:p w:rsidR="00226249" w:rsidRPr="001C2452" w:rsidRDefault="00226249" w:rsidP="001C2452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6249" w:rsidRPr="001C2452" w:rsidRDefault="00226249" w:rsidP="001C2452">
      <w:pPr>
        <w:spacing w:before="120"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</w:pPr>
      <w:r w:rsidRPr="001C245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Post-reading tasks</w:t>
      </w:r>
    </w:p>
    <w:p w:rsidR="0008446C" w:rsidRPr="001C2452" w:rsidRDefault="006000A3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sz w:val="28"/>
          <w:szCs w:val="28"/>
          <w:lang w:val="en-US"/>
        </w:rPr>
        <w:t>1.</w:t>
      </w:r>
      <w:r w:rsidR="00672660" w:rsidRPr="001C2452">
        <w:rPr>
          <w:rFonts w:ascii="Times New Roman" w:hAnsi="Times New Roman" w:cs="Times New Roman"/>
          <w:sz w:val="28"/>
          <w:szCs w:val="28"/>
          <w:lang w:val="en-US"/>
        </w:rPr>
        <w:t>Did you know that:</w:t>
      </w:r>
    </w:p>
    <w:p w:rsidR="00672660" w:rsidRPr="001C2452" w:rsidRDefault="006000A3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sz w:val="28"/>
          <w:szCs w:val="28"/>
          <w:lang w:val="en-US"/>
        </w:rPr>
        <w:t>- they sleep during the day?</w:t>
      </w:r>
    </w:p>
    <w:p w:rsidR="006000A3" w:rsidRPr="001C2452" w:rsidRDefault="006000A3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sz w:val="28"/>
          <w:szCs w:val="28"/>
          <w:lang w:val="en-US"/>
        </w:rPr>
        <w:t>-they never drink, but they get all the liquid they need from the leaves?</w:t>
      </w:r>
    </w:p>
    <w:p w:rsidR="006000A3" w:rsidRPr="001C2452" w:rsidRDefault="006000A3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sz w:val="28"/>
          <w:szCs w:val="28"/>
          <w:lang w:val="en-US"/>
        </w:rPr>
        <w:t>- the koala is one of the symbols of Australia</w:t>
      </w:r>
      <w:r w:rsidR="00AE5022" w:rsidRPr="001C2452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672660" w:rsidRPr="001C2452" w:rsidRDefault="00AE5022" w:rsidP="001C2452">
      <w:pPr>
        <w:spacing w:before="12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sz w:val="28"/>
          <w:szCs w:val="28"/>
          <w:lang w:val="en-US"/>
        </w:rPr>
        <w:t>- they eat mostly at night?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409"/>
      </w:tblGrid>
      <w:tr w:rsidR="00672660" w:rsidRPr="001C2452" w:rsidTr="00672660">
        <w:tc>
          <w:tcPr>
            <w:tcW w:w="2122" w:type="dxa"/>
          </w:tcPr>
          <w:p w:rsidR="00672660" w:rsidRPr="001C2452" w:rsidRDefault="00672660" w:rsidP="001C2452">
            <w:pPr>
              <w:spacing w:before="12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C24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 know</w:t>
            </w:r>
          </w:p>
        </w:tc>
        <w:tc>
          <w:tcPr>
            <w:tcW w:w="2409" w:type="dxa"/>
          </w:tcPr>
          <w:p w:rsidR="00672660" w:rsidRPr="001C2452" w:rsidRDefault="00672660" w:rsidP="001C2452">
            <w:pPr>
              <w:spacing w:before="12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1C245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 have learnt</w:t>
            </w:r>
          </w:p>
        </w:tc>
      </w:tr>
      <w:tr w:rsidR="00672660" w:rsidRPr="001C2452" w:rsidTr="00672660">
        <w:tc>
          <w:tcPr>
            <w:tcW w:w="2122" w:type="dxa"/>
          </w:tcPr>
          <w:p w:rsidR="00672660" w:rsidRPr="001C2452" w:rsidRDefault="00672660" w:rsidP="001C2452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72660" w:rsidRPr="001C2452" w:rsidRDefault="00672660" w:rsidP="001C2452">
            <w:pPr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00A3" w:rsidRPr="001C2452" w:rsidRDefault="006000A3" w:rsidP="001C2452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  <w:lang w:val="en-US"/>
        </w:rPr>
        <w:t>2.Write a fact file about an animal in your country. Use</w:t>
      </w:r>
      <w:r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fact</w:t>
      </w:r>
      <w:r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file</w:t>
      </w:r>
      <w:r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C2452">
        <w:rPr>
          <w:rFonts w:ascii="Times New Roman" w:hAnsi="Times New Roman" w:cs="Times New Roman"/>
          <w:sz w:val="28"/>
          <w:szCs w:val="28"/>
        </w:rPr>
        <w:t xml:space="preserve">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model</w:t>
      </w:r>
      <w:r w:rsidRPr="001C2452">
        <w:rPr>
          <w:rFonts w:ascii="Times New Roman" w:hAnsi="Times New Roman" w:cs="Times New Roman"/>
          <w:sz w:val="28"/>
          <w:szCs w:val="28"/>
        </w:rPr>
        <w:t xml:space="preserve"> (данное задание формирует умение использовать информацию из текста для решения практических заданий с привлечением фоновых знаний).</w:t>
      </w:r>
    </w:p>
    <w:p w:rsidR="00882723" w:rsidRPr="001C2452" w:rsidRDefault="007A5B5E" w:rsidP="001C2452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b/>
          <w:bCs/>
          <w:sz w:val="28"/>
          <w:szCs w:val="28"/>
          <w:lang w:val="en-US"/>
        </w:rPr>
        <w:t>Text 2.</w:t>
      </w:r>
      <w:r w:rsidR="00882723" w:rsidRPr="001C245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</w:t>
      </w:r>
    </w:p>
    <w:p w:rsidR="007A5B5E" w:rsidRPr="001C2452" w:rsidRDefault="00882723" w:rsidP="001C2452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b/>
          <w:bCs/>
          <w:sz w:val="28"/>
          <w:szCs w:val="28"/>
          <w:lang w:val="en-US"/>
        </w:rPr>
        <w:t>Us Teens TV viewing habits</w:t>
      </w:r>
    </w:p>
    <w:p w:rsidR="00882723" w:rsidRPr="001C2452" w:rsidRDefault="00882723" w:rsidP="001C2452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  <w:drawing>
          <wp:inline distT="0" distB="0" distL="0" distR="0">
            <wp:extent cx="2657475" cy="1657350"/>
            <wp:effectExtent l="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2660" w:rsidRPr="001C2452" w:rsidRDefault="00882723" w:rsidP="001C2452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.Sitcoms 36%    </w:t>
      </w:r>
      <w:proofErr w:type="gramStart"/>
      <w:r w:rsidR="0008446C" w:rsidRPr="001C2452">
        <w:rPr>
          <w:rFonts w:ascii="Times New Roman" w:hAnsi="Times New Roman" w:cs="Times New Roman"/>
          <w:b/>
          <w:bCs/>
          <w:sz w:val="28"/>
          <w:szCs w:val="28"/>
          <w:lang w:val="en-US"/>
        </w:rPr>
        <w:t>3</w:t>
      </w:r>
      <w:r w:rsidR="0008446C" w:rsidRPr="001C2452">
        <w:rPr>
          <w:rFonts w:ascii="Times New Roman" w:hAnsi="Times New Roman" w:cs="Times New Roman"/>
          <w:sz w:val="28"/>
          <w:szCs w:val="28"/>
          <w:lang w:val="en-US"/>
        </w:rPr>
        <w:t>.Music</w:t>
      </w:r>
      <w:proofErr w:type="gramEnd"/>
      <w:r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Shows 12%    </w:t>
      </w:r>
      <w:r w:rsidR="0008446C" w:rsidRPr="001C2452">
        <w:rPr>
          <w:rFonts w:ascii="Times New Roman" w:hAnsi="Times New Roman" w:cs="Times New Roman"/>
          <w:b/>
          <w:bCs/>
          <w:sz w:val="28"/>
          <w:szCs w:val="28"/>
          <w:lang w:val="en-US"/>
        </w:rPr>
        <w:t>5.</w:t>
      </w:r>
      <w:r w:rsidR="0008446C" w:rsidRPr="001C2452">
        <w:rPr>
          <w:rFonts w:ascii="Times New Roman" w:hAnsi="Times New Roman" w:cs="Times New Roman"/>
          <w:sz w:val="28"/>
          <w:szCs w:val="28"/>
          <w:lang w:val="en-US"/>
        </w:rPr>
        <w:t>Sports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9%      </w:t>
      </w:r>
      <w:r w:rsidR="0008446C"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1C2452">
        <w:rPr>
          <w:rFonts w:ascii="Times New Roman" w:hAnsi="Times New Roman" w:cs="Times New Roman"/>
          <w:b/>
          <w:bCs/>
          <w:sz w:val="28"/>
          <w:szCs w:val="28"/>
          <w:lang w:val="en-US"/>
        </w:rPr>
        <w:t>7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.Science Fiction 6%</w:t>
      </w:r>
    </w:p>
    <w:p w:rsidR="00882723" w:rsidRPr="001C2452" w:rsidRDefault="00882723" w:rsidP="001C2452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.Drama 19%      </w:t>
      </w:r>
      <w:proofErr w:type="gramStart"/>
      <w:r w:rsidR="0008446C" w:rsidRPr="001C2452">
        <w:rPr>
          <w:rFonts w:ascii="Times New Roman" w:hAnsi="Times New Roman" w:cs="Times New Roman"/>
          <w:b/>
          <w:bCs/>
          <w:sz w:val="28"/>
          <w:szCs w:val="28"/>
          <w:lang w:val="en-US"/>
        </w:rPr>
        <w:t>4</w:t>
      </w:r>
      <w:r w:rsidR="0008446C" w:rsidRPr="001C2452">
        <w:rPr>
          <w:rFonts w:ascii="Times New Roman" w:hAnsi="Times New Roman" w:cs="Times New Roman"/>
          <w:sz w:val="28"/>
          <w:szCs w:val="28"/>
          <w:lang w:val="en-US"/>
        </w:rPr>
        <w:t>.News</w:t>
      </w:r>
      <w:proofErr w:type="gramEnd"/>
      <w:r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10%                 </w:t>
      </w:r>
      <w:r w:rsidR="0008446C" w:rsidRPr="001C2452">
        <w:rPr>
          <w:rFonts w:ascii="Times New Roman" w:hAnsi="Times New Roman" w:cs="Times New Roman"/>
          <w:b/>
          <w:bCs/>
          <w:sz w:val="28"/>
          <w:szCs w:val="28"/>
          <w:lang w:val="en-US"/>
        </w:rPr>
        <w:t>6</w:t>
      </w:r>
      <w:r w:rsidR="0008446C" w:rsidRPr="001C2452">
        <w:rPr>
          <w:rFonts w:ascii="Times New Roman" w:hAnsi="Times New Roman" w:cs="Times New Roman"/>
          <w:sz w:val="28"/>
          <w:szCs w:val="28"/>
          <w:lang w:val="en-US"/>
        </w:rPr>
        <w:t>.Reality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Shows 7% </w:t>
      </w:r>
      <w:r w:rsidR="0008446C" w:rsidRPr="001C2452">
        <w:rPr>
          <w:rFonts w:ascii="Times New Roman" w:hAnsi="Times New Roman" w:cs="Times New Roman"/>
          <w:b/>
          <w:bCs/>
          <w:sz w:val="28"/>
          <w:szCs w:val="28"/>
          <w:lang w:val="en-US"/>
        </w:rPr>
        <w:t>8</w:t>
      </w:r>
      <w:r w:rsidR="0008446C" w:rsidRPr="001C2452">
        <w:rPr>
          <w:rFonts w:ascii="Times New Roman" w:hAnsi="Times New Roman" w:cs="Times New Roman"/>
          <w:sz w:val="28"/>
          <w:szCs w:val="28"/>
          <w:lang w:val="en-US"/>
        </w:rPr>
        <w:t>.Talk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 xml:space="preserve"> Shows 1%</w:t>
      </w:r>
    </w:p>
    <w:p w:rsidR="0008446C" w:rsidRPr="001C2452" w:rsidRDefault="0008446C" w:rsidP="001C2452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b/>
          <w:bCs/>
          <w:sz w:val="28"/>
          <w:szCs w:val="28"/>
          <w:lang w:val="en-US"/>
        </w:rPr>
        <w:t>Read the pie chart. What do American teenagers like watching on TV?</w:t>
      </w:r>
    </w:p>
    <w:p w:rsidR="0008446C" w:rsidRPr="001C2452" w:rsidRDefault="0008446C" w:rsidP="001C2452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C2452">
        <w:rPr>
          <w:rFonts w:ascii="Times New Roman" w:hAnsi="Times New Roman" w:cs="Times New Roman"/>
          <w:i/>
          <w:iCs/>
          <w:sz w:val="28"/>
          <w:szCs w:val="28"/>
        </w:rPr>
        <w:lastRenderedPageBreak/>
        <w:t>Пример</w:t>
      </w:r>
      <w:r w:rsidRPr="001C2452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1C2452">
        <w:rPr>
          <w:rFonts w:ascii="Times New Roman" w:hAnsi="Times New Roman" w:cs="Times New Roman"/>
          <w:i/>
          <w:iCs/>
          <w:sz w:val="28"/>
          <w:szCs w:val="28"/>
        </w:rPr>
        <w:t>ответа</w:t>
      </w:r>
      <w:r w:rsidRPr="001C2452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: </w:t>
      </w:r>
      <w:r w:rsidRPr="001C2452">
        <w:rPr>
          <w:rFonts w:ascii="Times New Roman" w:hAnsi="Times New Roman" w:cs="Times New Roman"/>
          <w:sz w:val="28"/>
          <w:szCs w:val="28"/>
          <w:lang w:val="en-US"/>
        </w:rPr>
        <w:t>19% American teenagers like watching dramas.</w:t>
      </w:r>
    </w:p>
    <w:p w:rsidR="0008446C" w:rsidRPr="001C2452" w:rsidRDefault="0008446C" w:rsidP="001C2452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>Данные задания развивают у учащихся умения понимать и анализировать информацию, данную в графиках, используя знакомую лексику.</w:t>
      </w:r>
    </w:p>
    <w:p w:rsidR="000B0727" w:rsidRPr="001C2452" w:rsidRDefault="0008446C" w:rsidP="001C2452">
      <w:pPr>
        <w:spacing w:before="24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452">
        <w:rPr>
          <w:rFonts w:ascii="Times New Roman" w:hAnsi="Times New Roman" w:cs="Times New Roman"/>
          <w:sz w:val="28"/>
          <w:szCs w:val="28"/>
        </w:rPr>
        <w:t xml:space="preserve">   П</w:t>
      </w:r>
      <w:r w:rsidR="00672660" w:rsidRPr="001C2452">
        <w:rPr>
          <w:rFonts w:ascii="Times New Roman" w:hAnsi="Times New Roman" w:cs="Times New Roman"/>
          <w:sz w:val="28"/>
          <w:szCs w:val="28"/>
        </w:rPr>
        <w:t>рименяя задания на формирование читательской грамотности</w:t>
      </w:r>
      <w:r w:rsidRPr="001C2452">
        <w:rPr>
          <w:rFonts w:ascii="Times New Roman" w:hAnsi="Times New Roman" w:cs="Times New Roman"/>
          <w:sz w:val="28"/>
          <w:szCs w:val="28"/>
        </w:rPr>
        <w:t xml:space="preserve"> на уроках английского языка</w:t>
      </w:r>
      <w:r w:rsidR="00672660" w:rsidRPr="001C2452">
        <w:rPr>
          <w:rFonts w:ascii="Times New Roman" w:hAnsi="Times New Roman" w:cs="Times New Roman"/>
          <w:sz w:val="28"/>
          <w:szCs w:val="28"/>
        </w:rPr>
        <w:t>, учитель способствует повышению мотивации учащихся, расширяет их кругозор, развивает творческие способности</w:t>
      </w:r>
      <w:r w:rsidRPr="001C2452">
        <w:rPr>
          <w:rFonts w:ascii="Times New Roman" w:hAnsi="Times New Roman" w:cs="Times New Roman"/>
          <w:sz w:val="28"/>
          <w:szCs w:val="28"/>
        </w:rPr>
        <w:t xml:space="preserve">. </w:t>
      </w:r>
      <w:r w:rsidR="00672660" w:rsidRPr="001C2452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1C2452">
        <w:rPr>
          <w:rFonts w:ascii="Times New Roman" w:hAnsi="Times New Roman" w:cs="Times New Roman"/>
          <w:sz w:val="28"/>
          <w:szCs w:val="28"/>
        </w:rPr>
        <w:t xml:space="preserve">читательской </w:t>
      </w:r>
      <w:r w:rsidR="00672660" w:rsidRPr="001C2452">
        <w:rPr>
          <w:rFonts w:ascii="Times New Roman" w:hAnsi="Times New Roman" w:cs="Times New Roman"/>
          <w:sz w:val="28"/>
          <w:szCs w:val="28"/>
        </w:rPr>
        <w:t xml:space="preserve">грамотности средствам </w:t>
      </w:r>
      <w:r w:rsidR="0061423F" w:rsidRPr="001C2452">
        <w:rPr>
          <w:rFonts w:ascii="Times New Roman" w:hAnsi="Times New Roman" w:cs="Times New Roman"/>
          <w:sz w:val="28"/>
          <w:szCs w:val="28"/>
        </w:rPr>
        <w:t>иностранного языка</w:t>
      </w:r>
      <w:r w:rsidR="00672660" w:rsidRPr="001C2452">
        <w:rPr>
          <w:rFonts w:ascii="Times New Roman" w:hAnsi="Times New Roman" w:cs="Times New Roman"/>
          <w:sz w:val="28"/>
          <w:szCs w:val="28"/>
        </w:rPr>
        <w:t xml:space="preserve"> – </w:t>
      </w:r>
      <w:r w:rsidR="0061423F" w:rsidRPr="001C2452">
        <w:rPr>
          <w:rFonts w:ascii="Times New Roman" w:hAnsi="Times New Roman" w:cs="Times New Roman"/>
          <w:sz w:val="28"/>
          <w:szCs w:val="28"/>
        </w:rPr>
        <w:t>это залог</w:t>
      </w:r>
      <w:r w:rsidR="00672660" w:rsidRPr="001C2452">
        <w:rPr>
          <w:rFonts w:ascii="Times New Roman" w:hAnsi="Times New Roman" w:cs="Times New Roman"/>
          <w:sz w:val="28"/>
          <w:szCs w:val="28"/>
        </w:rPr>
        <w:t xml:space="preserve"> успешного применения </w:t>
      </w:r>
      <w:r w:rsidR="0061423F" w:rsidRPr="001C2452">
        <w:rPr>
          <w:rFonts w:ascii="Times New Roman" w:hAnsi="Times New Roman" w:cs="Times New Roman"/>
          <w:sz w:val="28"/>
          <w:szCs w:val="28"/>
        </w:rPr>
        <w:t>иностранного языка</w:t>
      </w:r>
      <w:r w:rsidR="00672660" w:rsidRPr="001C2452">
        <w:rPr>
          <w:rFonts w:ascii="Times New Roman" w:hAnsi="Times New Roman" w:cs="Times New Roman"/>
          <w:sz w:val="28"/>
          <w:szCs w:val="28"/>
        </w:rPr>
        <w:t xml:space="preserve"> в различных сферах деятельности, развитие обучающегося как успешной личности и его дальнейше</w:t>
      </w:r>
      <w:r w:rsidRPr="001C2452">
        <w:rPr>
          <w:rFonts w:ascii="Times New Roman" w:hAnsi="Times New Roman" w:cs="Times New Roman"/>
          <w:sz w:val="28"/>
          <w:szCs w:val="28"/>
        </w:rPr>
        <w:t>го</w:t>
      </w:r>
      <w:r w:rsidR="00672660" w:rsidRPr="001C2452">
        <w:rPr>
          <w:rFonts w:ascii="Times New Roman" w:hAnsi="Times New Roman" w:cs="Times New Roman"/>
          <w:sz w:val="28"/>
          <w:szCs w:val="28"/>
        </w:rPr>
        <w:t xml:space="preserve"> саморазвити</w:t>
      </w:r>
      <w:r w:rsidRPr="001C2452">
        <w:rPr>
          <w:rFonts w:ascii="Times New Roman" w:hAnsi="Times New Roman" w:cs="Times New Roman"/>
          <w:sz w:val="28"/>
          <w:szCs w:val="28"/>
        </w:rPr>
        <w:t>я</w:t>
      </w:r>
      <w:r w:rsidR="00672660" w:rsidRPr="001C2452">
        <w:rPr>
          <w:rFonts w:ascii="Times New Roman" w:hAnsi="Times New Roman" w:cs="Times New Roman"/>
          <w:sz w:val="28"/>
          <w:szCs w:val="28"/>
        </w:rPr>
        <w:t>.</w:t>
      </w:r>
    </w:p>
    <w:sectPr w:rsidR="000B0727" w:rsidRPr="001C2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C624C7"/>
    <w:multiLevelType w:val="hybridMultilevel"/>
    <w:tmpl w:val="1B06056C"/>
    <w:lvl w:ilvl="0" w:tplc="840C5E5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95D14"/>
    <w:multiLevelType w:val="hybridMultilevel"/>
    <w:tmpl w:val="22A43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202"/>
    <w:rsid w:val="00055202"/>
    <w:rsid w:val="0008446C"/>
    <w:rsid w:val="000B0727"/>
    <w:rsid w:val="000E5B5D"/>
    <w:rsid w:val="00117212"/>
    <w:rsid w:val="001C2452"/>
    <w:rsid w:val="001E29EF"/>
    <w:rsid w:val="00226249"/>
    <w:rsid w:val="00274180"/>
    <w:rsid w:val="0040792D"/>
    <w:rsid w:val="004D0979"/>
    <w:rsid w:val="005372E4"/>
    <w:rsid w:val="006000A3"/>
    <w:rsid w:val="0061423F"/>
    <w:rsid w:val="00672660"/>
    <w:rsid w:val="007A5B5E"/>
    <w:rsid w:val="007C7C95"/>
    <w:rsid w:val="00882723"/>
    <w:rsid w:val="009B0BCE"/>
    <w:rsid w:val="00A63050"/>
    <w:rsid w:val="00A633B7"/>
    <w:rsid w:val="00AE5022"/>
    <w:rsid w:val="00BC27D2"/>
    <w:rsid w:val="00C17C24"/>
    <w:rsid w:val="00C70AF5"/>
    <w:rsid w:val="00D967F5"/>
    <w:rsid w:val="00DA4FC8"/>
    <w:rsid w:val="00DB7319"/>
    <w:rsid w:val="00F02731"/>
    <w:rsid w:val="00FA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BD965"/>
  <w15:chartTrackingRefBased/>
  <w15:docId w15:val="{95ED5AEA-F999-456D-B32E-F1148C56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6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2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123-45C7-AF96-78F4A6A28E2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123-45C7-AF96-78F4A6A28E2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123-45C7-AF96-78F4A6A28E2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123-45C7-AF96-78F4A6A28E2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E123-45C7-AF96-78F4A6A28E2F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E123-45C7-AF96-78F4A6A28E2F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E123-45C7-AF96-78F4A6A28E2F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E123-45C7-AF96-78F4A6A28E2F}"/>
              </c:ext>
            </c:extLst>
          </c:dPt>
          <c:cat>
            <c:strRef>
              <c:f>Лист1!$A$2:$A$9</c:f>
              <c:strCache>
                <c:ptCount val="8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  <c:pt idx="4">
                  <c:v>Кв.5</c:v>
                </c:pt>
                <c:pt idx="5">
                  <c:v>Кв.6</c:v>
                </c:pt>
                <c:pt idx="6">
                  <c:v>Кв.7</c:v>
                </c:pt>
                <c:pt idx="7">
                  <c:v>Кв. 8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36</c:v>
                </c:pt>
                <c:pt idx="1">
                  <c:v>19</c:v>
                </c:pt>
                <c:pt idx="2">
                  <c:v>12</c:v>
                </c:pt>
                <c:pt idx="3">
                  <c:v>10</c:v>
                </c:pt>
                <c:pt idx="4">
                  <c:v>9</c:v>
                </c:pt>
                <c:pt idx="5">
                  <c:v>7</c:v>
                </c:pt>
                <c:pt idx="6">
                  <c:v>6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2F6-4731-BB66-353594353E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2023-08-04T08:23:00Z</dcterms:created>
  <dcterms:modified xsi:type="dcterms:W3CDTF">2023-09-15T09:05:00Z</dcterms:modified>
</cp:coreProperties>
</file>