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8F" w:rsidRDefault="003E4F8F" w:rsidP="003E4F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НОД  «Художественно – эстетическое развитие»   раздел «Музыка»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от 5 лет,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>.      Типовое  занятие  на  тему «Осень».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музыкальных и творческих способностей в различных видах музыкальной деятельности.</w:t>
      </w:r>
    </w:p>
    <w:p w:rsidR="003E4F8F" w:rsidRDefault="003E4F8F" w:rsidP="003E4F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обучающие: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Обогащать музыкальные  впечатления, формировать вкус;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Расширять танцевально – ритмический запас, формировать пространственные  отношения;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точно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произносить звуки, активизировать артикуляционный аппарат;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вокально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интонационные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навыки, расширять диапазон.</w:t>
      </w:r>
    </w:p>
    <w:p w:rsidR="003E4F8F" w:rsidRDefault="003E4F8F" w:rsidP="003E4F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музыкальный слух, память, внимание,  координацию, реакцию, творческий потенциал.</w:t>
      </w:r>
    </w:p>
    <w:p w:rsidR="003E4F8F" w:rsidRDefault="003E4F8F" w:rsidP="003E4F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Воспитывать  в ходе музыкальной деятельности  умения  строить вежливые дружеские отношения;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активность, инициативность, самостоятельность.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 ходе  занятия  используются словесный, наглядный и практический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методы.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Процесс  разучивания  всегда организую под живую музыку, которая  позволяет варьировать  темп  исполнения  и делать при необходимости  паузы.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 ведущего на занятии может выполнять как музыкальный руководитель, так и воспитатель.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под спокойную музыку входят в зал, встают в круг.    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4F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У меня для вас ребятки приготовлена загадка: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Дождик с самого утра, птицам в дальний путь пора,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Громко ветер завывает. Это всё когда бывает?     (ответы детей)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Осенний листок послала нам осень, давайте на него подуем, как ветер.</w:t>
      </w:r>
    </w:p>
    <w:p w:rsidR="003E4F8F" w:rsidRDefault="003E4F8F" w:rsidP="003E4F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(дыхательное упражнение «слабо – сильно»).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 w:rsidRPr="003E4F8F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Не дадим мы осени грустить, будем её веселить. 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 Дети выполняют элементы танцев: «Кадриль»;  полька (по указанию 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уководителя)                    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 песню «Ах, Осень!» автор 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звуковыми  жестами по тексту: хлопки, шлепки,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потирание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 w:rsidRPr="003E4F8F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На улице стало прохладно, надо теплее одеваться. 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 Артикуляционные  упражнения: Шапки, варежки, резинки, рукава, карман, ботинки.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веселимся, а кто –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грустит</w:t>
      </w:r>
      <w:proofErr w:type="gramEnd"/>
      <w:r>
        <w:rPr>
          <w:rFonts w:ascii="Times New Roman" w:hAnsi="Times New Roman" w:cs="Times New Roman"/>
          <w:sz w:val="28"/>
          <w:szCs w:val="28"/>
        </w:rPr>
        <w:t>…посмотрите на иллюстрацию, что это за дерево?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 Песня «Березонька» (с инструментами, озвучивая вступление к песне, используя треугольники, колокольчики, металлофон).  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 w:rsidRPr="003E4F8F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Чтобы в дождик не скучать – будем весело играть.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 Песня «Разноцветная игра» (припев по подгруппам, по 1, хором).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 Песня «Топ сапожки!»  автор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ритмизованными хлопками в припеве: хлоп – шлеп по коленям, быстрое поочередное похлопывание).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 w:rsidRPr="003E4F8F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Осенние листья на ветках сидели, но ветер подул – и они полетели…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 Упражнение с листьями (перестроения на каждый запев: из круга в 2, врассыпную; на припев - поочередно поднимают каждую руку, качают ими, затем также опускают и кружатся). 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 w:rsidRPr="003E4F8F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Под ногами ковром лежат, и шуршат…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 Игра с  погремушками  (ритмично стучать по разным частям тела: рука, колено, плечо, катать по животу и голове партнёра).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  <w:r w:rsidRPr="003E4F8F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Порадовали  Осень, и она подарит нам ещё теплых погожих деньков для прогулок.                                                       Прощание.</w:t>
      </w: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</w:p>
    <w:p w:rsidR="003E4F8F" w:rsidRDefault="003E4F8F" w:rsidP="003E4F8F">
      <w:pPr>
        <w:rPr>
          <w:rFonts w:ascii="Times New Roman" w:hAnsi="Times New Roman" w:cs="Times New Roman"/>
          <w:sz w:val="28"/>
          <w:szCs w:val="28"/>
        </w:rPr>
      </w:pPr>
    </w:p>
    <w:p w:rsidR="00302452" w:rsidRDefault="00302452"/>
    <w:sectPr w:rsidR="00302452" w:rsidSect="003E4F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F8F"/>
    <w:rsid w:val="00302452"/>
    <w:rsid w:val="003E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1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2023-09-11T10:31:00Z</dcterms:created>
  <dcterms:modified xsi:type="dcterms:W3CDTF">2023-09-11T10:35:00Z</dcterms:modified>
</cp:coreProperties>
</file>