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A85" w:rsidRPr="00C533EA" w:rsidRDefault="00B01A85" w:rsidP="00B01A85">
      <w:pPr>
        <w:pStyle w:val="a6"/>
        <w:jc w:val="center"/>
        <w:rPr>
          <w:rFonts w:ascii="Times New Roman" w:eastAsia="Calibri" w:hAnsi="Times New Roman" w:cs="Times New Roman"/>
          <w:sz w:val="28"/>
          <w:szCs w:val="28"/>
          <w:lang w:eastAsia="en-US"/>
        </w:rPr>
      </w:pPr>
      <w:r w:rsidRPr="00C533EA">
        <w:rPr>
          <w:rFonts w:ascii="Times New Roman" w:eastAsia="Calibri" w:hAnsi="Times New Roman" w:cs="Times New Roman"/>
          <w:sz w:val="28"/>
          <w:szCs w:val="28"/>
          <w:lang w:eastAsia="en-US"/>
        </w:rPr>
        <w:t>Муниципальное бюджетное  общеобразовательное учреждение</w:t>
      </w:r>
    </w:p>
    <w:p w:rsidR="00B01A85" w:rsidRPr="00C533EA" w:rsidRDefault="00B01A85" w:rsidP="00B01A85">
      <w:pPr>
        <w:pStyle w:val="a6"/>
        <w:jc w:val="center"/>
        <w:rPr>
          <w:rFonts w:ascii="Times New Roman" w:eastAsia="Calibri" w:hAnsi="Times New Roman" w:cs="Times New Roman"/>
          <w:sz w:val="28"/>
          <w:szCs w:val="28"/>
          <w:lang w:eastAsia="en-US"/>
        </w:rPr>
      </w:pPr>
      <w:r w:rsidRPr="00C533EA">
        <w:rPr>
          <w:rFonts w:ascii="Times New Roman" w:eastAsia="Calibri" w:hAnsi="Times New Roman" w:cs="Times New Roman"/>
          <w:sz w:val="28"/>
          <w:szCs w:val="28"/>
          <w:lang w:eastAsia="en-US"/>
        </w:rPr>
        <w:t>«Средняя общеобразовательная школа №6»</w:t>
      </w:r>
    </w:p>
    <w:p w:rsidR="00B01A85" w:rsidRPr="00C533EA" w:rsidRDefault="00B01A85" w:rsidP="00B01A85">
      <w:pPr>
        <w:pStyle w:val="a6"/>
        <w:jc w:val="center"/>
        <w:rPr>
          <w:rFonts w:ascii="Times New Roman" w:eastAsia="Calibri" w:hAnsi="Times New Roman" w:cs="Times New Roman"/>
          <w:sz w:val="28"/>
          <w:szCs w:val="28"/>
          <w:lang w:eastAsia="en-US"/>
        </w:rPr>
      </w:pPr>
      <w:proofErr w:type="spellStart"/>
      <w:r w:rsidRPr="00C533EA">
        <w:rPr>
          <w:rFonts w:ascii="Times New Roman" w:eastAsia="Calibri" w:hAnsi="Times New Roman" w:cs="Times New Roman"/>
          <w:sz w:val="28"/>
          <w:szCs w:val="28"/>
          <w:lang w:eastAsia="en-US"/>
        </w:rPr>
        <w:t>Бавлинского</w:t>
      </w:r>
      <w:proofErr w:type="spellEnd"/>
      <w:r w:rsidRPr="00C533EA">
        <w:rPr>
          <w:rFonts w:ascii="Times New Roman" w:eastAsia="Calibri" w:hAnsi="Times New Roman" w:cs="Times New Roman"/>
          <w:sz w:val="28"/>
          <w:szCs w:val="28"/>
          <w:lang w:eastAsia="en-US"/>
        </w:rPr>
        <w:t xml:space="preserve"> муниципального района Республики Татарстан</w:t>
      </w:r>
    </w:p>
    <w:p w:rsidR="00B01A85" w:rsidRDefault="00B01A85" w:rsidP="00B01A85">
      <w:pPr>
        <w:spacing w:after="0" w:line="360" w:lineRule="auto"/>
        <w:jc w:val="center"/>
        <w:rPr>
          <w:rFonts w:ascii="Times New Roman" w:eastAsia="Times New Roman" w:hAnsi="Times New Roman" w:cs="Times New Roman"/>
          <w:b/>
          <w:sz w:val="28"/>
          <w:szCs w:val="28"/>
        </w:rPr>
      </w:pPr>
    </w:p>
    <w:p w:rsidR="00B01A85" w:rsidRDefault="00B01A85" w:rsidP="00B01A85">
      <w:pPr>
        <w:spacing w:after="0" w:line="360" w:lineRule="auto"/>
        <w:jc w:val="center"/>
        <w:rPr>
          <w:rFonts w:ascii="Times New Roman" w:eastAsia="Times New Roman" w:hAnsi="Times New Roman" w:cs="Times New Roman"/>
          <w:b/>
          <w:sz w:val="28"/>
          <w:szCs w:val="28"/>
        </w:rPr>
      </w:pPr>
    </w:p>
    <w:p w:rsidR="00B01A85" w:rsidRDefault="00B01A85" w:rsidP="00B01A85">
      <w:pPr>
        <w:spacing w:after="0" w:line="360" w:lineRule="auto"/>
        <w:jc w:val="center"/>
        <w:rPr>
          <w:rFonts w:ascii="Times New Roman" w:eastAsia="Times New Roman" w:hAnsi="Times New Roman" w:cs="Times New Roman"/>
          <w:b/>
          <w:sz w:val="28"/>
          <w:szCs w:val="28"/>
        </w:rPr>
      </w:pPr>
    </w:p>
    <w:p w:rsidR="00B01A85" w:rsidRDefault="00B01A85" w:rsidP="00B01A85">
      <w:pPr>
        <w:spacing w:after="0" w:line="360" w:lineRule="auto"/>
        <w:jc w:val="center"/>
        <w:rPr>
          <w:rFonts w:ascii="Times New Roman" w:eastAsia="Times New Roman" w:hAnsi="Times New Roman" w:cs="Times New Roman"/>
          <w:b/>
          <w:sz w:val="28"/>
          <w:szCs w:val="28"/>
        </w:rPr>
      </w:pPr>
    </w:p>
    <w:p w:rsidR="00B01A85" w:rsidRDefault="00B01A85" w:rsidP="00B01A85">
      <w:pPr>
        <w:spacing w:after="0" w:line="360" w:lineRule="auto"/>
        <w:jc w:val="center"/>
        <w:rPr>
          <w:rFonts w:ascii="Times New Roman" w:eastAsia="Times New Roman" w:hAnsi="Times New Roman" w:cs="Times New Roman"/>
          <w:b/>
          <w:sz w:val="28"/>
          <w:szCs w:val="28"/>
        </w:rPr>
      </w:pPr>
    </w:p>
    <w:p w:rsidR="00B01A85" w:rsidRDefault="00B01A85" w:rsidP="00B01A85">
      <w:pPr>
        <w:spacing w:after="0" w:line="360" w:lineRule="auto"/>
        <w:jc w:val="center"/>
        <w:rPr>
          <w:rFonts w:ascii="Times New Roman" w:eastAsia="Times New Roman" w:hAnsi="Times New Roman" w:cs="Times New Roman"/>
          <w:b/>
          <w:sz w:val="28"/>
          <w:szCs w:val="28"/>
        </w:rPr>
      </w:pPr>
    </w:p>
    <w:p w:rsidR="00B01A85" w:rsidRDefault="00B01A85" w:rsidP="00B01A85">
      <w:pPr>
        <w:spacing w:after="0" w:line="360" w:lineRule="auto"/>
        <w:jc w:val="center"/>
        <w:rPr>
          <w:rFonts w:ascii="Times New Roman" w:eastAsia="Times New Roman" w:hAnsi="Times New Roman" w:cs="Times New Roman"/>
          <w:b/>
          <w:sz w:val="28"/>
          <w:szCs w:val="28"/>
        </w:rPr>
      </w:pPr>
    </w:p>
    <w:p w:rsidR="00B01A85" w:rsidRDefault="00B01A85" w:rsidP="00B01A85">
      <w:pPr>
        <w:spacing w:after="0" w:line="360" w:lineRule="auto"/>
        <w:jc w:val="center"/>
        <w:rPr>
          <w:rFonts w:ascii="Times New Roman" w:eastAsia="Times New Roman" w:hAnsi="Times New Roman" w:cs="Times New Roman"/>
          <w:b/>
          <w:sz w:val="28"/>
          <w:szCs w:val="28"/>
        </w:rPr>
      </w:pPr>
    </w:p>
    <w:p w:rsidR="00B01A85" w:rsidRPr="005F1BA0" w:rsidRDefault="00B01A85" w:rsidP="00B01A85">
      <w:pPr>
        <w:spacing w:after="0" w:line="360" w:lineRule="auto"/>
        <w:jc w:val="center"/>
        <w:rPr>
          <w:rFonts w:ascii="Times New Roman" w:eastAsia="Times New Roman" w:hAnsi="Times New Roman" w:cs="Times New Roman"/>
          <w:b/>
          <w:sz w:val="28"/>
          <w:szCs w:val="28"/>
        </w:rPr>
      </w:pPr>
      <w:r w:rsidRPr="005F1BA0">
        <w:rPr>
          <w:rFonts w:ascii="Times New Roman" w:eastAsia="Times New Roman" w:hAnsi="Times New Roman" w:cs="Times New Roman"/>
          <w:b/>
          <w:sz w:val="28"/>
          <w:szCs w:val="28"/>
        </w:rPr>
        <w:t>ПОДВИЖНЫЕ ИГРЫ ДЛЯ ДЕТЕЙ МЛАДШЕГО ШКОЛЬНОГО ВОЗРАСТА С НАРУШЕНИЕМ ОПОРНО-ДВИГАТЕЛЬНОГО АППАРАТА</w:t>
      </w:r>
    </w:p>
    <w:p w:rsidR="00B01A85" w:rsidRDefault="00B01A85" w:rsidP="00B01A85">
      <w:pPr>
        <w:spacing w:after="0" w:line="360" w:lineRule="auto"/>
        <w:ind w:firstLine="709"/>
        <w:jc w:val="center"/>
        <w:rPr>
          <w:rFonts w:ascii="Times New Roman" w:eastAsia="Times New Roman" w:hAnsi="Times New Roman" w:cs="Times New Roman"/>
          <w:b/>
          <w:sz w:val="28"/>
          <w:szCs w:val="28"/>
        </w:rPr>
      </w:pPr>
    </w:p>
    <w:p w:rsidR="00B01A85" w:rsidRDefault="00B01A85" w:rsidP="00B01A85">
      <w:pPr>
        <w:spacing w:after="0" w:line="360" w:lineRule="auto"/>
        <w:ind w:firstLine="709"/>
        <w:jc w:val="center"/>
        <w:rPr>
          <w:rFonts w:ascii="Times New Roman" w:eastAsia="Times New Roman" w:hAnsi="Times New Roman" w:cs="Times New Roman"/>
          <w:b/>
          <w:sz w:val="28"/>
          <w:szCs w:val="28"/>
        </w:rPr>
      </w:pPr>
    </w:p>
    <w:p w:rsidR="00B01A85" w:rsidRDefault="00B01A85" w:rsidP="00B01A85">
      <w:pPr>
        <w:spacing w:after="0" w:line="360" w:lineRule="auto"/>
        <w:ind w:firstLine="709"/>
        <w:jc w:val="center"/>
        <w:rPr>
          <w:rFonts w:ascii="Times New Roman" w:eastAsia="Times New Roman" w:hAnsi="Times New Roman" w:cs="Times New Roman"/>
          <w:b/>
          <w:sz w:val="28"/>
          <w:szCs w:val="28"/>
        </w:rPr>
      </w:pPr>
    </w:p>
    <w:p w:rsidR="00B01A85" w:rsidRPr="00C533EA" w:rsidRDefault="00B01A85" w:rsidP="00B01A85">
      <w:pPr>
        <w:ind w:right="-142"/>
        <w:jc w:val="center"/>
        <w:rPr>
          <w:rFonts w:ascii="Times New Roman" w:hAnsi="Times New Roman"/>
          <w:sz w:val="28"/>
          <w:szCs w:val="28"/>
        </w:rPr>
      </w:pPr>
      <w:r>
        <w:rPr>
          <w:rFonts w:ascii="Times New Roman" w:hAnsi="Times New Roman"/>
          <w:sz w:val="28"/>
          <w:szCs w:val="28"/>
        </w:rPr>
        <w:t xml:space="preserve">Маликова Ксения Викторовна </w:t>
      </w:r>
      <w:r w:rsidRPr="00C533EA">
        <w:rPr>
          <w:rFonts w:ascii="Times New Roman" w:hAnsi="Times New Roman"/>
          <w:sz w:val="28"/>
          <w:szCs w:val="28"/>
        </w:rPr>
        <w:t xml:space="preserve"> (учитель физической культуры первой квалификационной категории)</w:t>
      </w:r>
    </w:p>
    <w:p w:rsidR="00B01A85" w:rsidRDefault="00B01A85" w:rsidP="00B01A85">
      <w:pPr>
        <w:spacing w:after="0" w:line="360" w:lineRule="auto"/>
        <w:ind w:firstLine="709"/>
        <w:jc w:val="center"/>
        <w:rPr>
          <w:rFonts w:ascii="Times New Roman" w:eastAsia="Times New Roman" w:hAnsi="Times New Roman" w:cs="Times New Roman"/>
          <w:b/>
          <w:sz w:val="28"/>
          <w:szCs w:val="28"/>
        </w:rPr>
      </w:pPr>
    </w:p>
    <w:p w:rsidR="00B01A85" w:rsidRDefault="00B01A85" w:rsidP="00B01A85">
      <w:pPr>
        <w:spacing w:after="0" w:line="360" w:lineRule="auto"/>
        <w:ind w:firstLine="709"/>
        <w:jc w:val="center"/>
        <w:rPr>
          <w:rFonts w:ascii="Times New Roman" w:eastAsia="Times New Roman" w:hAnsi="Times New Roman" w:cs="Times New Roman"/>
          <w:b/>
          <w:sz w:val="28"/>
          <w:szCs w:val="28"/>
        </w:rPr>
      </w:pPr>
    </w:p>
    <w:p w:rsidR="00B01A85" w:rsidRDefault="00B01A85" w:rsidP="00B01A85">
      <w:pPr>
        <w:spacing w:after="0" w:line="360" w:lineRule="auto"/>
        <w:ind w:firstLine="709"/>
        <w:jc w:val="center"/>
        <w:rPr>
          <w:rFonts w:ascii="Times New Roman" w:eastAsia="Times New Roman" w:hAnsi="Times New Roman" w:cs="Times New Roman"/>
          <w:b/>
          <w:sz w:val="28"/>
          <w:szCs w:val="28"/>
        </w:rPr>
      </w:pPr>
    </w:p>
    <w:p w:rsidR="00B01A85" w:rsidRDefault="00B01A85" w:rsidP="00B01A85">
      <w:pPr>
        <w:spacing w:after="0" w:line="360" w:lineRule="auto"/>
        <w:ind w:firstLine="709"/>
        <w:jc w:val="center"/>
        <w:rPr>
          <w:rFonts w:ascii="Times New Roman" w:eastAsia="Times New Roman" w:hAnsi="Times New Roman" w:cs="Times New Roman"/>
          <w:b/>
          <w:sz w:val="28"/>
          <w:szCs w:val="28"/>
        </w:rPr>
      </w:pPr>
    </w:p>
    <w:p w:rsidR="00B01A85" w:rsidRDefault="00B01A85" w:rsidP="00B01A85">
      <w:pPr>
        <w:spacing w:after="0" w:line="360" w:lineRule="auto"/>
        <w:ind w:firstLine="709"/>
        <w:jc w:val="center"/>
        <w:rPr>
          <w:rFonts w:ascii="Times New Roman" w:eastAsia="Times New Roman" w:hAnsi="Times New Roman" w:cs="Times New Roman"/>
          <w:b/>
          <w:sz w:val="28"/>
          <w:szCs w:val="28"/>
        </w:rPr>
      </w:pPr>
    </w:p>
    <w:p w:rsidR="00B01A85" w:rsidRDefault="00B01A85" w:rsidP="00B01A85">
      <w:pPr>
        <w:spacing w:after="0" w:line="360" w:lineRule="auto"/>
        <w:ind w:firstLine="709"/>
        <w:jc w:val="center"/>
        <w:rPr>
          <w:rFonts w:ascii="Times New Roman" w:eastAsia="Times New Roman" w:hAnsi="Times New Roman" w:cs="Times New Roman"/>
          <w:b/>
          <w:sz w:val="28"/>
          <w:szCs w:val="28"/>
        </w:rPr>
      </w:pPr>
    </w:p>
    <w:p w:rsidR="00B01A85" w:rsidRDefault="00B01A85" w:rsidP="00B01A85">
      <w:pPr>
        <w:spacing w:after="0" w:line="360" w:lineRule="auto"/>
        <w:ind w:firstLine="709"/>
        <w:jc w:val="center"/>
        <w:rPr>
          <w:rFonts w:ascii="Times New Roman" w:eastAsia="Times New Roman" w:hAnsi="Times New Roman" w:cs="Times New Roman"/>
          <w:b/>
          <w:sz w:val="28"/>
          <w:szCs w:val="28"/>
        </w:rPr>
      </w:pPr>
    </w:p>
    <w:p w:rsidR="00B01A85" w:rsidRDefault="00B01A85" w:rsidP="00B01A85">
      <w:pPr>
        <w:spacing w:after="0" w:line="360" w:lineRule="auto"/>
        <w:ind w:firstLine="709"/>
        <w:jc w:val="center"/>
        <w:rPr>
          <w:rFonts w:ascii="Times New Roman" w:eastAsia="Times New Roman" w:hAnsi="Times New Roman" w:cs="Times New Roman"/>
          <w:b/>
          <w:sz w:val="28"/>
          <w:szCs w:val="28"/>
        </w:rPr>
      </w:pPr>
    </w:p>
    <w:p w:rsidR="00B01A85" w:rsidRDefault="00B01A85" w:rsidP="00B01A85">
      <w:pPr>
        <w:spacing w:after="0" w:line="360" w:lineRule="auto"/>
        <w:ind w:firstLine="709"/>
        <w:jc w:val="center"/>
        <w:rPr>
          <w:rFonts w:ascii="Times New Roman" w:eastAsia="Times New Roman" w:hAnsi="Times New Roman" w:cs="Times New Roman"/>
          <w:b/>
          <w:sz w:val="28"/>
          <w:szCs w:val="28"/>
        </w:rPr>
      </w:pPr>
    </w:p>
    <w:p w:rsidR="00B01A85" w:rsidRDefault="00B01A85" w:rsidP="00B01A85">
      <w:pPr>
        <w:spacing w:after="0" w:line="360" w:lineRule="auto"/>
        <w:ind w:firstLine="709"/>
        <w:jc w:val="center"/>
        <w:rPr>
          <w:rFonts w:ascii="Times New Roman" w:eastAsia="Times New Roman" w:hAnsi="Times New Roman" w:cs="Times New Roman"/>
          <w:b/>
          <w:sz w:val="28"/>
          <w:szCs w:val="28"/>
        </w:rPr>
      </w:pPr>
    </w:p>
    <w:p w:rsidR="00B01A85" w:rsidRDefault="00B01A85" w:rsidP="00B01A85">
      <w:pPr>
        <w:spacing w:after="0" w:line="360" w:lineRule="auto"/>
        <w:ind w:firstLine="709"/>
        <w:jc w:val="center"/>
        <w:rPr>
          <w:rFonts w:ascii="Times New Roman" w:eastAsia="Times New Roman" w:hAnsi="Times New Roman" w:cs="Times New Roman"/>
          <w:b/>
          <w:sz w:val="28"/>
          <w:szCs w:val="28"/>
        </w:rPr>
      </w:pPr>
    </w:p>
    <w:p w:rsidR="00B01A85" w:rsidRDefault="00B01A85" w:rsidP="00B01A85">
      <w:pPr>
        <w:spacing w:after="0" w:line="360" w:lineRule="auto"/>
        <w:ind w:firstLine="709"/>
        <w:jc w:val="center"/>
        <w:rPr>
          <w:rFonts w:ascii="Times New Roman" w:eastAsia="Times New Roman" w:hAnsi="Times New Roman" w:cs="Times New Roman"/>
          <w:b/>
          <w:sz w:val="28"/>
          <w:szCs w:val="28"/>
        </w:rPr>
      </w:pPr>
    </w:p>
    <w:p w:rsidR="00B01A85" w:rsidRPr="00533490" w:rsidRDefault="00B01A85" w:rsidP="00B01A85">
      <w:pPr>
        <w:spacing w:after="0" w:line="360" w:lineRule="auto"/>
        <w:ind w:firstLine="709"/>
        <w:jc w:val="center"/>
        <w:rPr>
          <w:rFonts w:ascii="Times New Roman" w:eastAsia="Times New Roman" w:hAnsi="Times New Roman" w:cs="Times New Roman"/>
          <w:b/>
          <w:sz w:val="28"/>
          <w:szCs w:val="28"/>
        </w:rPr>
      </w:pPr>
      <w:r w:rsidRPr="00533490">
        <w:rPr>
          <w:rFonts w:ascii="Times New Roman" w:eastAsia="Times New Roman" w:hAnsi="Times New Roman" w:cs="Times New Roman"/>
          <w:b/>
          <w:sz w:val="28"/>
          <w:szCs w:val="28"/>
        </w:rPr>
        <w:lastRenderedPageBreak/>
        <w:t>СОДЕРЖАНИЕ</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ВВЕДЕНИЕ</w:t>
      </w:r>
      <w:r>
        <w:rPr>
          <w:rFonts w:ascii="Times New Roman" w:eastAsia="Times New Roman" w:hAnsi="Times New Roman" w:cs="Times New Roman"/>
          <w:sz w:val="28"/>
          <w:szCs w:val="28"/>
        </w:rPr>
        <w:t>…………………………………………………………………2</w:t>
      </w:r>
    </w:p>
    <w:p w:rsidR="00B01A85" w:rsidRDefault="00B01A85" w:rsidP="00B01A8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ГЛАВА </w:t>
      </w:r>
      <w:r w:rsidRPr="000006AA">
        <w:rPr>
          <w:rFonts w:ascii="Times New Roman" w:eastAsia="Times New Roman" w:hAnsi="Times New Roman" w:cs="Times New Roman"/>
          <w:sz w:val="28"/>
          <w:szCs w:val="28"/>
        </w:rPr>
        <w:t>I.</w:t>
      </w:r>
      <w:r>
        <w:rPr>
          <w:rFonts w:ascii="Times New Roman" w:eastAsia="Times New Roman" w:hAnsi="Times New Roman" w:cs="Times New Roman"/>
          <w:sz w:val="28"/>
          <w:szCs w:val="28"/>
        </w:rPr>
        <w:t>ЛИТЕРАТУРНЫЙ ОБЗОР……………………………………...5</w:t>
      </w:r>
      <w:r w:rsidRPr="000006AA">
        <w:rPr>
          <w:rFonts w:ascii="Times New Roman" w:eastAsia="Times New Roman" w:hAnsi="Times New Roman" w:cs="Times New Roman"/>
          <w:sz w:val="28"/>
          <w:szCs w:val="28"/>
        </w:rPr>
        <w:t xml:space="preserve"> </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1.1 Медико-педагогическая характеристика детей дошкольного возраста с </w:t>
      </w:r>
      <w:r>
        <w:rPr>
          <w:rFonts w:ascii="Times New Roman" w:eastAsia="Times New Roman" w:hAnsi="Times New Roman" w:cs="Times New Roman"/>
          <w:sz w:val="28"/>
          <w:szCs w:val="28"/>
        </w:rPr>
        <w:t>нарушением опорно-двигательного аппарата………………………5</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1.2 Особенности игровой и других видов деятельности дошкольников с </w:t>
      </w:r>
      <w:r>
        <w:rPr>
          <w:rFonts w:ascii="Times New Roman" w:eastAsia="Times New Roman" w:hAnsi="Times New Roman" w:cs="Times New Roman"/>
          <w:sz w:val="28"/>
          <w:szCs w:val="28"/>
        </w:rPr>
        <w:t>нарушением опорно-двигательного аппарата…………………………………7</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1.3 Особенности физического развития детей с </w:t>
      </w:r>
      <w:r>
        <w:rPr>
          <w:rFonts w:ascii="Times New Roman" w:eastAsia="Times New Roman" w:hAnsi="Times New Roman" w:cs="Times New Roman"/>
          <w:sz w:val="28"/>
          <w:szCs w:val="28"/>
        </w:rPr>
        <w:t>нарушением опорно-двигательного аппарата…………………………………………………………13</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1.4 Возможности коррекции двигательных нарушений при </w:t>
      </w:r>
      <w:r>
        <w:rPr>
          <w:rFonts w:ascii="Times New Roman" w:eastAsia="Times New Roman" w:hAnsi="Times New Roman" w:cs="Times New Roman"/>
          <w:sz w:val="28"/>
          <w:szCs w:val="28"/>
        </w:rPr>
        <w:t>нарушении опорно-двигательного аппарата………………………………………………...15</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1.5 Игра как средство коррекции двигательных нарушений дошкольников с </w:t>
      </w:r>
      <w:r>
        <w:rPr>
          <w:rFonts w:ascii="Times New Roman" w:eastAsia="Times New Roman" w:hAnsi="Times New Roman" w:cs="Times New Roman"/>
          <w:sz w:val="28"/>
          <w:szCs w:val="28"/>
        </w:rPr>
        <w:t>нарушением опорно-двигательного аппарата………………18</w:t>
      </w:r>
    </w:p>
    <w:p w:rsidR="00B01A85" w:rsidRDefault="00B01A85" w:rsidP="00B01A8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ГЛАВА </w:t>
      </w:r>
      <w:r w:rsidRPr="000006AA">
        <w:rPr>
          <w:rFonts w:ascii="Times New Roman" w:eastAsia="Times New Roman" w:hAnsi="Times New Roman" w:cs="Times New Roman"/>
          <w:sz w:val="28"/>
          <w:szCs w:val="28"/>
        </w:rPr>
        <w:t>II.</w:t>
      </w:r>
      <w:r>
        <w:rPr>
          <w:rFonts w:ascii="Times New Roman" w:eastAsia="Times New Roman" w:hAnsi="Times New Roman" w:cs="Times New Roman"/>
          <w:sz w:val="28"/>
          <w:szCs w:val="28"/>
        </w:rPr>
        <w:t>МЕТОДЫ И ОРГАНИЗАЦИЯ ИССЛЕДОВАНИЯ……….23</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 2.1 </w:t>
      </w:r>
      <w:r>
        <w:rPr>
          <w:rFonts w:ascii="Times New Roman" w:eastAsia="Times New Roman" w:hAnsi="Times New Roman" w:cs="Times New Roman"/>
          <w:sz w:val="28"/>
          <w:szCs w:val="28"/>
        </w:rPr>
        <w:t>Методы исследования………………………………………………..23</w:t>
      </w:r>
    </w:p>
    <w:p w:rsidR="00B01A85"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2.2 Организация </w:t>
      </w:r>
      <w:r>
        <w:rPr>
          <w:rFonts w:ascii="Times New Roman" w:eastAsia="Times New Roman" w:hAnsi="Times New Roman" w:cs="Times New Roman"/>
          <w:sz w:val="28"/>
          <w:szCs w:val="28"/>
        </w:rPr>
        <w:t>исследования…………………………………………..25</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ВЫВОДЫ………………………………………………………………….27</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БИБЛИОГРАФИЯ……………………………………………………….28</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ПРИЛОЖЕНИЕ</w:t>
      </w:r>
      <w:r>
        <w:rPr>
          <w:rFonts w:ascii="Times New Roman" w:eastAsia="Times New Roman" w:hAnsi="Times New Roman" w:cs="Times New Roman"/>
          <w:sz w:val="28"/>
          <w:szCs w:val="28"/>
        </w:rPr>
        <w:t>…………………………………………………………...31</w:t>
      </w: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b/>
          <w:sz w:val="28"/>
          <w:szCs w:val="28"/>
        </w:rPr>
      </w:pPr>
      <w:r w:rsidRPr="006352F7">
        <w:rPr>
          <w:rFonts w:ascii="Times New Roman" w:eastAsia="Times New Roman" w:hAnsi="Times New Roman" w:cs="Times New Roman"/>
          <w:b/>
          <w:sz w:val="28"/>
          <w:szCs w:val="28"/>
        </w:rPr>
        <w:lastRenderedPageBreak/>
        <w:t>ВВЕДЕНИЕ</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В настоящее время количество детей с нарушениями функций опорно-двигательного аппарата значительно возросло. По некоторым данным, 6 детей на 1000</w:t>
      </w:r>
      <w:r>
        <w:rPr>
          <w:rFonts w:ascii="Times New Roman" w:eastAsia="Times New Roman" w:hAnsi="Times New Roman" w:cs="Times New Roman"/>
          <w:sz w:val="28"/>
          <w:szCs w:val="28"/>
        </w:rPr>
        <w:t>.</w:t>
      </w:r>
    </w:p>
    <w:p w:rsidR="00B01A85"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Дети с нарушениями функций опорно-двигательного аппарата нуждаются в оказании специально организованной психолого-педагогической и медико-социальной помощи. Чрезвычайно важна роль своевременной и качественной диагностики, профилактики и коррекции поведенческих, нервно-психических, двигательных и </w:t>
      </w:r>
      <w:proofErr w:type="spellStart"/>
      <w:r w:rsidRPr="000006AA">
        <w:rPr>
          <w:rFonts w:ascii="Times New Roman" w:eastAsia="Times New Roman" w:hAnsi="Times New Roman" w:cs="Times New Roman"/>
          <w:sz w:val="28"/>
          <w:szCs w:val="28"/>
        </w:rPr>
        <w:t>патохарактерологических</w:t>
      </w:r>
      <w:proofErr w:type="spellEnd"/>
      <w:r w:rsidRPr="000006AA">
        <w:rPr>
          <w:rFonts w:ascii="Times New Roman" w:eastAsia="Times New Roman" w:hAnsi="Times New Roman" w:cs="Times New Roman"/>
          <w:sz w:val="28"/>
          <w:szCs w:val="28"/>
        </w:rPr>
        <w:t xml:space="preserve"> расстрой</w:t>
      </w:r>
      <w:proofErr w:type="gramStart"/>
      <w:r w:rsidRPr="000006AA">
        <w:rPr>
          <w:rFonts w:ascii="Times New Roman" w:eastAsia="Times New Roman" w:hAnsi="Times New Roman" w:cs="Times New Roman"/>
          <w:sz w:val="28"/>
          <w:szCs w:val="28"/>
        </w:rPr>
        <w:t>ств дл</w:t>
      </w:r>
      <w:proofErr w:type="gramEnd"/>
      <w:r w:rsidRPr="000006AA">
        <w:rPr>
          <w:rFonts w:ascii="Times New Roman" w:eastAsia="Times New Roman" w:hAnsi="Times New Roman" w:cs="Times New Roman"/>
          <w:sz w:val="28"/>
          <w:szCs w:val="28"/>
        </w:rPr>
        <w:t>я успешной социальной интеграции детей с нарушениями функций опорно-двигательного аппарата. В свою очередь, процесс социальной адаптации невозможен без достаточного уровня развития двигательных способностей ребенка.</w:t>
      </w:r>
    </w:p>
    <w:p w:rsidR="00B01A85" w:rsidRDefault="00B01A85" w:rsidP="00B01A85">
      <w:pPr>
        <w:shd w:val="clear" w:color="auto" w:fill="FFFFFF"/>
        <w:spacing w:before="10" w:line="480" w:lineRule="exact"/>
        <w:ind w:left="34" w:firstLine="562"/>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Объект исследования: </w:t>
      </w:r>
      <w:r>
        <w:rPr>
          <w:rFonts w:ascii="Times New Roman" w:eastAsia="Times New Roman" w:hAnsi="Times New Roman" w:cs="Times New Roman"/>
          <w:sz w:val="28"/>
          <w:szCs w:val="28"/>
        </w:rPr>
        <w:t>Физическое воспитание детей младшего школьного возраста с функциональными нарушениями опорно-двигательного аппарата.</w:t>
      </w:r>
    </w:p>
    <w:p w:rsidR="00B01A85" w:rsidRDefault="00B01A85" w:rsidP="00B01A85">
      <w:pPr>
        <w:shd w:val="clear" w:color="auto" w:fill="FFFFFF"/>
        <w:spacing w:before="10" w:line="480" w:lineRule="exact"/>
        <w:ind w:left="34" w:firstLine="562"/>
        <w:jc w:val="both"/>
      </w:pPr>
      <w:r>
        <w:rPr>
          <w:rFonts w:ascii="Times New Roman" w:eastAsia="Times New Roman" w:hAnsi="Times New Roman" w:cs="Times New Roman"/>
          <w:b/>
          <w:bCs/>
          <w:spacing w:val="-2"/>
          <w:sz w:val="28"/>
          <w:szCs w:val="28"/>
        </w:rPr>
        <w:t xml:space="preserve">Предмет исследования: </w:t>
      </w:r>
      <w:r>
        <w:rPr>
          <w:rFonts w:ascii="Times New Roman" w:eastAsia="Times New Roman" w:hAnsi="Times New Roman" w:cs="Times New Roman"/>
          <w:spacing w:val="-2"/>
          <w:sz w:val="28"/>
          <w:szCs w:val="28"/>
        </w:rPr>
        <w:t xml:space="preserve">Структура и содержание обучения подвижным играм с </w:t>
      </w:r>
      <w:r>
        <w:rPr>
          <w:rFonts w:ascii="Times New Roman" w:eastAsia="Times New Roman" w:hAnsi="Times New Roman" w:cs="Times New Roman"/>
          <w:sz w:val="28"/>
          <w:szCs w:val="28"/>
        </w:rPr>
        <w:t>коррекционной направленностью детей младшего школьного возраста, имеющих нарушения опорно-двигательного аппарата.</w:t>
      </w:r>
    </w:p>
    <w:p w:rsidR="00B01A85" w:rsidRDefault="00B01A85" w:rsidP="00B01A85">
      <w:pPr>
        <w:shd w:val="clear" w:color="auto" w:fill="FFFFFF"/>
        <w:spacing w:line="480" w:lineRule="exact"/>
        <w:ind w:left="5" w:right="29" w:firstLine="562"/>
        <w:jc w:val="both"/>
      </w:pPr>
      <w:r>
        <w:rPr>
          <w:rFonts w:ascii="Times New Roman" w:eastAsia="Times New Roman" w:hAnsi="Times New Roman" w:cs="Times New Roman"/>
          <w:b/>
          <w:bCs/>
          <w:sz w:val="28"/>
          <w:szCs w:val="28"/>
        </w:rPr>
        <w:t xml:space="preserve">Гипотеза: </w:t>
      </w:r>
      <w:r>
        <w:rPr>
          <w:rFonts w:ascii="Times New Roman" w:eastAsia="Times New Roman" w:hAnsi="Times New Roman" w:cs="Times New Roman"/>
          <w:sz w:val="28"/>
          <w:szCs w:val="28"/>
        </w:rPr>
        <w:t>мы предполагаем, что при обучении подвижным играм детей младшего школьного возраста можно достигнуть эффективной коррекции имеющихся нарушений опорно-двигательного аппарата</w:t>
      </w:r>
      <w:proofErr w:type="gramStart"/>
      <w:r>
        <w:rPr>
          <w:rFonts w:ascii="Times New Roman" w:eastAsia="Times New Roman" w:hAnsi="Times New Roman" w:cs="Times New Roman"/>
          <w:sz w:val="28"/>
          <w:szCs w:val="28"/>
        </w:rPr>
        <w:t xml:space="preserve"> .</w:t>
      </w:r>
      <w:proofErr w:type="gramEnd"/>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6352F7">
        <w:rPr>
          <w:rFonts w:ascii="Times New Roman" w:eastAsia="Times New Roman" w:hAnsi="Times New Roman" w:cs="Times New Roman"/>
          <w:b/>
          <w:sz w:val="28"/>
          <w:szCs w:val="28"/>
        </w:rPr>
        <w:t>Цель данной работы</w:t>
      </w:r>
      <w:r w:rsidRPr="000006AA">
        <w:rPr>
          <w:rFonts w:ascii="Times New Roman" w:eastAsia="Times New Roman" w:hAnsi="Times New Roman" w:cs="Times New Roman"/>
          <w:sz w:val="28"/>
          <w:szCs w:val="28"/>
        </w:rPr>
        <w:t xml:space="preserve"> изучение эффективности использования игровых приемов в коррекции двигательных нарушений у </w:t>
      </w:r>
      <w:r>
        <w:rPr>
          <w:rFonts w:ascii="Times New Roman" w:eastAsia="Times New Roman" w:hAnsi="Times New Roman" w:cs="Times New Roman"/>
          <w:sz w:val="28"/>
          <w:szCs w:val="28"/>
        </w:rPr>
        <w:t>младшего</w:t>
      </w:r>
      <w:r w:rsidRPr="000006AA">
        <w:rPr>
          <w:rFonts w:ascii="Times New Roman" w:eastAsia="Times New Roman" w:hAnsi="Times New Roman" w:cs="Times New Roman"/>
          <w:sz w:val="28"/>
          <w:szCs w:val="28"/>
        </w:rPr>
        <w:t xml:space="preserve"> дошкольников при различных формах нарушени</w:t>
      </w:r>
      <w:r>
        <w:rPr>
          <w:rFonts w:ascii="Times New Roman" w:eastAsia="Times New Roman" w:hAnsi="Times New Roman" w:cs="Times New Roman"/>
          <w:sz w:val="28"/>
          <w:szCs w:val="28"/>
        </w:rPr>
        <w:t xml:space="preserve">й </w:t>
      </w:r>
      <w:r w:rsidRPr="000006AA">
        <w:rPr>
          <w:rFonts w:ascii="Times New Roman" w:eastAsia="Times New Roman" w:hAnsi="Times New Roman" w:cs="Times New Roman"/>
          <w:sz w:val="28"/>
          <w:szCs w:val="28"/>
        </w:rPr>
        <w:t xml:space="preserve"> функций опорно-двигательного аппарата.</w:t>
      </w:r>
    </w:p>
    <w:p w:rsidR="00B01A85" w:rsidRDefault="00B01A85" w:rsidP="00B01A85">
      <w:pPr>
        <w:shd w:val="clear" w:color="auto" w:fill="FFFFFF"/>
        <w:spacing w:line="480" w:lineRule="exact"/>
        <w:ind w:left="34" w:firstLine="278"/>
        <w:rPr>
          <w:rFonts w:ascii="Times New Roman" w:eastAsia="Times New Roman" w:hAnsi="Times New Roman" w:cs="Times New Roman"/>
          <w:sz w:val="28"/>
          <w:szCs w:val="28"/>
        </w:rPr>
      </w:pPr>
      <w:r>
        <w:rPr>
          <w:rFonts w:ascii="Times New Roman" w:eastAsia="Times New Roman" w:hAnsi="Times New Roman" w:cs="Times New Roman"/>
          <w:spacing w:val="-1"/>
          <w:sz w:val="28"/>
          <w:szCs w:val="28"/>
        </w:rPr>
        <w:t xml:space="preserve">Данная цель определяет постановку следующих </w:t>
      </w:r>
      <w:r>
        <w:rPr>
          <w:rFonts w:ascii="Times New Roman" w:eastAsia="Times New Roman" w:hAnsi="Times New Roman" w:cs="Times New Roman"/>
          <w:b/>
          <w:bCs/>
          <w:spacing w:val="-1"/>
          <w:sz w:val="28"/>
          <w:szCs w:val="28"/>
        </w:rPr>
        <w:t xml:space="preserve">задач: </w:t>
      </w:r>
    </w:p>
    <w:p w:rsidR="00B01A85" w:rsidRDefault="00B01A85" w:rsidP="00B01A85">
      <w:pPr>
        <w:shd w:val="clear" w:color="auto" w:fill="FFFFFF"/>
        <w:spacing w:line="480" w:lineRule="exact"/>
        <w:ind w:left="567"/>
      </w:pPr>
      <w:r w:rsidRPr="001E2BE6">
        <w:rPr>
          <w:rFonts w:ascii="Times New Roman" w:eastAsia="Times New Roman" w:hAnsi="Times New Roman" w:cs="Times New Roman"/>
          <w:bCs/>
          <w:sz w:val="28"/>
          <w:szCs w:val="28"/>
        </w:rPr>
        <w:t>1</w:t>
      </w:r>
      <w:r w:rsidRPr="001E2BE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Проанализировать особенности физического развития и двигательных </w:t>
      </w:r>
      <w:r>
        <w:rPr>
          <w:rFonts w:ascii="Times New Roman" w:eastAsia="Times New Roman" w:hAnsi="Times New Roman" w:cs="Times New Roman"/>
          <w:spacing w:val="-1"/>
          <w:sz w:val="28"/>
          <w:szCs w:val="28"/>
        </w:rPr>
        <w:t>функций у учащихся младших классов с нарушениями зрения;</w:t>
      </w:r>
    </w:p>
    <w:p w:rsidR="00B01A85" w:rsidRDefault="00B01A85" w:rsidP="00B01A85">
      <w:pPr>
        <w:shd w:val="clear" w:color="auto" w:fill="FFFFFF"/>
        <w:tabs>
          <w:tab w:val="left" w:pos="1008"/>
        </w:tabs>
        <w:spacing w:before="5" w:line="480" w:lineRule="exact"/>
        <w:ind w:left="567" w:right="5"/>
        <w:jc w:val="both"/>
      </w:pPr>
      <w:r>
        <w:rPr>
          <w:rFonts w:ascii="Times New Roman" w:hAnsi="Times New Roman" w:cs="Times New Roman"/>
          <w:spacing w:val="-15"/>
          <w:sz w:val="28"/>
          <w:szCs w:val="28"/>
        </w:rPr>
        <w:lastRenderedPageBreak/>
        <w:t>2.</w:t>
      </w:r>
      <w:r>
        <w:rPr>
          <w:rFonts w:ascii="Times New Roman" w:hAnsi="Times New Roman" w:cs="Times New Roman"/>
          <w:sz w:val="28"/>
          <w:szCs w:val="28"/>
        </w:rPr>
        <w:tab/>
      </w:r>
      <w:r>
        <w:rPr>
          <w:rFonts w:ascii="Times New Roman" w:eastAsia="Times New Roman" w:hAnsi="Times New Roman" w:cs="Times New Roman"/>
          <w:sz w:val="28"/>
          <w:szCs w:val="28"/>
        </w:rPr>
        <w:t>Определить значение борьбы в физическом развитии младших</w:t>
      </w:r>
      <w:r>
        <w:rPr>
          <w:rFonts w:ascii="Times New Roman" w:eastAsia="Times New Roman" w:hAnsi="Times New Roman" w:cs="Times New Roman"/>
          <w:sz w:val="28"/>
          <w:szCs w:val="28"/>
        </w:rPr>
        <w:br/>
        <w:t>Школьников с нарушениями зрения;</w:t>
      </w:r>
    </w:p>
    <w:p w:rsidR="00B01A85" w:rsidRDefault="00B01A85" w:rsidP="00B01A85">
      <w:pPr>
        <w:shd w:val="clear" w:color="auto" w:fill="FFFFFF"/>
        <w:tabs>
          <w:tab w:val="left" w:pos="931"/>
        </w:tabs>
        <w:spacing w:line="480" w:lineRule="exact"/>
        <w:ind w:left="567" w:right="5"/>
        <w:jc w:val="both"/>
      </w:pPr>
      <w:r>
        <w:rPr>
          <w:rFonts w:ascii="Times New Roman" w:hAnsi="Times New Roman" w:cs="Times New Roman"/>
          <w:spacing w:val="-17"/>
          <w:sz w:val="28"/>
          <w:szCs w:val="28"/>
        </w:rPr>
        <w:t>3.</w:t>
      </w:r>
      <w:r>
        <w:rPr>
          <w:rFonts w:ascii="Times New Roman" w:hAnsi="Times New Roman" w:cs="Times New Roman"/>
          <w:sz w:val="28"/>
          <w:szCs w:val="28"/>
        </w:rPr>
        <w:tab/>
      </w:r>
      <w:r>
        <w:rPr>
          <w:rFonts w:ascii="Times New Roman" w:eastAsia="Times New Roman" w:hAnsi="Times New Roman" w:cs="Times New Roman"/>
          <w:sz w:val="28"/>
          <w:szCs w:val="28"/>
        </w:rPr>
        <w:t>Описать организацию занятий по борьбе для детей с нарушениями</w:t>
      </w:r>
      <w:r>
        <w:rPr>
          <w:rFonts w:ascii="Times New Roman" w:eastAsia="Times New Roman" w:hAnsi="Times New Roman" w:cs="Times New Roman"/>
          <w:sz w:val="28"/>
          <w:szCs w:val="28"/>
        </w:rPr>
        <w:br/>
        <w:t>зрения;</w:t>
      </w:r>
    </w:p>
    <w:p w:rsidR="00B01A85" w:rsidRDefault="00B01A85" w:rsidP="00B01A85">
      <w:pPr>
        <w:shd w:val="clear" w:color="auto" w:fill="FFFFFF"/>
        <w:tabs>
          <w:tab w:val="left" w:pos="869"/>
        </w:tabs>
        <w:spacing w:line="480" w:lineRule="exact"/>
        <w:ind w:left="567"/>
      </w:pPr>
      <w:r>
        <w:rPr>
          <w:rFonts w:ascii="Times New Roman" w:hAnsi="Times New Roman" w:cs="Times New Roman"/>
          <w:spacing w:val="-15"/>
          <w:sz w:val="28"/>
          <w:szCs w:val="28"/>
        </w:rPr>
        <w:t>4.</w:t>
      </w:r>
      <w:r>
        <w:rPr>
          <w:rFonts w:ascii="Times New Roman" w:hAnsi="Times New Roman" w:cs="Times New Roman"/>
          <w:sz w:val="28"/>
          <w:szCs w:val="28"/>
        </w:rPr>
        <w:tab/>
      </w:r>
      <w:r>
        <w:rPr>
          <w:rFonts w:ascii="Times New Roman" w:eastAsia="Times New Roman" w:hAnsi="Times New Roman" w:cs="Times New Roman"/>
          <w:sz w:val="28"/>
          <w:szCs w:val="28"/>
        </w:rPr>
        <w:t>Выявить результаты использования организации занятий борьбы.</w:t>
      </w:r>
      <w:r>
        <w:rPr>
          <w:rFonts w:ascii="Times New Roman" w:eastAsia="Times New Roman" w:hAnsi="Times New Roman" w:cs="Times New Roman"/>
          <w:sz w:val="28"/>
          <w:szCs w:val="28"/>
        </w:rPr>
        <w:br/>
      </w:r>
      <w:r>
        <w:rPr>
          <w:rFonts w:ascii="Times New Roman" w:eastAsia="Times New Roman" w:hAnsi="Times New Roman" w:cs="Times New Roman"/>
          <w:spacing w:val="-1"/>
          <w:sz w:val="28"/>
          <w:szCs w:val="28"/>
        </w:rPr>
        <w:t>Для   решения   поставленных   задач   были   использованы   следующие</w:t>
      </w:r>
      <w:r>
        <w:t xml:space="preserve"> </w:t>
      </w:r>
      <w:r>
        <w:rPr>
          <w:rFonts w:ascii="Times New Roman" w:eastAsia="Times New Roman" w:hAnsi="Times New Roman" w:cs="Times New Roman"/>
          <w:b/>
          <w:bCs/>
          <w:spacing w:val="-10"/>
          <w:sz w:val="28"/>
          <w:szCs w:val="28"/>
        </w:rPr>
        <w:t>методы исследования:</w:t>
      </w:r>
    </w:p>
    <w:p w:rsidR="00B01A85" w:rsidRDefault="00B01A85" w:rsidP="00B01A85">
      <w:pPr>
        <w:widowControl w:val="0"/>
        <w:numPr>
          <w:ilvl w:val="0"/>
          <w:numId w:val="1"/>
        </w:numPr>
        <w:shd w:val="clear" w:color="auto" w:fill="FFFFFF"/>
        <w:tabs>
          <w:tab w:val="left" w:pos="1445"/>
        </w:tabs>
        <w:autoSpaceDE w:val="0"/>
        <w:autoSpaceDN w:val="0"/>
        <w:adjustRightInd w:val="0"/>
        <w:spacing w:after="0" w:line="480" w:lineRule="exact"/>
        <w:ind w:left="43" w:right="5" w:firstLine="562"/>
        <w:jc w:val="both"/>
        <w:rPr>
          <w:rFonts w:ascii="Times New Roman" w:hAnsi="Times New Roman" w:cs="Times New Roman"/>
          <w:b/>
          <w:bCs/>
          <w:spacing w:val="-26"/>
          <w:sz w:val="28"/>
          <w:szCs w:val="28"/>
        </w:rPr>
      </w:pPr>
      <w:r w:rsidRPr="001E2BE6">
        <w:rPr>
          <w:rFonts w:ascii="Times New Roman" w:eastAsia="Times New Roman" w:hAnsi="Times New Roman" w:cs="Times New Roman"/>
          <w:sz w:val="28"/>
          <w:szCs w:val="28"/>
        </w:rPr>
        <w:t>Анализ литературных</w:t>
      </w:r>
      <w:r>
        <w:rPr>
          <w:rFonts w:ascii="Times New Roman" w:eastAsia="Times New Roman" w:hAnsi="Times New Roman" w:cs="Times New Roman"/>
          <w:sz w:val="28"/>
          <w:szCs w:val="28"/>
        </w:rPr>
        <w:t xml:space="preserve"> источников и обобщение передового практического опыта ведущих тренеров.</w:t>
      </w:r>
    </w:p>
    <w:p w:rsidR="00B01A85" w:rsidRDefault="00B01A85" w:rsidP="00B01A85">
      <w:pPr>
        <w:widowControl w:val="0"/>
        <w:numPr>
          <w:ilvl w:val="0"/>
          <w:numId w:val="1"/>
        </w:numPr>
        <w:shd w:val="clear" w:color="auto" w:fill="FFFFFF"/>
        <w:tabs>
          <w:tab w:val="left" w:pos="1445"/>
        </w:tabs>
        <w:autoSpaceDE w:val="0"/>
        <w:autoSpaceDN w:val="0"/>
        <w:adjustRightInd w:val="0"/>
        <w:spacing w:before="5" w:after="0" w:line="480" w:lineRule="exact"/>
        <w:ind w:left="605"/>
        <w:rPr>
          <w:rFonts w:ascii="Times New Roman" w:hAnsi="Times New Roman" w:cs="Times New Roman"/>
          <w:spacing w:val="-12"/>
          <w:sz w:val="28"/>
          <w:szCs w:val="28"/>
        </w:rPr>
      </w:pPr>
      <w:r>
        <w:rPr>
          <w:rFonts w:ascii="Times New Roman" w:eastAsia="Times New Roman" w:hAnsi="Times New Roman" w:cs="Times New Roman"/>
          <w:spacing w:val="-1"/>
          <w:sz w:val="28"/>
          <w:szCs w:val="28"/>
        </w:rPr>
        <w:t>Педагогическое наблюдение.</w:t>
      </w:r>
    </w:p>
    <w:p w:rsidR="00B01A85" w:rsidRDefault="00B01A85" w:rsidP="00B01A85">
      <w:pPr>
        <w:widowControl w:val="0"/>
        <w:numPr>
          <w:ilvl w:val="0"/>
          <w:numId w:val="1"/>
        </w:numPr>
        <w:shd w:val="clear" w:color="auto" w:fill="FFFFFF"/>
        <w:tabs>
          <w:tab w:val="left" w:pos="1445"/>
        </w:tabs>
        <w:autoSpaceDE w:val="0"/>
        <w:autoSpaceDN w:val="0"/>
        <w:adjustRightInd w:val="0"/>
        <w:spacing w:before="5" w:after="0" w:line="480" w:lineRule="exact"/>
        <w:ind w:left="605"/>
        <w:rPr>
          <w:rFonts w:ascii="Times New Roman" w:hAnsi="Times New Roman" w:cs="Times New Roman"/>
          <w:spacing w:val="-14"/>
          <w:sz w:val="28"/>
          <w:szCs w:val="28"/>
        </w:rPr>
      </w:pPr>
      <w:r>
        <w:rPr>
          <w:rFonts w:ascii="Times New Roman" w:eastAsia="Times New Roman" w:hAnsi="Times New Roman" w:cs="Times New Roman"/>
          <w:sz w:val="28"/>
          <w:szCs w:val="28"/>
        </w:rPr>
        <w:t>Тестирование</w:t>
      </w:r>
    </w:p>
    <w:p w:rsidR="00B01A85" w:rsidRDefault="00B01A85" w:rsidP="00B01A85">
      <w:pPr>
        <w:widowControl w:val="0"/>
        <w:numPr>
          <w:ilvl w:val="0"/>
          <w:numId w:val="1"/>
        </w:numPr>
        <w:shd w:val="clear" w:color="auto" w:fill="FFFFFF"/>
        <w:tabs>
          <w:tab w:val="left" w:pos="1445"/>
        </w:tabs>
        <w:autoSpaceDE w:val="0"/>
        <w:autoSpaceDN w:val="0"/>
        <w:adjustRightInd w:val="0"/>
        <w:spacing w:after="0" w:line="480" w:lineRule="exact"/>
        <w:ind w:left="605"/>
        <w:rPr>
          <w:rFonts w:ascii="Times New Roman" w:hAnsi="Times New Roman" w:cs="Times New Roman"/>
          <w:spacing w:val="-14"/>
          <w:sz w:val="28"/>
          <w:szCs w:val="28"/>
        </w:rPr>
      </w:pPr>
      <w:r>
        <w:rPr>
          <w:rFonts w:ascii="Times New Roman" w:eastAsia="Times New Roman" w:hAnsi="Times New Roman" w:cs="Times New Roman"/>
          <w:spacing w:val="-1"/>
          <w:sz w:val="28"/>
          <w:szCs w:val="28"/>
        </w:rPr>
        <w:t>Педагогический эксперимент.</w:t>
      </w:r>
    </w:p>
    <w:p w:rsidR="00B01A85" w:rsidRDefault="00B01A85" w:rsidP="00B01A85">
      <w:pPr>
        <w:widowControl w:val="0"/>
        <w:numPr>
          <w:ilvl w:val="0"/>
          <w:numId w:val="1"/>
        </w:numPr>
        <w:shd w:val="clear" w:color="auto" w:fill="FFFFFF"/>
        <w:tabs>
          <w:tab w:val="left" w:pos="1445"/>
        </w:tabs>
        <w:autoSpaceDE w:val="0"/>
        <w:autoSpaceDN w:val="0"/>
        <w:adjustRightInd w:val="0"/>
        <w:spacing w:before="5" w:after="0" w:line="480" w:lineRule="exact"/>
        <w:ind w:left="605"/>
        <w:rPr>
          <w:rFonts w:ascii="Times New Roman" w:hAnsi="Times New Roman" w:cs="Times New Roman"/>
          <w:spacing w:val="-19"/>
          <w:sz w:val="28"/>
          <w:szCs w:val="28"/>
        </w:rPr>
      </w:pPr>
      <w:r>
        <w:rPr>
          <w:rFonts w:ascii="Times New Roman" w:eastAsia="Times New Roman" w:hAnsi="Times New Roman" w:cs="Times New Roman"/>
          <w:spacing w:val="-1"/>
          <w:sz w:val="28"/>
          <w:szCs w:val="28"/>
        </w:rPr>
        <w:t>Методы математической статистики.</w:t>
      </w:r>
    </w:p>
    <w:p w:rsidR="00B01A85" w:rsidRDefault="00B01A85" w:rsidP="00B01A85">
      <w:pPr>
        <w:shd w:val="clear" w:color="auto" w:fill="FFFFFF"/>
        <w:spacing w:line="499" w:lineRule="exact"/>
        <w:ind w:left="53" w:firstLine="552"/>
        <w:jc w:val="both"/>
      </w:pPr>
      <w:r>
        <w:rPr>
          <w:rFonts w:ascii="Times New Roman" w:eastAsia="Times New Roman" w:hAnsi="Times New Roman" w:cs="Times New Roman"/>
          <w:sz w:val="28"/>
          <w:szCs w:val="28"/>
        </w:rPr>
        <w:t>Курсовая работа состоит из введения, двух глав, заключения, библиографического списка, приложения.</w:t>
      </w:r>
    </w:p>
    <w:p w:rsidR="00B01A85" w:rsidRDefault="00B01A85" w:rsidP="00B01A85">
      <w:pPr>
        <w:spacing w:after="0" w:line="360" w:lineRule="auto"/>
        <w:ind w:firstLine="709"/>
        <w:jc w:val="center"/>
        <w:rPr>
          <w:rFonts w:ascii="Times New Roman" w:eastAsia="Times New Roman" w:hAnsi="Times New Roman" w:cs="Times New Roman"/>
          <w:b/>
          <w:bCs/>
          <w:sz w:val="28"/>
          <w:szCs w:val="28"/>
        </w:rPr>
      </w:pPr>
    </w:p>
    <w:p w:rsidR="00B01A85" w:rsidRDefault="00B01A85" w:rsidP="00B01A85">
      <w:pPr>
        <w:spacing w:after="0" w:line="360" w:lineRule="auto"/>
        <w:ind w:firstLine="709"/>
        <w:jc w:val="center"/>
        <w:rPr>
          <w:rFonts w:ascii="Times New Roman" w:eastAsia="Times New Roman" w:hAnsi="Times New Roman" w:cs="Times New Roman"/>
          <w:b/>
          <w:bCs/>
          <w:sz w:val="28"/>
          <w:szCs w:val="28"/>
        </w:rPr>
      </w:pPr>
    </w:p>
    <w:p w:rsidR="00B01A85" w:rsidRDefault="00B01A85" w:rsidP="00B01A85">
      <w:pPr>
        <w:spacing w:after="0" w:line="360" w:lineRule="auto"/>
        <w:ind w:firstLine="709"/>
        <w:jc w:val="center"/>
        <w:rPr>
          <w:rFonts w:ascii="Times New Roman" w:eastAsia="Times New Roman" w:hAnsi="Times New Roman" w:cs="Times New Roman"/>
          <w:b/>
          <w:bCs/>
          <w:sz w:val="28"/>
          <w:szCs w:val="28"/>
        </w:rPr>
      </w:pPr>
    </w:p>
    <w:p w:rsidR="00B01A85" w:rsidRDefault="00B01A85" w:rsidP="00B01A85">
      <w:pPr>
        <w:spacing w:after="0" w:line="360" w:lineRule="auto"/>
        <w:ind w:firstLine="709"/>
        <w:jc w:val="center"/>
        <w:rPr>
          <w:rFonts w:ascii="Times New Roman" w:eastAsia="Times New Roman" w:hAnsi="Times New Roman" w:cs="Times New Roman"/>
          <w:b/>
          <w:bCs/>
          <w:sz w:val="28"/>
          <w:szCs w:val="28"/>
        </w:rPr>
      </w:pPr>
    </w:p>
    <w:p w:rsidR="00B01A85" w:rsidRDefault="00B01A85" w:rsidP="00B01A85">
      <w:pPr>
        <w:spacing w:after="0" w:line="360" w:lineRule="auto"/>
        <w:ind w:firstLine="709"/>
        <w:jc w:val="center"/>
        <w:rPr>
          <w:rFonts w:ascii="Times New Roman" w:eastAsia="Times New Roman" w:hAnsi="Times New Roman" w:cs="Times New Roman"/>
          <w:b/>
          <w:bCs/>
          <w:sz w:val="28"/>
          <w:szCs w:val="28"/>
        </w:rPr>
      </w:pPr>
    </w:p>
    <w:p w:rsidR="00B01A85" w:rsidRDefault="00B01A85" w:rsidP="00B01A85">
      <w:pPr>
        <w:spacing w:after="0" w:line="360" w:lineRule="auto"/>
        <w:ind w:firstLine="709"/>
        <w:jc w:val="center"/>
        <w:rPr>
          <w:rFonts w:ascii="Times New Roman" w:eastAsia="Times New Roman" w:hAnsi="Times New Roman" w:cs="Times New Roman"/>
          <w:b/>
          <w:bCs/>
          <w:sz w:val="28"/>
          <w:szCs w:val="28"/>
        </w:rPr>
      </w:pPr>
    </w:p>
    <w:p w:rsidR="00B01A85" w:rsidRDefault="00B01A85" w:rsidP="00B01A85">
      <w:pPr>
        <w:spacing w:after="0" w:line="360" w:lineRule="auto"/>
        <w:ind w:firstLine="709"/>
        <w:jc w:val="center"/>
        <w:rPr>
          <w:rFonts w:ascii="Times New Roman" w:eastAsia="Times New Roman" w:hAnsi="Times New Roman" w:cs="Times New Roman"/>
          <w:b/>
          <w:bCs/>
          <w:sz w:val="28"/>
          <w:szCs w:val="28"/>
        </w:rPr>
      </w:pPr>
    </w:p>
    <w:p w:rsidR="00B01A85" w:rsidRDefault="00B01A85" w:rsidP="00B01A85">
      <w:pPr>
        <w:spacing w:after="0" w:line="360" w:lineRule="auto"/>
        <w:ind w:firstLine="709"/>
        <w:jc w:val="center"/>
        <w:rPr>
          <w:rFonts w:ascii="Times New Roman" w:eastAsia="Times New Roman" w:hAnsi="Times New Roman" w:cs="Times New Roman"/>
          <w:b/>
          <w:bCs/>
          <w:sz w:val="28"/>
          <w:szCs w:val="28"/>
        </w:rPr>
      </w:pPr>
    </w:p>
    <w:p w:rsidR="00B01A85" w:rsidRDefault="00B01A85" w:rsidP="00B01A85">
      <w:pPr>
        <w:spacing w:after="0" w:line="360" w:lineRule="auto"/>
        <w:ind w:firstLine="709"/>
        <w:jc w:val="center"/>
        <w:rPr>
          <w:rFonts w:ascii="Times New Roman" w:eastAsia="Times New Roman" w:hAnsi="Times New Roman" w:cs="Times New Roman"/>
          <w:b/>
          <w:bCs/>
          <w:sz w:val="28"/>
          <w:szCs w:val="28"/>
        </w:rPr>
      </w:pPr>
    </w:p>
    <w:p w:rsidR="00B01A85" w:rsidRDefault="00B01A85" w:rsidP="00B01A85">
      <w:pPr>
        <w:spacing w:after="0" w:line="360" w:lineRule="auto"/>
        <w:ind w:firstLine="709"/>
        <w:jc w:val="center"/>
        <w:rPr>
          <w:rFonts w:ascii="Times New Roman" w:eastAsia="Times New Roman" w:hAnsi="Times New Roman" w:cs="Times New Roman"/>
          <w:b/>
          <w:bCs/>
          <w:sz w:val="28"/>
          <w:szCs w:val="28"/>
        </w:rPr>
      </w:pPr>
    </w:p>
    <w:p w:rsidR="00B01A85" w:rsidRDefault="00B01A85" w:rsidP="00B01A85">
      <w:pPr>
        <w:spacing w:after="0" w:line="360" w:lineRule="auto"/>
        <w:ind w:firstLine="709"/>
        <w:jc w:val="center"/>
        <w:rPr>
          <w:rFonts w:ascii="Times New Roman" w:eastAsia="Times New Roman" w:hAnsi="Times New Roman" w:cs="Times New Roman"/>
          <w:b/>
          <w:bCs/>
          <w:sz w:val="28"/>
          <w:szCs w:val="28"/>
        </w:rPr>
      </w:pPr>
    </w:p>
    <w:p w:rsidR="00B01A85" w:rsidRDefault="00B01A85" w:rsidP="00B01A85">
      <w:pPr>
        <w:spacing w:after="0" w:line="360" w:lineRule="auto"/>
        <w:ind w:firstLine="709"/>
        <w:jc w:val="center"/>
        <w:rPr>
          <w:rFonts w:ascii="Times New Roman" w:eastAsia="Times New Roman" w:hAnsi="Times New Roman" w:cs="Times New Roman"/>
          <w:b/>
          <w:bCs/>
          <w:sz w:val="28"/>
          <w:szCs w:val="28"/>
        </w:rPr>
      </w:pPr>
    </w:p>
    <w:p w:rsidR="00B01A85" w:rsidRDefault="00B01A85" w:rsidP="00B01A85">
      <w:pPr>
        <w:spacing w:after="0" w:line="360" w:lineRule="auto"/>
        <w:ind w:firstLine="709"/>
        <w:jc w:val="center"/>
        <w:rPr>
          <w:rFonts w:ascii="Times New Roman" w:eastAsia="Times New Roman" w:hAnsi="Times New Roman" w:cs="Times New Roman"/>
          <w:b/>
          <w:bCs/>
          <w:sz w:val="28"/>
          <w:szCs w:val="28"/>
        </w:rPr>
      </w:pPr>
    </w:p>
    <w:p w:rsidR="00B01A85" w:rsidRPr="00FE473E" w:rsidRDefault="00B01A85" w:rsidP="00B01A85">
      <w:pPr>
        <w:spacing w:after="0" w:line="360" w:lineRule="auto"/>
        <w:ind w:firstLine="709"/>
        <w:jc w:val="center"/>
        <w:rPr>
          <w:rFonts w:ascii="Times New Roman" w:eastAsia="Times New Roman" w:hAnsi="Times New Roman" w:cs="Times New Roman"/>
          <w:b/>
          <w:bCs/>
          <w:sz w:val="28"/>
          <w:szCs w:val="28"/>
        </w:rPr>
      </w:pPr>
      <w:r w:rsidRPr="00FE473E">
        <w:rPr>
          <w:rFonts w:ascii="Times New Roman" w:eastAsia="Times New Roman" w:hAnsi="Times New Roman" w:cs="Times New Roman"/>
          <w:b/>
          <w:bCs/>
          <w:sz w:val="28"/>
          <w:szCs w:val="28"/>
        </w:rPr>
        <w:lastRenderedPageBreak/>
        <w:t xml:space="preserve">ГЛАВ </w:t>
      </w:r>
      <w:r w:rsidRPr="00FE473E">
        <w:rPr>
          <w:rFonts w:ascii="Times New Roman" w:eastAsia="Times New Roman" w:hAnsi="Times New Roman" w:cs="Times New Roman"/>
          <w:b/>
          <w:bCs/>
          <w:sz w:val="28"/>
          <w:szCs w:val="28"/>
          <w:lang w:val="en-US"/>
        </w:rPr>
        <w:t>I</w:t>
      </w:r>
      <w:r w:rsidRPr="00FE473E">
        <w:rPr>
          <w:rFonts w:ascii="Times New Roman" w:eastAsia="Times New Roman" w:hAnsi="Times New Roman" w:cs="Times New Roman"/>
          <w:b/>
          <w:bCs/>
          <w:sz w:val="28"/>
          <w:szCs w:val="28"/>
        </w:rPr>
        <w:t>. ЛИТЕРАТУРНЫЙ ОБЗОР</w:t>
      </w:r>
    </w:p>
    <w:p w:rsidR="00B01A85" w:rsidRPr="000006AA" w:rsidRDefault="00B01A85" w:rsidP="00B01A85">
      <w:pPr>
        <w:spacing w:after="0" w:line="360" w:lineRule="auto"/>
        <w:ind w:firstLine="709"/>
        <w:jc w:val="center"/>
        <w:rPr>
          <w:rFonts w:ascii="Times New Roman" w:eastAsia="Times New Roman" w:hAnsi="Times New Roman" w:cs="Times New Roman"/>
          <w:b/>
          <w:sz w:val="28"/>
          <w:szCs w:val="28"/>
        </w:rPr>
      </w:pPr>
      <w:r w:rsidRPr="000006AA">
        <w:rPr>
          <w:rFonts w:ascii="Times New Roman" w:eastAsia="Times New Roman" w:hAnsi="Times New Roman" w:cs="Times New Roman"/>
          <w:b/>
          <w:sz w:val="28"/>
          <w:szCs w:val="28"/>
        </w:rPr>
        <w:t>1.1 Психолого-педагогическая характеристика детей дошкольного возраста с нарушениями функций опорно-двигательного аппарата</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Основным клиническим симптомом нарушения функций опорно-двигательного аппарата</w:t>
      </w:r>
      <w:r w:rsidRPr="009E422A">
        <w:rPr>
          <w:rFonts w:ascii="Times New Roman" w:eastAsia="Times New Roman" w:hAnsi="Times New Roman" w:cs="Times New Roman"/>
          <w:sz w:val="28"/>
          <w:szCs w:val="28"/>
        </w:rPr>
        <w:t xml:space="preserve"> является нарушение двигательной функции</w:t>
      </w:r>
      <w:r w:rsidRPr="000006AA">
        <w:rPr>
          <w:rFonts w:ascii="Times New Roman" w:eastAsia="Times New Roman" w:hAnsi="Times New Roman" w:cs="Times New Roman"/>
          <w:sz w:val="28"/>
          <w:szCs w:val="28"/>
        </w:rPr>
        <w:t xml:space="preserve">, связанной с задержкой развития или неправильным развитием статокинетических рефлексов, патологией мышечного тонуса, парезами. К двигательным расстройствам в большей части случаев присоединяются нарушения зрения и слуха (20-25%), речи и др. У некоторых детей могут наблюдаться сопутствующие синдромы: судорожный, мозжечковый, </w:t>
      </w:r>
      <w:proofErr w:type="spellStart"/>
      <w:r w:rsidRPr="000006AA">
        <w:rPr>
          <w:rFonts w:ascii="Times New Roman" w:eastAsia="Times New Roman" w:hAnsi="Times New Roman" w:cs="Times New Roman"/>
          <w:sz w:val="28"/>
          <w:szCs w:val="28"/>
        </w:rPr>
        <w:t>гипертензионный</w:t>
      </w:r>
      <w:proofErr w:type="spellEnd"/>
      <w:r w:rsidRPr="000006AA">
        <w:rPr>
          <w:rFonts w:ascii="Times New Roman" w:eastAsia="Times New Roman" w:hAnsi="Times New Roman" w:cs="Times New Roman"/>
          <w:sz w:val="28"/>
          <w:szCs w:val="28"/>
        </w:rPr>
        <w:t xml:space="preserve">, </w:t>
      </w:r>
      <w:proofErr w:type="spellStart"/>
      <w:r w:rsidRPr="000006AA">
        <w:rPr>
          <w:rFonts w:ascii="Times New Roman" w:eastAsia="Times New Roman" w:hAnsi="Times New Roman" w:cs="Times New Roman"/>
          <w:sz w:val="28"/>
          <w:szCs w:val="28"/>
        </w:rPr>
        <w:t>гиперкинетический</w:t>
      </w:r>
      <w:proofErr w:type="spellEnd"/>
      <w:r w:rsidRPr="000006AA">
        <w:rPr>
          <w:rFonts w:ascii="Times New Roman" w:eastAsia="Times New Roman" w:hAnsi="Times New Roman" w:cs="Times New Roman"/>
          <w:sz w:val="28"/>
          <w:szCs w:val="28"/>
        </w:rPr>
        <w:t xml:space="preserve"> и иные. Такая сложная клиническая картина и вынужденная обездвиженность создает </w:t>
      </w:r>
      <w:proofErr w:type="spellStart"/>
      <w:r w:rsidRPr="000006AA">
        <w:rPr>
          <w:rFonts w:ascii="Times New Roman" w:eastAsia="Times New Roman" w:hAnsi="Times New Roman" w:cs="Times New Roman"/>
          <w:sz w:val="28"/>
          <w:szCs w:val="28"/>
        </w:rPr>
        <w:t>дефицитарный</w:t>
      </w:r>
      <w:proofErr w:type="spellEnd"/>
      <w:r w:rsidRPr="000006AA">
        <w:rPr>
          <w:rFonts w:ascii="Times New Roman" w:eastAsia="Times New Roman" w:hAnsi="Times New Roman" w:cs="Times New Roman"/>
          <w:sz w:val="28"/>
          <w:szCs w:val="28"/>
        </w:rPr>
        <w:t xml:space="preserve"> характер </w:t>
      </w:r>
      <w:r w:rsidRPr="009E422A">
        <w:rPr>
          <w:rFonts w:ascii="Times New Roman" w:eastAsia="Times New Roman" w:hAnsi="Times New Roman" w:cs="Times New Roman"/>
          <w:sz w:val="28"/>
          <w:szCs w:val="28"/>
        </w:rPr>
        <w:t xml:space="preserve">психического развития ребенка с </w:t>
      </w:r>
      <w:r w:rsidRPr="000006AA">
        <w:rPr>
          <w:rFonts w:ascii="Times New Roman" w:eastAsia="Times New Roman" w:hAnsi="Times New Roman" w:cs="Times New Roman"/>
          <w:sz w:val="28"/>
          <w:szCs w:val="28"/>
        </w:rPr>
        <w:t>нарушениями функций опорно-двигательного аппарата, что весьма отрицательно сказывается на его познавательной деятельности в целом. Наиболее распространенной формой нарушения психического развития при данном заболевании является задержка психического развития (50% всей популяции детей с ДЦП) и примерно 20-25% имеют умственную отсталость различной степени выраженности.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9E422A">
        <w:rPr>
          <w:rFonts w:ascii="Times New Roman" w:eastAsia="Times New Roman" w:hAnsi="Times New Roman" w:cs="Times New Roman"/>
          <w:sz w:val="28"/>
          <w:szCs w:val="28"/>
        </w:rPr>
        <w:t xml:space="preserve">Следует отметить, что </w:t>
      </w:r>
      <w:r w:rsidRPr="000006AA">
        <w:rPr>
          <w:rFonts w:ascii="Times New Roman" w:eastAsia="Times New Roman" w:hAnsi="Times New Roman" w:cs="Times New Roman"/>
          <w:sz w:val="28"/>
          <w:szCs w:val="28"/>
        </w:rPr>
        <w:t>нарушени</w:t>
      </w:r>
      <w:r w:rsidRPr="009E422A">
        <w:rPr>
          <w:rFonts w:ascii="Times New Roman" w:eastAsia="Times New Roman" w:hAnsi="Times New Roman" w:cs="Times New Roman"/>
          <w:sz w:val="28"/>
          <w:szCs w:val="28"/>
        </w:rPr>
        <w:t>е</w:t>
      </w:r>
      <w:r w:rsidRPr="000006AA">
        <w:rPr>
          <w:rFonts w:ascii="Times New Roman" w:eastAsia="Times New Roman" w:hAnsi="Times New Roman" w:cs="Times New Roman"/>
          <w:sz w:val="28"/>
          <w:szCs w:val="28"/>
        </w:rPr>
        <w:t xml:space="preserve"> функций опорно-двигательного аппарата не является прогрессирующим заболеванием. С возрастом при правильном лечении, реабилитации и коррекционно-педагогической работе состояние ребенка, как правило, улучшается.</w:t>
      </w:r>
    </w:p>
    <w:p w:rsidR="00B01A85" w:rsidRPr="009E422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Степень тяжести двигательных нарушений варьируется в большом диапазоне, где на одном полюсе находятся грубейшие нарушения, на другом – минимальные. Психические и речевые расстройства, также как и двигательные имеют разную степень выраженности, и может наблюдаться </w:t>
      </w:r>
      <w:r w:rsidRPr="009E422A">
        <w:rPr>
          <w:rFonts w:ascii="Times New Roman" w:eastAsia="Times New Roman" w:hAnsi="Times New Roman" w:cs="Times New Roman"/>
          <w:sz w:val="28"/>
          <w:szCs w:val="28"/>
        </w:rPr>
        <w:t>целая гамма различных сочетаний.</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9E422A">
        <w:rPr>
          <w:rFonts w:ascii="Times New Roman" w:eastAsia="Times New Roman" w:hAnsi="Times New Roman" w:cs="Times New Roman"/>
          <w:sz w:val="28"/>
          <w:szCs w:val="28"/>
        </w:rPr>
        <w:t xml:space="preserve">Двигательные нарушения у детей с </w:t>
      </w:r>
      <w:r w:rsidRPr="000006AA">
        <w:rPr>
          <w:rFonts w:ascii="Times New Roman" w:eastAsia="Times New Roman" w:hAnsi="Times New Roman" w:cs="Times New Roman"/>
          <w:sz w:val="28"/>
          <w:szCs w:val="28"/>
        </w:rPr>
        <w:t>нарушениями функций опорно-двигательного аппарата имеют различную степень выраженности.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lastRenderedPageBreak/>
        <w:t xml:space="preserve">Тяжелая. Дети не овладевают навыками ходьбы и </w:t>
      </w:r>
      <w:proofErr w:type="spellStart"/>
      <w:r w:rsidRPr="000006AA">
        <w:rPr>
          <w:rFonts w:ascii="Times New Roman" w:eastAsia="Times New Roman" w:hAnsi="Times New Roman" w:cs="Times New Roman"/>
          <w:sz w:val="28"/>
          <w:szCs w:val="28"/>
        </w:rPr>
        <w:t>манипулятивной</w:t>
      </w:r>
      <w:proofErr w:type="spellEnd"/>
      <w:r w:rsidRPr="000006AA">
        <w:rPr>
          <w:rFonts w:ascii="Times New Roman" w:eastAsia="Times New Roman" w:hAnsi="Times New Roman" w:cs="Times New Roman"/>
          <w:sz w:val="28"/>
          <w:szCs w:val="28"/>
        </w:rPr>
        <w:t xml:space="preserve"> деятельностью. Они не могут себя обслуживать.</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Средняя. Дети овладевают ходьбой, но передвигаются с помощью ортопедических приспособлений (костылей, канадских палочек и т.п.) Навыки самообслуживания у них развиты не полностью из-за нарушений </w:t>
      </w:r>
      <w:proofErr w:type="spellStart"/>
      <w:r w:rsidRPr="000006AA">
        <w:rPr>
          <w:rFonts w:ascii="Times New Roman" w:eastAsia="Times New Roman" w:hAnsi="Times New Roman" w:cs="Times New Roman"/>
          <w:sz w:val="28"/>
          <w:szCs w:val="28"/>
        </w:rPr>
        <w:t>манипулятивной</w:t>
      </w:r>
      <w:proofErr w:type="spellEnd"/>
      <w:r w:rsidRPr="000006AA">
        <w:rPr>
          <w:rFonts w:ascii="Times New Roman" w:eastAsia="Times New Roman" w:hAnsi="Times New Roman" w:cs="Times New Roman"/>
          <w:sz w:val="28"/>
          <w:szCs w:val="28"/>
        </w:rPr>
        <w:t xml:space="preserve"> функции.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Легкая. Дети ходят самостоятельно. Они могут себя обслуживать, у них достаточно развита </w:t>
      </w:r>
      <w:proofErr w:type="spellStart"/>
      <w:r w:rsidRPr="000006AA">
        <w:rPr>
          <w:rFonts w:ascii="Times New Roman" w:eastAsia="Times New Roman" w:hAnsi="Times New Roman" w:cs="Times New Roman"/>
          <w:sz w:val="28"/>
          <w:szCs w:val="28"/>
        </w:rPr>
        <w:t>манипулятивная</w:t>
      </w:r>
      <w:proofErr w:type="spellEnd"/>
      <w:r w:rsidRPr="000006AA">
        <w:rPr>
          <w:rFonts w:ascii="Times New Roman" w:eastAsia="Times New Roman" w:hAnsi="Times New Roman" w:cs="Times New Roman"/>
          <w:sz w:val="28"/>
          <w:szCs w:val="28"/>
        </w:rPr>
        <w:t xml:space="preserve"> деятельность. Однако у больных могут наблюдаться неправильные патологические позы и положения, нарушения походки, движения недостаточно ловкие, замедленные. Снижена мышечная сила, имеются недостатки мелкой моторики.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При легкой и средней степени поражения (а таких детей более 70% </w:t>
      </w:r>
      <w:r w:rsidRPr="009E422A">
        <w:rPr>
          <w:rFonts w:ascii="Times New Roman" w:eastAsia="Times New Roman" w:hAnsi="Times New Roman" w:cs="Times New Roman"/>
          <w:sz w:val="28"/>
          <w:szCs w:val="28"/>
        </w:rPr>
        <w:t xml:space="preserve">среди всех, страдающих </w:t>
      </w:r>
      <w:r w:rsidRPr="000006AA">
        <w:rPr>
          <w:rFonts w:ascii="Times New Roman" w:eastAsia="Times New Roman" w:hAnsi="Times New Roman" w:cs="Times New Roman"/>
          <w:sz w:val="28"/>
          <w:szCs w:val="28"/>
        </w:rPr>
        <w:t>нарушениями функций опорно-двигательного аппарата</w:t>
      </w:r>
      <w:r w:rsidRPr="009E422A">
        <w:rPr>
          <w:rFonts w:ascii="Times New Roman" w:eastAsia="Times New Roman" w:hAnsi="Times New Roman" w:cs="Times New Roman"/>
          <w:sz w:val="28"/>
          <w:szCs w:val="28"/>
        </w:rPr>
        <w:t>)</w:t>
      </w:r>
      <w:r w:rsidRPr="000006AA">
        <w:rPr>
          <w:rFonts w:ascii="Times New Roman" w:eastAsia="Times New Roman" w:hAnsi="Times New Roman" w:cs="Times New Roman"/>
          <w:sz w:val="28"/>
          <w:szCs w:val="28"/>
        </w:rPr>
        <w:t xml:space="preserve"> дети могут посещать коррекционно-образовательные детские учреждения. Наиболее тяжелые больные воспитываются и обучаются в специальных учреждениях интернатского типа для детей с нарушениями опорно-двигательного аппарата. </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Медицинской наукой накоплены огромные данные о причинах возникновения детского церебрального паралича. Многочисленные исследования свидетельствуют о нарушении развития плода под влиянием различных вредных факторов. В настоящее время доказано, что более 400 факторов могут оказать повреждающее действие на центральную нервную систему развивающегося плода. Принято выделять: п</w:t>
      </w:r>
      <w:r>
        <w:rPr>
          <w:rFonts w:ascii="Times New Roman" w:eastAsia="Times New Roman" w:hAnsi="Times New Roman" w:cs="Times New Roman"/>
          <w:sz w:val="28"/>
          <w:szCs w:val="28"/>
        </w:rPr>
        <w:t>е</w:t>
      </w:r>
      <w:r w:rsidRPr="000006AA">
        <w:rPr>
          <w:rFonts w:ascii="Times New Roman" w:eastAsia="Times New Roman" w:hAnsi="Times New Roman" w:cs="Times New Roman"/>
          <w:sz w:val="28"/>
          <w:szCs w:val="28"/>
        </w:rPr>
        <w:t xml:space="preserve">ринатальные, перинатальные и постнатальные неблагоприятные факторы, имеющие </w:t>
      </w:r>
      <w:r w:rsidRPr="009E422A">
        <w:rPr>
          <w:rFonts w:ascii="Times New Roman" w:eastAsia="Times New Roman" w:hAnsi="Times New Roman" w:cs="Times New Roman"/>
          <w:sz w:val="28"/>
          <w:szCs w:val="28"/>
        </w:rPr>
        <w:t xml:space="preserve">отношения к происхождению </w:t>
      </w:r>
      <w:r w:rsidRPr="000006AA">
        <w:rPr>
          <w:rFonts w:ascii="Times New Roman" w:eastAsia="Times New Roman" w:hAnsi="Times New Roman" w:cs="Times New Roman"/>
          <w:sz w:val="28"/>
          <w:szCs w:val="28"/>
        </w:rPr>
        <w:t>нарушени</w:t>
      </w:r>
      <w:r w:rsidRPr="009E422A">
        <w:rPr>
          <w:rFonts w:ascii="Times New Roman" w:eastAsia="Times New Roman" w:hAnsi="Times New Roman" w:cs="Times New Roman"/>
          <w:sz w:val="28"/>
          <w:szCs w:val="28"/>
        </w:rPr>
        <w:t>й</w:t>
      </w:r>
      <w:r w:rsidRPr="000006AA">
        <w:rPr>
          <w:rFonts w:ascii="Times New Roman" w:eastAsia="Times New Roman" w:hAnsi="Times New Roman" w:cs="Times New Roman"/>
          <w:sz w:val="28"/>
          <w:szCs w:val="28"/>
        </w:rPr>
        <w:t xml:space="preserve"> функций опорно-двигательного аппарата</w:t>
      </w:r>
      <w:r w:rsidRPr="009E422A">
        <w:rPr>
          <w:rFonts w:ascii="Times New Roman" w:eastAsia="Times New Roman" w:hAnsi="Times New Roman" w:cs="Times New Roman"/>
          <w:sz w:val="28"/>
          <w:szCs w:val="28"/>
        </w:rPr>
        <w:t>.</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П</w:t>
      </w:r>
      <w:r>
        <w:rPr>
          <w:rFonts w:ascii="Times New Roman" w:eastAsia="Times New Roman" w:hAnsi="Times New Roman" w:cs="Times New Roman"/>
          <w:sz w:val="28"/>
          <w:szCs w:val="28"/>
        </w:rPr>
        <w:t>е</w:t>
      </w:r>
      <w:r w:rsidRPr="000006AA">
        <w:rPr>
          <w:rFonts w:ascii="Times New Roman" w:eastAsia="Times New Roman" w:hAnsi="Times New Roman" w:cs="Times New Roman"/>
          <w:sz w:val="28"/>
          <w:szCs w:val="28"/>
        </w:rPr>
        <w:t>ринатальные факторы.</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proofErr w:type="gramStart"/>
      <w:r w:rsidRPr="000006AA">
        <w:rPr>
          <w:rFonts w:ascii="Times New Roman" w:eastAsia="Times New Roman" w:hAnsi="Times New Roman" w:cs="Times New Roman"/>
          <w:sz w:val="28"/>
          <w:szCs w:val="28"/>
        </w:rPr>
        <w:t>к</w:t>
      </w:r>
      <w:proofErr w:type="gramEnd"/>
      <w:r w:rsidRPr="000006AA">
        <w:rPr>
          <w:rFonts w:ascii="Times New Roman" w:eastAsia="Times New Roman" w:hAnsi="Times New Roman" w:cs="Times New Roman"/>
          <w:sz w:val="28"/>
          <w:szCs w:val="28"/>
        </w:rPr>
        <w:t xml:space="preserve">онституция матери, </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lastRenderedPageBreak/>
        <w:t xml:space="preserve">соматические, </w:t>
      </w:r>
      <w:proofErr w:type="spellStart"/>
      <w:proofErr w:type="gramStart"/>
      <w:r w:rsidRPr="000006AA">
        <w:rPr>
          <w:rFonts w:ascii="Times New Roman" w:eastAsia="Times New Roman" w:hAnsi="Times New Roman" w:cs="Times New Roman"/>
          <w:sz w:val="28"/>
          <w:szCs w:val="28"/>
        </w:rPr>
        <w:t>сердечно-сосудистые</w:t>
      </w:r>
      <w:proofErr w:type="spellEnd"/>
      <w:proofErr w:type="gramEnd"/>
      <w:r w:rsidRPr="000006AA">
        <w:rPr>
          <w:rFonts w:ascii="Times New Roman" w:eastAsia="Times New Roman" w:hAnsi="Times New Roman" w:cs="Times New Roman"/>
          <w:sz w:val="28"/>
          <w:szCs w:val="28"/>
        </w:rPr>
        <w:t xml:space="preserve">, эндокринные, инфекционные заболевания будущей матери (вирусные инфекции, краснуха, токсоплазмоз, </w:t>
      </w:r>
      <w:proofErr w:type="spellStart"/>
      <w:r w:rsidRPr="000006AA">
        <w:rPr>
          <w:rFonts w:ascii="Times New Roman" w:eastAsia="Times New Roman" w:hAnsi="Times New Roman" w:cs="Times New Roman"/>
          <w:sz w:val="28"/>
          <w:szCs w:val="28"/>
        </w:rPr>
        <w:t>цитомегаловирус</w:t>
      </w:r>
      <w:proofErr w:type="spellEnd"/>
      <w:r w:rsidRPr="000006AA">
        <w:rPr>
          <w:rFonts w:ascii="Times New Roman" w:eastAsia="Times New Roman" w:hAnsi="Times New Roman" w:cs="Times New Roman"/>
          <w:sz w:val="28"/>
          <w:szCs w:val="28"/>
        </w:rPr>
        <w:t xml:space="preserve">), </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вредные привычки (курение, алкоголизм, наркомания);</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физические травмы, ушибы плода;</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осложнения предыдущей беременности;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физические факторы (перегревание или переохлаждение, действие вибрации, облучение);</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некоторые лекарственные препараты;</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несовместимость крови матери и плода по резус-фактору или группам крови;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экологическое неблагополучие (загрязненные отходами производства вода, воздух; содержание в продуктах питания большого количества нитратов, ядохимикатов, радионуклидов, различных синтетических добавок, повышенный уровень радиации).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Все выше перечисленные факторы нарушают маточно-плацентарное кровообращение, что приводит к расстройствам питания и кислородному голоданию плода (внутриутробной гипоксии). Развитие нервной системы плода в этих условиях нарушается.</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К </w:t>
      </w:r>
      <w:proofErr w:type="gramStart"/>
      <w:r w:rsidRPr="000006AA">
        <w:rPr>
          <w:rFonts w:ascii="Times New Roman" w:eastAsia="Times New Roman" w:hAnsi="Times New Roman" w:cs="Times New Roman"/>
          <w:sz w:val="28"/>
          <w:szCs w:val="28"/>
        </w:rPr>
        <w:t>факторам, нарушающим развитие плода также относят</w:t>
      </w:r>
      <w:proofErr w:type="gramEnd"/>
      <w:r w:rsidRPr="000006AA">
        <w:rPr>
          <w:rFonts w:ascii="Times New Roman" w:eastAsia="Times New Roman" w:hAnsi="Times New Roman" w:cs="Times New Roman"/>
          <w:sz w:val="28"/>
          <w:szCs w:val="28"/>
        </w:rPr>
        <w:t xml:space="preserve"> следующие: вес менее 1500 гр., микроцефалия, ненормальная позиция плода, малый вес плаценты, беременность сроком менее 37 недель, аномалия конечностей, генетические факторы.</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p>
    <w:p w:rsidR="00B01A85" w:rsidRPr="009E422A" w:rsidRDefault="00B01A85" w:rsidP="00B01A85">
      <w:pPr>
        <w:spacing w:after="0" w:line="360" w:lineRule="auto"/>
        <w:ind w:firstLine="709"/>
        <w:jc w:val="center"/>
        <w:rPr>
          <w:rFonts w:ascii="Times New Roman" w:eastAsia="Times New Roman" w:hAnsi="Times New Roman" w:cs="Times New Roman"/>
          <w:b/>
          <w:sz w:val="28"/>
          <w:szCs w:val="28"/>
        </w:rPr>
      </w:pPr>
      <w:r w:rsidRPr="009E422A">
        <w:rPr>
          <w:rFonts w:ascii="Times New Roman" w:eastAsia="Times New Roman" w:hAnsi="Times New Roman" w:cs="Times New Roman"/>
          <w:b/>
          <w:sz w:val="28"/>
          <w:szCs w:val="28"/>
        </w:rPr>
        <w:t xml:space="preserve">1.2 Особенности игровой и других видов деятельности дошкольников с </w:t>
      </w:r>
      <w:r w:rsidRPr="000006AA">
        <w:rPr>
          <w:rFonts w:ascii="Times New Roman" w:eastAsia="Times New Roman" w:hAnsi="Times New Roman" w:cs="Times New Roman"/>
          <w:b/>
          <w:sz w:val="28"/>
          <w:szCs w:val="28"/>
        </w:rPr>
        <w:t>нарушениями функций опорно-двигательного аппарата</w:t>
      </w:r>
      <w:r w:rsidRPr="009E422A">
        <w:rPr>
          <w:rFonts w:ascii="Times New Roman" w:eastAsia="Times New Roman" w:hAnsi="Times New Roman" w:cs="Times New Roman"/>
          <w:b/>
          <w:sz w:val="28"/>
          <w:szCs w:val="28"/>
        </w:rPr>
        <w:t>.</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В дошкольном возрасте развиваются сразу несколько видов деятельности. Ведущим видом деятельности в этот период считается игровая деятельность, однако </w:t>
      </w:r>
      <w:proofErr w:type="gramStart"/>
      <w:r w:rsidRPr="000006AA">
        <w:rPr>
          <w:rFonts w:ascii="Times New Roman" w:eastAsia="Times New Roman" w:hAnsi="Times New Roman" w:cs="Times New Roman"/>
          <w:sz w:val="28"/>
          <w:szCs w:val="28"/>
        </w:rPr>
        <w:t>важное значение</w:t>
      </w:r>
      <w:proofErr w:type="gramEnd"/>
      <w:r w:rsidRPr="000006AA">
        <w:rPr>
          <w:rFonts w:ascii="Times New Roman" w:eastAsia="Times New Roman" w:hAnsi="Times New Roman" w:cs="Times New Roman"/>
          <w:sz w:val="28"/>
          <w:szCs w:val="28"/>
        </w:rPr>
        <w:t xml:space="preserve"> имеют также трудовая, учебная, </w:t>
      </w:r>
      <w:r w:rsidRPr="009E422A">
        <w:rPr>
          <w:rFonts w:ascii="Times New Roman" w:eastAsia="Times New Roman" w:hAnsi="Times New Roman" w:cs="Times New Roman"/>
          <w:sz w:val="28"/>
          <w:szCs w:val="28"/>
        </w:rPr>
        <w:lastRenderedPageBreak/>
        <w:t xml:space="preserve">изобразительная и другие виды деятельности. У детей с </w:t>
      </w:r>
      <w:r w:rsidRPr="000006AA">
        <w:rPr>
          <w:rFonts w:ascii="Times New Roman" w:eastAsia="Times New Roman" w:hAnsi="Times New Roman" w:cs="Times New Roman"/>
          <w:sz w:val="28"/>
          <w:szCs w:val="28"/>
        </w:rPr>
        <w:t>нарушениями функций опорно-двигательного аппарата развитие всех видов деятельности проходит своеобразно. Связано это в основном с двигательной патологией, поскольку любая деятельность предполагает выполнение активных внешних действий и операций, формирование навыков и умений, в том числе и двигательных.</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У детей </w:t>
      </w:r>
      <w:r w:rsidRPr="009E422A">
        <w:rPr>
          <w:rFonts w:ascii="Times New Roman" w:eastAsia="Times New Roman" w:hAnsi="Times New Roman" w:cs="Times New Roman"/>
          <w:sz w:val="28"/>
          <w:szCs w:val="28"/>
        </w:rPr>
        <w:t xml:space="preserve">с </w:t>
      </w:r>
      <w:r w:rsidRPr="000006AA">
        <w:rPr>
          <w:rFonts w:ascii="Times New Roman" w:eastAsia="Times New Roman" w:hAnsi="Times New Roman" w:cs="Times New Roman"/>
          <w:sz w:val="28"/>
          <w:szCs w:val="28"/>
        </w:rPr>
        <w:t xml:space="preserve">нарушениями функций опорно-двигательного аппарата предметная деятельность, предшествующая </w:t>
      </w:r>
      <w:proofErr w:type="gramStart"/>
      <w:r w:rsidRPr="000006AA">
        <w:rPr>
          <w:rFonts w:ascii="Times New Roman" w:eastAsia="Times New Roman" w:hAnsi="Times New Roman" w:cs="Times New Roman"/>
          <w:sz w:val="28"/>
          <w:szCs w:val="28"/>
        </w:rPr>
        <w:t>игровой</w:t>
      </w:r>
      <w:proofErr w:type="gramEnd"/>
      <w:r w:rsidRPr="000006AA">
        <w:rPr>
          <w:rFonts w:ascii="Times New Roman" w:eastAsia="Times New Roman" w:hAnsi="Times New Roman" w:cs="Times New Roman"/>
          <w:sz w:val="28"/>
          <w:szCs w:val="28"/>
        </w:rPr>
        <w:t>, формируется со значительным опозданием. Известно, что действия с предметами формируются по мере совершенствования общей моторики. Так, нормально развивающийся ребенок начинает активно манипулировать предметами, когда уже хорошо держит голову, сидит. По мере совершенствования действий с предметами у него развивается активное осязание, появляется возможность узнавания предметов на ощупь. Все</w:t>
      </w:r>
      <w:r w:rsidRPr="009E422A">
        <w:rPr>
          <w:rFonts w:ascii="Times New Roman" w:eastAsia="Times New Roman" w:hAnsi="Times New Roman" w:cs="Times New Roman"/>
          <w:sz w:val="28"/>
          <w:szCs w:val="28"/>
        </w:rPr>
        <w:t xml:space="preserve"> это имеет </w:t>
      </w:r>
      <w:proofErr w:type="gramStart"/>
      <w:r w:rsidRPr="009E422A">
        <w:rPr>
          <w:rFonts w:ascii="Times New Roman" w:eastAsia="Times New Roman" w:hAnsi="Times New Roman" w:cs="Times New Roman"/>
          <w:sz w:val="28"/>
          <w:szCs w:val="28"/>
        </w:rPr>
        <w:t>важное значение</w:t>
      </w:r>
      <w:proofErr w:type="gramEnd"/>
      <w:r w:rsidRPr="009E422A">
        <w:rPr>
          <w:rFonts w:ascii="Times New Roman" w:eastAsia="Times New Roman" w:hAnsi="Times New Roman" w:cs="Times New Roman"/>
          <w:sz w:val="28"/>
          <w:szCs w:val="28"/>
        </w:rPr>
        <w:t xml:space="preserve"> для развития познавательной деятельности ребенка. У детей с </w:t>
      </w:r>
      <w:r w:rsidRPr="000006AA">
        <w:rPr>
          <w:rFonts w:ascii="Times New Roman" w:eastAsia="Times New Roman" w:hAnsi="Times New Roman" w:cs="Times New Roman"/>
          <w:sz w:val="28"/>
          <w:szCs w:val="28"/>
        </w:rPr>
        <w:t>нарушениями функций опорно-двигательного аппарата предметные действия затруднены вследствие сложной структуры двигательного дефекта. Это приводит к задержке формирования целостного представления о предмете, к недостаточному запасу знаний и представлений об окружающем мире. Для развития предметной деятель</w:t>
      </w:r>
      <w:r w:rsidRPr="009E422A">
        <w:rPr>
          <w:rFonts w:ascii="Times New Roman" w:eastAsia="Times New Roman" w:hAnsi="Times New Roman" w:cs="Times New Roman"/>
          <w:sz w:val="28"/>
          <w:szCs w:val="28"/>
        </w:rPr>
        <w:t xml:space="preserve">ности </w:t>
      </w:r>
      <w:proofErr w:type="gramStart"/>
      <w:r w:rsidRPr="009E422A">
        <w:rPr>
          <w:rFonts w:ascii="Times New Roman" w:eastAsia="Times New Roman" w:hAnsi="Times New Roman" w:cs="Times New Roman"/>
          <w:sz w:val="28"/>
          <w:szCs w:val="28"/>
        </w:rPr>
        <w:t>важное значение</w:t>
      </w:r>
      <w:proofErr w:type="gramEnd"/>
      <w:r w:rsidRPr="009E422A">
        <w:rPr>
          <w:rFonts w:ascii="Times New Roman" w:eastAsia="Times New Roman" w:hAnsi="Times New Roman" w:cs="Times New Roman"/>
          <w:sz w:val="28"/>
          <w:szCs w:val="28"/>
        </w:rPr>
        <w:t xml:space="preserve"> имеет </w:t>
      </w:r>
      <w:proofErr w:type="spellStart"/>
      <w:r w:rsidRPr="009E422A">
        <w:rPr>
          <w:rFonts w:ascii="Times New Roman" w:eastAsia="Times New Roman" w:hAnsi="Times New Roman" w:cs="Times New Roman"/>
          <w:sz w:val="28"/>
          <w:szCs w:val="28"/>
        </w:rPr>
        <w:t>сформированность</w:t>
      </w:r>
      <w:proofErr w:type="spellEnd"/>
      <w:r w:rsidRPr="009E422A">
        <w:rPr>
          <w:rFonts w:ascii="Times New Roman" w:eastAsia="Times New Roman" w:hAnsi="Times New Roman" w:cs="Times New Roman"/>
          <w:sz w:val="28"/>
          <w:szCs w:val="28"/>
        </w:rPr>
        <w:t xml:space="preserve"> зрительно-моторной координации. Дети с </w:t>
      </w:r>
      <w:r w:rsidRPr="000006AA">
        <w:rPr>
          <w:rFonts w:ascii="Times New Roman" w:eastAsia="Times New Roman" w:hAnsi="Times New Roman" w:cs="Times New Roman"/>
          <w:sz w:val="28"/>
          <w:szCs w:val="28"/>
        </w:rPr>
        <w:t>нарушениями функций опорно-двигательного аппарата часто не могут следить глазами за движениями и действиями рук, что препятствует формированию предметной деятельности. Эти и некоторые другие особенности формирования предметной деятельности негативно сказываются на развитии игры.</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Это касается не только сюжетно-ролевых игр, но и дидактических, подвижных, строительных, музыкальных и других видов игр. Однако полноценное освоение ребенком всего спектра игр является чрезвычайно важным условием для нормального развития личности, формирования познавательных психических процессов, коммуникативных навыков, </w:t>
      </w:r>
      <w:r w:rsidRPr="000006AA">
        <w:rPr>
          <w:rFonts w:ascii="Times New Roman" w:eastAsia="Times New Roman" w:hAnsi="Times New Roman" w:cs="Times New Roman"/>
          <w:sz w:val="28"/>
          <w:szCs w:val="28"/>
        </w:rPr>
        <w:lastRenderedPageBreak/>
        <w:t xml:space="preserve">развития других видов деятельности. Как показали исследования, по уровню </w:t>
      </w:r>
      <w:proofErr w:type="spellStart"/>
      <w:r w:rsidRPr="000006AA">
        <w:rPr>
          <w:rFonts w:ascii="Times New Roman" w:eastAsia="Times New Roman" w:hAnsi="Times New Roman" w:cs="Times New Roman"/>
          <w:sz w:val="28"/>
          <w:szCs w:val="28"/>
        </w:rPr>
        <w:t>сформированности</w:t>
      </w:r>
      <w:proofErr w:type="spellEnd"/>
      <w:r w:rsidRPr="000006AA">
        <w:rPr>
          <w:rFonts w:ascii="Times New Roman" w:eastAsia="Times New Roman" w:hAnsi="Times New Roman" w:cs="Times New Roman"/>
          <w:sz w:val="28"/>
          <w:szCs w:val="28"/>
        </w:rPr>
        <w:t xml:space="preserve"> игровой деятельности группа детей с</w:t>
      </w:r>
      <w:r w:rsidRPr="009E422A">
        <w:rPr>
          <w:rFonts w:ascii="Times New Roman" w:eastAsia="Times New Roman" w:hAnsi="Times New Roman" w:cs="Times New Roman"/>
          <w:b/>
          <w:sz w:val="28"/>
          <w:szCs w:val="28"/>
        </w:rPr>
        <w:t xml:space="preserve"> </w:t>
      </w:r>
      <w:r w:rsidRPr="000006AA">
        <w:rPr>
          <w:rFonts w:ascii="Times New Roman" w:eastAsia="Times New Roman" w:hAnsi="Times New Roman" w:cs="Times New Roman"/>
          <w:sz w:val="28"/>
          <w:szCs w:val="28"/>
        </w:rPr>
        <w:t>нарушениями функций опорно-двигательного аппарата</w:t>
      </w:r>
      <w:r w:rsidRPr="009E422A">
        <w:rPr>
          <w:rFonts w:ascii="Times New Roman" w:eastAsia="Times New Roman" w:hAnsi="Times New Roman" w:cs="Times New Roman"/>
          <w:sz w:val="28"/>
          <w:szCs w:val="28"/>
        </w:rPr>
        <w:t xml:space="preserve"> </w:t>
      </w:r>
      <w:r w:rsidRPr="000006AA">
        <w:rPr>
          <w:rFonts w:ascii="Times New Roman" w:eastAsia="Times New Roman" w:hAnsi="Times New Roman" w:cs="Times New Roman"/>
          <w:sz w:val="28"/>
          <w:szCs w:val="28"/>
        </w:rPr>
        <w:t xml:space="preserve">не является однородной. По данным Г.Н. </w:t>
      </w:r>
      <w:proofErr w:type="spellStart"/>
      <w:r w:rsidRPr="000006AA">
        <w:rPr>
          <w:rFonts w:ascii="Times New Roman" w:eastAsia="Times New Roman" w:hAnsi="Times New Roman" w:cs="Times New Roman"/>
          <w:sz w:val="28"/>
          <w:szCs w:val="28"/>
        </w:rPr>
        <w:t>Малофеевой</w:t>
      </w:r>
      <w:proofErr w:type="spellEnd"/>
      <w:r w:rsidRPr="000006AA">
        <w:rPr>
          <w:rFonts w:ascii="Times New Roman" w:eastAsia="Times New Roman" w:hAnsi="Times New Roman" w:cs="Times New Roman"/>
          <w:sz w:val="28"/>
          <w:szCs w:val="28"/>
        </w:rPr>
        <w:t xml:space="preserve">, среди больных с церебральными параличами есть группа детей (дети с лобно-подкорковыми нарушениями) с аномалиями в развитии поведения. Эмоциональное состояние этих детей выражается или в повышенной возбудимости, эйфории, хаотичности всей деятельности, импульсивности, или в подавленности настроения, </w:t>
      </w:r>
      <w:proofErr w:type="spellStart"/>
      <w:r w:rsidRPr="000006AA">
        <w:rPr>
          <w:rFonts w:ascii="Times New Roman" w:eastAsia="Times New Roman" w:hAnsi="Times New Roman" w:cs="Times New Roman"/>
          <w:sz w:val="28"/>
          <w:szCs w:val="28"/>
        </w:rPr>
        <w:t>аспонтанности</w:t>
      </w:r>
      <w:proofErr w:type="spellEnd"/>
      <w:r w:rsidRPr="000006AA">
        <w:rPr>
          <w:rFonts w:ascii="Times New Roman" w:eastAsia="Times New Roman" w:hAnsi="Times New Roman" w:cs="Times New Roman"/>
          <w:sz w:val="28"/>
          <w:szCs w:val="28"/>
        </w:rPr>
        <w:t>, общей заторможенности. Даже в случаях более легкой, чем у многих, неврологической симптоматики, при относительно благоприятном фоне состояния двигательной сферы и речи, особенно ярко выступает глубокое нарушение поведения. Данная категория детей характеризуется отсутствием игрового процесса и предметной деятельности. Многие дети со спастическими параличами не умеют играть в сюжетные, ролевые и другие сложные игры. Иногда полностью отсутствует целенаправленная предметная деятельность, хотя в двигательном отношении больные могли бы свободно пользоваться руками и могли бы брать игрушки и манипулировать ими еще в раннем возрасте. Однако, по данным автора, к 8-11 годам многие из этих детей не умели играть даже в простейшие игры они, в лучшем случае, брали игрушку в руки, стучали ею по столу, по своей руке. Такая «игра» продолжалась по 25-30 мин с любым предметом. Свою «игру» дети никогда не сопровождали речью.</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Динамику развития игровой деятельности у дошкольников с нарушениями функций опорно-двигательного аппарата изучала Н.В. Симонова. В ее исследовании состояние и динамика развития игровой деятельности (сюжетно-ролевая игра) оценивались </w:t>
      </w:r>
      <w:proofErr w:type="gramStart"/>
      <w:r w:rsidRPr="000006AA">
        <w:rPr>
          <w:rFonts w:ascii="Times New Roman" w:eastAsia="Times New Roman" w:hAnsi="Times New Roman" w:cs="Times New Roman"/>
          <w:sz w:val="28"/>
          <w:szCs w:val="28"/>
        </w:rPr>
        <w:t>по</w:t>
      </w:r>
      <w:proofErr w:type="gramEnd"/>
      <w:r w:rsidRPr="000006AA">
        <w:rPr>
          <w:rFonts w:ascii="Times New Roman" w:eastAsia="Times New Roman" w:hAnsi="Times New Roman" w:cs="Times New Roman"/>
          <w:sz w:val="28"/>
          <w:szCs w:val="28"/>
        </w:rPr>
        <w:t xml:space="preserve"> </w:t>
      </w:r>
      <w:proofErr w:type="gramStart"/>
      <w:r w:rsidRPr="000006AA">
        <w:rPr>
          <w:rFonts w:ascii="Times New Roman" w:eastAsia="Times New Roman" w:hAnsi="Times New Roman" w:cs="Times New Roman"/>
          <w:sz w:val="28"/>
          <w:szCs w:val="28"/>
        </w:rPr>
        <w:t>следующим</w:t>
      </w:r>
      <w:proofErr w:type="gramEnd"/>
      <w:r w:rsidRPr="000006AA">
        <w:rPr>
          <w:rFonts w:ascii="Times New Roman" w:eastAsia="Times New Roman" w:hAnsi="Times New Roman" w:cs="Times New Roman"/>
          <w:sz w:val="28"/>
          <w:szCs w:val="28"/>
        </w:rPr>
        <w:t xml:space="preserve"> параметрам: наличие мотива, замысла сюжета игры, создание игровой ситуации и принятие на себя роли, овладение приемами реализации игрового действия, планирование, регулирование и соподчинение действий по ходу игры. Результаты исследования показали следующее.</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lastRenderedPageBreak/>
        <w:t>Игровая деятельность дошкольников с</w:t>
      </w:r>
      <w:r w:rsidRPr="009E422A">
        <w:rPr>
          <w:rFonts w:ascii="Times New Roman" w:eastAsia="Times New Roman" w:hAnsi="Times New Roman" w:cs="Times New Roman"/>
          <w:b/>
          <w:sz w:val="28"/>
          <w:szCs w:val="28"/>
        </w:rPr>
        <w:t xml:space="preserve"> </w:t>
      </w:r>
      <w:r w:rsidRPr="000006AA">
        <w:rPr>
          <w:rFonts w:ascii="Times New Roman" w:eastAsia="Times New Roman" w:hAnsi="Times New Roman" w:cs="Times New Roman"/>
          <w:sz w:val="28"/>
          <w:szCs w:val="28"/>
        </w:rPr>
        <w:t>нарушениями функций опорно-двигательного аппарата</w:t>
      </w:r>
      <w:r w:rsidRPr="009E422A">
        <w:rPr>
          <w:rFonts w:ascii="Times New Roman" w:eastAsia="Times New Roman" w:hAnsi="Times New Roman" w:cs="Times New Roman"/>
          <w:sz w:val="28"/>
          <w:szCs w:val="28"/>
        </w:rPr>
        <w:t xml:space="preserve"> </w:t>
      </w:r>
      <w:r w:rsidRPr="000006AA">
        <w:rPr>
          <w:rFonts w:ascii="Times New Roman" w:eastAsia="Times New Roman" w:hAnsi="Times New Roman" w:cs="Times New Roman"/>
          <w:sz w:val="28"/>
          <w:szCs w:val="28"/>
        </w:rPr>
        <w:t>4-5 лет (1-й год обучения) на момент их поступления в дошкольное учреждение носит процессуальный, подражательный характер, замысел игры отсутствует, набор операций ограничен, отмечается бедность средств выразительности, скупость или отсутствие речевого сопровождения игровых действий. На этом этапе сюжетно-ролевая игра как таковая не возникает, а имеют место одиночные игры и игры «рядом».</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Целенаправленное обучение игровой деятельности с показом игровых действий и ситуаций изменяет характер игры, приводит к формированию устойчивых групп играющих «рядом» либо к подгрупповым играм на основе индивидуальных и эмоционально-личностных предпочтений. Возникает эпизодическое общение между детьми в рамках игры. Дети начинают отображать последовательность сюжетных действий, формируется и обогащается </w:t>
      </w:r>
      <w:proofErr w:type="spellStart"/>
      <w:r w:rsidRPr="000006AA">
        <w:rPr>
          <w:rFonts w:ascii="Times New Roman" w:eastAsia="Times New Roman" w:hAnsi="Times New Roman" w:cs="Times New Roman"/>
          <w:sz w:val="28"/>
          <w:szCs w:val="28"/>
        </w:rPr>
        <w:t>отобразительная</w:t>
      </w:r>
      <w:proofErr w:type="spellEnd"/>
      <w:r w:rsidRPr="000006AA">
        <w:rPr>
          <w:rFonts w:ascii="Times New Roman" w:eastAsia="Times New Roman" w:hAnsi="Times New Roman" w:cs="Times New Roman"/>
          <w:sz w:val="28"/>
          <w:szCs w:val="28"/>
        </w:rPr>
        <w:t xml:space="preserve"> игра, процессуальные действия, возникает использование предметов-заместителей. Под влиянием коррекционно-развивающей работы увеличивается продолжительность игры до 10-20 мин.</w:t>
      </w:r>
    </w:p>
    <w:p w:rsidR="00B01A85" w:rsidRPr="009E422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Таким образом, в результате обучения детей с ДЦП 4-5 лет игровой деятельности на первом году обучения отмечается динамика в развитии игры, проявляющаяся в развитии </w:t>
      </w:r>
      <w:proofErr w:type="spellStart"/>
      <w:r w:rsidRPr="000006AA">
        <w:rPr>
          <w:rFonts w:ascii="Times New Roman" w:eastAsia="Times New Roman" w:hAnsi="Times New Roman" w:cs="Times New Roman"/>
          <w:sz w:val="28"/>
          <w:szCs w:val="28"/>
        </w:rPr>
        <w:t>мотивационно-потребностных</w:t>
      </w:r>
      <w:proofErr w:type="spellEnd"/>
      <w:r w:rsidRPr="000006AA">
        <w:rPr>
          <w:rFonts w:ascii="Times New Roman" w:eastAsia="Times New Roman" w:hAnsi="Times New Roman" w:cs="Times New Roman"/>
          <w:sz w:val="28"/>
          <w:szCs w:val="28"/>
        </w:rPr>
        <w:t xml:space="preserve"> и операционных ее компонентов. Предметные действия приобретают характер </w:t>
      </w:r>
      <w:proofErr w:type="spellStart"/>
      <w:r w:rsidRPr="009E422A">
        <w:rPr>
          <w:rFonts w:ascii="Times New Roman" w:eastAsia="Times New Roman" w:hAnsi="Times New Roman" w:cs="Times New Roman"/>
          <w:sz w:val="28"/>
          <w:szCs w:val="28"/>
        </w:rPr>
        <w:t>отобразительных</w:t>
      </w:r>
      <w:proofErr w:type="spellEnd"/>
      <w:r w:rsidRPr="009E422A">
        <w:rPr>
          <w:rFonts w:ascii="Times New Roman" w:eastAsia="Times New Roman" w:hAnsi="Times New Roman" w:cs="Times New Roman"/>
          <w:sz w:val="28"/>
          <w:szCs w:val="28"/>
        </w:rPr>
        <w:t xml:space="preserve"> и даже ролевых игр.</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9E422A">
        <w:rPr>
          <w:rFonts w:ascii="Times New Roman" w:eastAsia="Times New Roman" w:hAnsi="Times New Roman" w:cs="Times New Roman"/>
          <w:sz w:val="28"/>
          <w:szCs w:val="28"/>
        </w:rPr>
        <w:t xml:space="preserve">Игровая деятельность детей с </w:t>
      </w:r>
      <w:r w:rsidRPr="000006AA">
        <w:rPr>
          <w:rFonts w:ascii="Times New Roman" w:eastAsia="Times New Roman" w:hAnsi="Times New Roman" w:cs="Times New Roman"/>
          <w:sz w:val="28"/>
          <w:szCs w:val="28"/>
        </w:rPr>
        <w:t xml:space="preserve">нарушениями функций опорно-двигательного аппарата 5-6 лет (2-й год обучения) характеризуется становлением сюжетно-ролевой игры. Расширяется тематика игр, игра структурно обогащается, увеличивается ее продолжительность, совершенствуются игровые приемы, используются предметы-заместители, игра носит групповой характер (в игре участвуют 4-5 человек), возникает принятие на себя роли, ролевое общение в игре. Такие качественно-количественные положительные изменения в игровой деятельности возможны в основном за счет грамотного психолого-педагогического </w:t>
      </w:r>
      <w:r w:rsidRPr="000006AA">
        <w:rPr>
          <w:rFonts w:ascii="Times New Roman" w:eastAsia="Times New Roman" w:hAnsi="Times New Roman" w:cs="Times New Roman"/>
          <w:sz w:val="28"/>
          <w:szCs w:val="28"/>
        </w:rPr>
        <w:lastRenderedPageBreak/>
        <w:t>сопровождения детей и проведения коррекционно-развивающей работы с ними.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9E422A">
        <w:rPr>
          <w:rFonts w:ascii="Times New Roman" w:eastAsia="Times New Roman" w:hAnsi="Times New Roman" w:cs="Times New Roman"/>
          <w:sz w:val="28"/>
          <w:szCs w:val="28"/>
        </w:rPr>
        <w:t xml:space="preserve">Игровая деятельность дошкольников с </w:t>
      </w:r>
      <w:r w:rsidRPr="000006AA">
        <w:rPr>
          <w:rFonts w:ascii="Times New Roman" w:eastAsia="Times New Roman" w:hAnsi="Times New Roman" w:cs="Times New Roman"/>
          <w:sz w:val="28"/>
          <w:szCs w:val="28"/>
        </w:rPr>
        <w:t>нарушениями функций опорно-двигательного аппарата 6-7 лет (3-й год обучения) характеризуется незначительными изменениями структурно-динамической стороны. Однако на этом этапе появляется формирование самостоятельных творческих коллективов, сворачивается направляющая, планирующая и контролирующая роль взрослого в игре. Если раньше он был инициатором игры, то теперь только содействует игре, наблюдает за процессом, советует и помогает. В игре в большей степени и более полно отражаются взаимоотношения людей, их ролевое взаимодействие. Замысел становится творческим, игра может включать в себя несколько компонентов и состоять из нескольких сюжетов, последовательно переходящих один в другой. Продолжительность игры достигает 35 мин и более.</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Таким образом, изучение состояния игры и ее динамики на разных возрастных этапах показывает, что в развитии игровой деятельности детей с ДЦП наблюдаются те же тенденции, что и при нормальном развитии. Но вместе с </w:t>
      </w:r>
      <w:r w:rsidRPr="00D77709">
        <w:rPr>
          <w:rFonts w:ascii="Times New Roman" w:eastAsia="Times New Roman" w:hAnsi="Times New Roman" w:cs="Times New Roman"/>
          <w:sz w:val="28"/>
          <w:szCs w:val="28"/>
        </w:rPr>
        <w:t xml:space="preserve">тем игру ребенка с </w:t>
      </w:r>
      <w:r w:rsidRPr="000006AA">
        <w:rPr>
          <w:rFonts w:ascii="Times New Roman" w:eastAsia="Times New Roman" w:hAnsi="Times New Roman" w:cs="Times New Roman"/>
          <w:sz w:val="28"/>
          <w:szCs w:val="28"/>
        </w:rPr>
        <w:t>нарушениями функций опорно-двигательного аппарата</w:t>
      </w:r>
      <w:r w:rsidRPr="00D77709">
        <w:rPr>
          <w:rFonts w:ascii="Times New Roman" w:eastAsia="Times New Roman" w:hAnsi="Times New Roman" w:cs="Times New Roman"/>
          <w:sz w:val="28"/>
          <w:szCs w:val="28"/>
        </w:rPr>
        <w:t xml:space="preserve"> </w:t>
      </w:r>
      <w:r w:rsidRPr="000006AA">
        <w:rPr>
          <w:rFonts w:ascii="Times New Roman" w:eastAsia="Times New Roman" w:hAnsi="Times New Roman" w:cs="Times New Roman"/>
          <w:sz w:val="28"/>
          <w:szCs w:val="28"/>
        </w:rPr>
        <w:t>и ребенка без двигательной патологии нельзя отождествлять. У детей с</w:t>
      </w:r>
      <w:r w:rsidRPr="00D77709">
        <w:rPr>
          <w:rFonts w:ascii="Times New Roman" w:eastAsia="Times New Roman" w:hAnsi="Times New Roman" w:cs="Times New Roman"/>
          <w:b/>
          <w:sz w:val="28"/>
          <w:szCs w:val="28"/>
        </w:rPr>
        <w:t xml:space="preserve"> </w:t>
      </w:r>
      <w:r w:rsidRPr="000006AA">
        <w:rPr>
          <w:rFonts w:ascii="Times New Roman" w:eastAsia="Times New Roman" w:hAnsi="Times New Roman" w:cs="Times New Roman"/>
          <w:sz w:val="28"/>
          <w:szCs w:val="28"/>
        </w:rPr>
        <w:t xml:space="preserve">нарушениями функций опорно-двигательного аппарата обнаруживается больший, чем при нормальном развитии, разброс уровней игры в одном возрастном диапазоне, </w:t>
      </w:r>
      <w:proofErr w:type="gramStart"/>
      <w:r w:rsidRPr="000006AA">
        <w:rPr>
          <w:rFonts w:ascii="Times New Roman" w:eastAsia="Times New Roman" w:hAnsi="Times New Roman" w:cs="Times New Roman"/>
          <w:sz w:val="28"/>
          <w:szCs w:val="28"/>
        </w:rPr>
        <w:t>неравномерная</w:t>
      </w:r>
      <w:proofErr w:type="gramEnd"/>
      <w:r w:rsidRPr="000006AA">
        <w:rPr>
          <w:rFonts w:ascii="Times New Roman" w:eastAsia="Times New Roman" w:hAnsi="Times New Roman" w:cs="Times New Roman"/>
          <w:sz w:val="28"/>
          <w:szCs w:val="28"/>
        </w:rPr>
        <w:t xml:space="preserve"> </w:t>
      </w:r>
      <w:proofErr w:type="spellStart"/>
      <w:r w:rsidRPr="000006AA">
        <w:rPr>
          <w:rFonts w:ascii="Times New Roman" w:eastAsia="Times New Roman" w:hAnsi="Times New Roman" w:cs="Times New Roman"/>
          <w:sz w:val="28"/>
          <w:szCs w:val="28"/>
        </w:rPr>
        <w:t>сформированность</w:t>
      </w:r>
      <w:proofErr w:type="spellEnd"/>
      <w:r w:rsidRPr="000006AA">
        <w:rPr>
          <w:rFonts w:ascii="Times New Roman" w:eastAsia="Times New Roman" w:hAnsi="Times New Roman" w:cs="Times New Roman"/>
          <w:sz w:val="28"/>
          <w:szCs w:val="28"/>
        </w:rPr>
        <w:t xml:space="preserve"> отдельных структурных компонентов игры внутри одного игрового уровня. Дети с нарушениями функций опорно-двигательного аппарата обнаруживают большую потребность в помощи взрослого, недостаточность мотивации к игровой деятельности, снижение активности и самостоятельности в игре.</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Уже в дошкольном возрасте можно начать формирование трудовых навыков и умений у детей с нарушениями функций опорно-двигательного аппарата</w:t>
      </w:r>
      <w:r w:rsidRPr="00D77709">
        <w:rPr>
          <w:rFonts w:ascii="Times New Roman" w:eastAsia="Times New Roman" w:hAnsi="Times New Roman" w:cs="Times New Roman"/>
          <w:sz w:val="28"/>
          <w:szCs w:val="28"/>
        </w:rPr>
        <w:t>. Организация трудовой деятельности дошкольников специфична</w:t>
      </w:r>
      <w:r w:rsidRPr="000006AA">
        <w:rPr>
          <w:rFonts w:ascii="Times New Roman" w:eastAsia="Times New Roman" w:hAnsi="Times New Roman" w:cs="Times New Roman"/>
          <w:sz w:val="28"/>
          <w:szCs w:val="28"/>
        </w:rPr>
        <w:t xml:space="preserve">. Она направлена не столько на получение конечного результата, сколько на </w:t>
      </w:r>
      <w:r w:rsidRPr="000006AA">
        <w:rPr>
          <w:rFonts w:ascii="Times New Roman" w:eastAsia="Times New Roman" w:hAnsi="Times New Roman" w:cs="Times New Roman"/>
          <w:sz w:val="28"/>
          <w:szCs w:val="28"/>
        </w:rPr>
        <w:lastRenderedPageBreak/>
        <w:t xml:space="preserve">совершение самого процесса. В дошкольном возрасте эта деятельность важна как средство разностороннего развития ребенка: обогащаются знания и представления ребенка об окружающем мире, о свойствах и качествах предметов, устанавливаются причинно-следственные связи и взаимоотношения, т.е. в рамках данного вида деятельности развиваются все познавательные психические процессы. Трудовая деятельность рассматривается как источник развития личности: она формирует волевые качества, </w:t>
      </w:r>
      <w:proofErr w:type="spellStart"/>
      <w:r w:rsidRPr="000006AA">
        <w:rPr>
          <w:rFonts w:ascii="Times New Roman" w:eastAsia="Times New Roman" w:hAnsi="Times New Roman" w:cs="Times New Roman"/>
          <w:sz w:val="28"/>
          <w:szCs w:val="28"/>
        </w:rPr>
        <w:t>мотивационно-потребностную</w:t>
      </w:r>
      <w:proofErr w:type="spellEnd"/>
      <w:r w:rsidRPr="000006AA">
        <w:rPr>
          <w:rFonts w:ascii="Times New Roman" w:eastAsia="Times New Roman" w:hAnsi="Times New Roman" w:cs="Times New Roman"/>
          <w:sz w:val="28"/>
          <w:szCs w:val="28"/>
        </w:rPr>
        <w:t xml:space="preserve"> сферу личности, такие черты характера, как трудолюбие, настойчивость, аккуратность и др. Труд является мощным источником нравственного развития. Трудовая деятельность обычно носит коллективный характер, и в ее процессе развиваются коммуникативные навыки детей, умение взаимодействовать, вырабатывать коллективное решение, распределять обязанности, совместно планировать деятельность.</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Обычно выделяют следующие виды трудовой деятельности дошкольников: самообслуживание, хозяйственно-бытовой труд, труд в природе, ручной труд. В связи с двигательной патологией, имеющейся у детей с нарушениями функций опорно-двигательного аппарата, особую актуальность в дошкольном возрасте приобретает освоение навыков самообслуживания. Формирование этих навыков у дошкольников с нарушениями функций опорно-двигательного аппарата является частью подготовки их к школе и к самостоятельной жизни. Трудности развития этих навыков связаны с особенностями заболевания. У многих детей отмечается апраксия, т.е. неумение выполнять целенаправленные практические действия. Такие дети с особым трудом осваивают навыки одевания, раздевания, застегивания пуговиц, </w:t>
      </w:r>
      <w:proofErr w:type="spellStart"/>
      <w:r w:rsidRPr="000006AA">
        <w:rPr>
          <w:rFonts w:ascii="Times New Roman" w:eastAsia="Times New Roman" w:hAnsi="Times New Roman" w:cs="Times New Roman"/>
          <w:sz w:val="28"/>
          <w:szCs w:val="28"/>
        </w:rPr>
        <w:t>зашнуровывания</w:t>
      </w:r>
      <w:proofErr w:type="spellEnd"/>
      <w:r w:rsidRPr="000006AA">
        <w:rPr>
          <w:rFonts w:ascii="Times New Roman" w:eastAsia="Times New Roman" w:hAnsi="Times New Roman" w:cs="Times New Roman"/>
          <w:sz w:val="28"/>
          <w:szCs w:val="28"/>
        </w:rPr>
        <w:t xml:space="preserve"> ботинок; они долго не могут научиться застилать кровать, затрудняются в письме, в конструировании из кубиков, палочек и т.д. Целенаправленные практические действия (</w:t>
      </w:r>
      <w:proofErr w:type="spellStart"/>
      <w:r w:rsidRPr="000006AA">
        <w:rPr>
          <w:rFonts w:ascii="Times New Roman" w:eastAsia="Times New Roman" w:hAnsi="Times New Roman" w:cs="Times New Roman"/>
          <w:sz w:val="28"/>
          <w:szCs w:val="28"/>
        </w:rPr>
        <w:t>праксис</w:t>
      </w:r>
      <w:proofErr w:type="spellEnd"/>
      <w:r w:rsidRPr="000006AA">
        <w:rPr>
          <w:rFonts w:ascii="Times New Roman" w:eastAsia="Times New Roman" w:hAnsi="Times New Roman" w:cs="Times New Roman"/>
          <w:sz w:val="28"/>
          <w:szCs w:val="28"/>
        </w:rPr>
        <w:t xml:space="preserve">) развиваются в процессе </w:t>
      </w:r>
      <w:proofErr w:type="spellStart"/>
      <w:r w:rsidRPr="000006AA">
        <w:rPr>
          <w:rFonts w:ascii="Times New Roman" w:eastAsia="Times New Roman" w:hAnsi="Times New Roman" w:cs="Times New Roman"/>
          <w:sz w:val="28"/>
          <w:szCs w:val="28"/>
        </w:rPr>
        <w:t>манипулятивной</w:t>
      </w:r>
      <w:proofErr w:type="spellEnd"/>
      <w:r w:rsidRPr="000006AA">
        <w:rPr>
          <w:rFonts w:ascii="Times New Roman" w:eastAsia="Times New Roman" w:hAnsi="Times New Roman" w:cs="Times New Roman"/>
          <w:sz w:val="28"/>
          <w:szCs w:val="28"/>
        </w:rPr>
        <w:t xml:space="preserve"> деятельности, поэтому, когда родители, жалея ребенка, стараются все сделать за него, </w:t>
      </w:r>
      <w:r w:rsidRPr="000006AA">
        <w:rPr>
          <w:rFonts w:ascii="Times New Roman" w:eastAsia="Times New Roman" w:hAnsi="Times New Roman" w:cs="Times New Roman"/>
          <w:sz w:val="28"/>
          <w:szCs w:val="28"/>
        </w:rPr>
        <w:lastRenderedPageBreak/>
        <w:t xml:space="preserve">лишая его возможности овладеть практическим опытом, отмечается задержка в формировании </w:t>
      </w:r>
      <w:proofErr w:type="spellStart"/>
      <w:r w:rsidRPr="000006AA">
        <w:rPr>
          <w:rFonts w:ascii="Times New Roman" w:eastAsia="Times New Roman" w:hAnsi="Times New Roman" w:cs="Times New Roman"/>
          <w:sz w:val="28"/>
          <w:szCs w:val="28"/>
        </w:rPr>
        <w:t>праксиса</w:t>
      </w:r>
      <w:proofErr w:type="spellEnd"/>
      <w:r w:rsidRPr="000006AA">
        <w:rPr>
          <w:rFonts w:ascii="Times New Roman" w:eastAsia="Times New Roman" w:hAnsi="Times New Roman" w:cs="Times New Roman"/>
          <w:sz w:val="28"/>
          <w:szCs w:val="28"/>
        </w:rPr>
        <w:t xml:space="preserve"> — так называемая вторичная апраксия. Явления апраксии негативно влияют на становление не только навыков самообслуживания, но и на развитие различных видов деятельности.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Негативно на развитие различных видов деятельности влияет стиль воспитания ребенка по типу </w:t>
      </w:r>
      <w:proofErr w:type="spellStart"/>
      <w:r w:rsidRPr="000006AA">
        <w:rPr>
          <w:rFonts w:ascii="Times New Roman" w:eastAsia="Times New Roman" w:hAnsi="Times New Roman" w:cs="Times New Roman"/>
          <w:sz w:val="28"/>
          <w:szCs w:val="28"/>
        </w:rPr>
        <w:t>гиперопеки</w:t>
      </w:r>
      <w:proofErr w:type="spellEnd"/>
      <w:r w:rsidRPr="000006AA">
        <w:rPr>
          <w:rFonts w:ascii="Times New Roman" w:eastAsia="Times New Roman" w:hAnsi="Times New Roman" w:cs="Times New Roman"/>
          <w:sz w:val="28"/>
          <w:szCs w:val="28"/>
        </w:rPr>
        <w:t xml:space="preserve">. В этих случаях у ребенка не формируется потребность в деятельности, в речевом общении, не развивается способность к волевому усилию, мотивационная сфера, складывается неадекватная самооценка. Данный стиль воспитания искусственно приводит к </w:t>
      </w:r>
      <w:proofErr w:type="spellStart"/>
      <w:r w:rsidRPr="000006AA">
        <w:rPr>
          <w:rFonts w:ascii="Times New Roman" w:eastAsia="Times New Roman" w:hAnsi="Times New Roman" w:cs="Times New Roman"/>
          <w:sz w:val="28"/>
          <w:szCs w:val="28"/>
        </w:rPr>
        <w:t>депривации</w:t>
      </w:r>
      <w:proofErr w:type="spellEnd"/>
      <w:r w:rsidRPr="000006AA">
        <w:rPr>
          <w:rFonts w:ascii="Times New Roman" w:eastAsia="Times New Roman" w:hAnsi="Times New Roman" w:cs="Times New Roman"/>
          <w:sz w:val="28"/>
          <w:szCs w:val="28"/>
        </w:rPr>
        <w:t xml:space="preserve"> в сфере деятельности.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Таким образом, основным условием развития предметной, игровой, трудовой, учебной и других видов деятельности у ребенка с ДЦП является проводимая с ним адекватная, грамотная, систематическая коррекционно-развивающая работа по формированию основных структурных компонентов каждого из видов деятельности.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Негативное </w:t>
      </w:r>
      <w:r w:rsidRPr="00D77709">
        <w:rPr>
          <w:rFonts w:ascii="Times New Roman" w:eastAsia="Times New Roman" w:hAnsi="Times New Roman" w:cs="Times New Roman"/>
          <w:sz w:val="28"/>
          <w:szCs w:val="28"/>
        </w:rPr>
        <w:t xml:space="preserve">влияние двигательного дефекта на психическое развитие ребенка с </w:t>
      </w:r>
      <w:r w:rsidRPr="000006AA">
        <w:rPr>
          <w:rFonts w:ascii="Times New Roman" w:eastAsia="Times New Roman" w:hAnsi="Times New Roman" w:cs="Times New Roman"/>
          <w:sz w:val="28"/>
          <w:szCs w:val="28"/>
        </w:rPr>
        <w:t xml:space="preserve">нарушениями функций опорно-двигательного аппарата приводит к тому, что он развивается в условиях </w:t>
      </w:r>
      <w:proofErr w:type="spellStart"/>
      <w:r w:rsidRPr="000006AA">
        <w:rPr>
          <w:rFonts w:ascii="Times New Roman" w:eastAsia="Times New Roman" w:hAnsi="Times New Roman" w:cs="Times New Roman"/>
          <w:sz w:val="28"/>
          <w:szCs w:val="28"/>
        </w:rPr>
        <w:t>дизонтогенеза</w:t>
      </w:r>
      <w:proofErr w:type="spellEnd"/>
      <w:r w:rsidRPr="000006AA">
        <w:rPr>
          <w:rFonts w:ascii="Times New Roman" w:eastAsia="Times New Roman" w:hAnsi="Times New Roman" w:cs="Times New Roman"/>
          <w:sz w:val="28"/>
          <w:szCs w:val="28"/>
        </w:rPr>
        <w:t xml:space="preserve"> по </w:t>
      </w:r>
      <w:proofErr w:type="spellStart"/>
      <w:r w:rsidRPr="000006AA">
        <w:rPr>
          <w:rFonts w:ascii="Times New Roman" w:eastAsia="Times New Roman" w:hAnsi="Times New Roman" w:cs="Times New Roman"/>
          <w:sz w:val="28"/>
          <w:szCs w:val="28"/>
        </w:rPr>
        <w:t>дефицитарному</w:t>
      </w:r>
      <w:proofErr w:type="spellEnd"/>
      <w:r w:rsidRPr="000006AA">
        <w:rPr>
          <w:rFonts w:ascii="Times New Roman" w:eastAsia="Times New Roman" w:hAnsi="Times New Roman" w:cs="Times New Roman"/>
          <w:sz w:val="28"/>
          <w:szCs w:val="28"/>
        </w:rPr>
        <w:t xml:space="preserve"> типу. Однако чем раньше будет проведена диагностика двигательной патологии и психического развития ребенка, чем раньше будет начата комплексная психолого-педагогическая коррекционно-развивающая работа, тем меньше будет вероятность возникновения тяжелых вторичных отклонений в психическом развитии и тем благоприятнее будет прогноз по социальной реабилитации и адаптации.</w:t>
      </w:r>
    </w:p>
    <w:p w:rsidR="00B01A85" w:rsidRPr="00D77709" w:rsidRDefault="00B01A85" w:rsidP="00B01A85">
      <w:pPr>
        <w:spacing w:after="0" w:line="360" w:lineRule="auto"/>
        <w:ind w:firstLine="709"/>
        <w:jc w:val="center"/>
        <w:rPr>
          <w:rFonts w:ascii="Times New Roman" w:eastAsia="Times New Roman" w:hAnsi="Times New Roman" w:cs="Times New Roman"/>
          <w:b/>
          <w:sz w:val="28"/>
          <w:szCs w:val="28"/>
        </w:rPr>
      </w:pPr>
      <w:r w:rsidRPr="00D77709">
        <w:rPr>
          <w:rFonts w:ascii="Times New Roman" w:eastAsia="Times New Roman" w:hAnsi="Times New Roman" w:cs="Times New Roman"/>
          <w:b/>
          <w:sz w:val="28"/>
          <w:szCs w:val="28"/>
        </w:rPr>
        <w:t xml:space="preserve">1.3 Особенности физического развития детей с </w:t>
      </w:r>
      <w:r w:rsidRPr="000006AA">
        <w:rPr>
          <w:rFonts w:ascii="Times New Roman" w:eastAsia="Times New Roman" w:hAnsi="Times New Roman" w:cs="Times New Roman"/>
          <w:b/>
          <w:sz w:val="28"/>
          <w:szCs w:val="28"/>
        </w:rPr>
        <w:t>нарушениями функций опорно-двигательного аппарата</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В работе Е.М. </w:t>
      </w:r>
      <w:proofErr w:type="spellStart"/>
      <w:r w:rsidRPr="000006AA">
        <w:rPr>
          <w:rFonts w:ascii="Times New Roman" w:eastAsia="Times New Roman" w:hAnsi="Times New Roman" w:cs="Times New Roman"/>
          <w:sz w:val="28"/>
          <w:szCs w:val="28"/>
        </w:rPr>
        <w:t>Мастюковой</w:t>
      </w:r>
      <w:proofErr w:type="spellEnd"/>
      <w:r w:rsidRPr="000006AA">
        <w:rPr>
          <w:rFonts w:ascii="Times New Roman" w:eastAsia="Times New Roman" w:hAnsi="Times New Roman" w:cs="Times New Roman"/>
          <w:sz w:val="28"/>
          <w:szCs w:val="28"/>
        </w:rPr>
        <w:t xml:space="preserve">, о </w:t>
      </w:r>
      <w:proofErr w:type="spellStart"/>
      <w:r w:rsidRPr="000006AA">
        <w:rPr>
          <w:rFonts w:ascii="Times New Roman" w:eastAsia="Times New Roman" w:hAnsi="Times New Roman" w:cs="Times New Roman"/>
          <w:sz w:val="28"/>
          <w:szCs w:val="28"/>
        </w:rPr>
        <w:t>нейроонтогенетическом</w:t>
      </w:r>
      <w:proofErr w:type="spellEnd"/>
      <w:r w:rsidRPr="000006AA">
        <w:rPr>
          <w:rFonts w:ascii="Times New Roman" w:eastAsia="Times New Roman" w:hAnsi="Times New Roman" w:cs="Times New Roman"/>
          <w:sz w:val="28"/>
          <w:szCs w:val="28"/>
        </w:rPr>
        <w:t xml:space="preserve"> подходе к структуре двигательного дефекта, отмечается, что целесообразно выделить два типа нарушения при этом заболевании. Первый тип связан с задержкой </w:t>
      </w:r>
      <w:r w:rsidRPr="000006AA">
        <w:rPr>
          <w:rFonts w:ascii="Times New Roman" w:eastAsia="Times New Roman" w:hAnsi="Times New Roman" w:cs="Times New Roman"/>
          <w:sz w:val="28"/>
          <w:szCs w:val="28"/>
        </w:rPr>
        <w:lastRenderedPageBreak/>
        <w:t>формирования тех или иных функций, например, отставание функций сидения, стояния, ходьбы, произвольного захватывания.</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Второй тип отражает наличие примитивных форм двигательной активности, не характерных для данного возраста ребенка и поэтому патологических, например, сохранность хватательного рефлекса после 6-7 месяцев жизни, </w:t>
      </w:r>
      <w:proofErr w:type="spellStart"/>
      <w:r w:rsidRPr="000006AA">
        <w:rPr>
          <w:rFonts w:ascii="Times New Roman" w:eastAsia="Times New Roman" w:hAnsi="Times New Roman" w:cs="Times New Roman"/>
          <w:sz w:val="28"/>
          <w:szCs w:val="28"/>
        </w:rPr>
        <w:t>шагательный</w:t>
      </w:r>
      <w:proofErr w:type="spellEnd"/>
      <w:r w:rsidRPr="000006AA">
        <w:rPr>
          <w:rFonts w:ascii="Times New Roman" w:eastAsia="Times New Roman" w:hAnsi="Times New Roman" w:cs="Times New Roman"/>
          <w:sz w:val="28"/>
          <w:szCs w:val="28"/>
        </w:rPr>
        <w:t xml:space="preserve"> рефлекс после 4-6 недель жизни.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В старшем дошкольном возрасте дети предпочитают сидеть с полусогнутыми ногами, согнув спину, несколько наклонившись вперед, с опущенными разогнутыми руками.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При </w:t>
      </w:r>
      <w:proofErr w:type="spellStart"/>
      <w:r w:rsidRPr="000006AA">
        <w:rPr>
          <w:rFonts w:ascii="Times New Roman" w:eastAsia="Times New Roman" w:hAnsi="Times New Roman" w:cs="Times New Roman"/>
          <w:sz w:val="28"/>
          <w:szCs w:val="28"/>
        </w:rPr>
        <w:t>гиперкинетической</w:t>
      </w:r>
      <w:proofErr w:type="spellEnd"/>
      <w:r w:rsidRPr="000006AA">
        <w:rPr>
          <w:rFonts w:ascii="Times New Roman" w:eastAsia="Times New Roman" w:hAnsi="Times New Roman" w:cs="Times New Roman"/>
          <w:sz w:val="28"/>
          <w:szCs w:val="28"/>
        </w:rPr>
        <w:t xml:space="preserve"> форме влияние распространяется на разгибание мышц голеней, разгибанием мышц шеи и спины. Дети передвигаются вперед на прямых ногах, опираясь на передние отделы несколько повернутых вовнутрь стоп. Равновесие при ходьбе поддерживается боковыми качаниями туловища и </w:t>
      </w:r>
      <w:proofErr w:type="spellStart"/>
      <w:r w:rsidRPr="000006AA">
        <w:rPr>
          <w:rFonts w:ascii="Times New Roman" w:eastAsia="Times New Roman" w:hAnsi="Times New Roman" w:cs="Times New Roman"/>
          <w:sz w:val="28"/>
          <w:szCs w:val="28"/>
        </w:rPr>
        <w:t>некоординированными</w:t>
      </w:r>
      <w:proofErr w:type="spellEnd"/>
      <w:r w:rsidRPr="000006AA">
        <w:rPr>
          <w:rFonts w:ascii="Times New Roman" w:eastAsia="Times New Roman" w:hAnsi="Times New Roman" w:cs="Times New Roman"/>
          <w:sz w:val="28"/>
          <w:szCs w:val="28"/>
        </w:rPr>
        <w:t xml:space="preserve"> взмахами рук.</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Данный вопрос освещен в методическом пособии под редакцией </w:t>
      </w:r>
      <w:proofErr w:type="spellStart"/>
      <w:r w:rsidRPr="000006AA">
        <w:rPr>
          <w:rFonts w:ascii="Times New Roman" w:eastAsia="Times New Roman" w:hAnsi="Times New Roman" w:cs="Times New Roman"/>
          <w:sz w:val="28"/>
          <w:szCs w:val="28"/>
        </w:rPr>
        <w:t>Шматко</w:t>
      </w:r>
      <w:proofErr w:type="spellEnd"/>
      <w:r w:rsidRPr="000006AA">
        <w:rPr>
          <w:rFonts w:ascii="Times New Roman" w:eastAsia="Times New Roman" w:hAnsi="Times New Roman" w:cs="Times New Roman"/>
          <w:sz w:val="28"/>
          <w:szCs w:val="28"/>
        </w:rPr>
        <w:t>. Она указывает на то, что основным проявлением двигательных нарушений бывает неустойчивая ходьба, неумение самостоятельно спускаться и подниматься по лестнице без помощи взрослого дети затрудняются одеться, раздеться, зашнуровать ботинки, завязать бантик, застегнуть пуговицу и молнию.</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У данной категории детей может быть поражена правая или левая рука, они не могут совершать действия больной рукой. Отмечается нарушение координации движения: ходят на широко расставленных ногах, походка их крайне неустойчива, а при испуге или волнении могут упасть. Навыки самообслуживания у них чаще всего недостаточно сформированы, предметно-практическая деятельность крайне ограничена, не готовы к овладению навыками рисования, письма. Иногда у детей отмечается повышенное слюноотделение. Эти дети быстро устают, особенно во время активных действий, и поэтому нуждаются в частых паузах.</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lastRenderedPageBreak/>
        <w:t>У детей при удержании карандаша, руки наблюдается вялость пальцев или, наоборот, чрезмерное напряжение малая подвижность.</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Дефекты моторики рук обнаруживаются в процессе формирования трудовых и бытовых навыков. На уроках труда такие дети без специальной коррекции затрудняются работать с пластилином: не могут его раскатать, разделить на части. </w:t>
      </w:r>
      <w:proofErr w:type="spellStart"/>
      <w:r w:rsidRPr="000006AA">
        <w:rPr>
          <w:rFonts w:ascii="Times New Roman" w:eastAsia="Times New Roman" w:hAnsi="Times New Roman" w:cs="Times New Roman"/>
          <w:sz w:val="28"/>
          <w:szCs w:val="28"/>
        </w:rPr>
        <w:t>Несформированность</w:t>
      </w:r>
      <w:proofErr w:type="spellEnd"/>
      <w:r w:rsidRPr="000006AA">
        <w:rPr>
          <w:rFonts w:ascii="Times New Roman" w:eastAsia="Times New Roman" w:hAnsi="Times New Roman" w:cs="Times New Roman"/>
          <w:sz w:val="28"/>
          <w:szCs w:val="28"/>
        </w:rPr>
        <w:t xml:space="preserve"> функций дифференциация захвата и удержания предмета, насильственные движения и невозможность соразмерить мышечные усилия с двигательной задачей мешают выполнению трудовых операций.</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Особенности двигательных нарушений у детей с церебральным параличом проявляется при подвижных играх. Выполнение упражнений на занятиях физической культуры затруднено за счет того, что дети не могут воспроизвести правильно исходные положения, сохранить устойчивость в статической позе, выполнить упражнения с нужной амплитудой, осуществить движения слитно и в нужном темпе, согласовать движения рук, туловища и ног.</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D77709">
        <w:rPr>
          <w:rFonts w:ascii="Times New Roman" w:eastAsia="Times New Roman" w:hAnsi="Times New Roman" w:cs="Times New Roman"/>
          <w:sz w:val="28"/>
          <w:szCs w:val="28"/>
        </w:rPr>
        <w:t xml:space="preserve">У дошкольников с </w:t>
      </w:r>
      <w:r w:rsidRPr="000006AA">
        <w:rPr>
          <w:rFonts w:ascii="Times New Roman" w:eastAsia="Times New Roman" w:hAnsi="Times New Roman" w:cs="Times New Roman"/>
          <w:sz w:val="28"/>
          <w:szCs w:val="28"/>
        </w:rPr>
        <w:t>нарушениями функций опорно-двигательного аппарата отмечаются трудности при упражнении с различными предметами: затруднен захват и удержание предметов различной формы. Нередко при выполнении упражнений у детей появляется нарушение дыхания: оно становится поверхностным, аритмичным.</w:t>
      </w:r>
    </w:p>
    <w:p w:rsidR="00B01A85" w:rsidRPr="00D77709" w:rsidRDefault="00B01A85" w:rsidP="00B01A85">
      <w:pPr>
        <w:spacing w:after="0" w:line="360" w:lineRule="auto"/>
        <w:ind w:firstLine="709"/>
        <w:jc w:val="center"/>
        <w:rPr>
          <w:rFonts w:ascii="Times New Roman" w:eastAsia="Times New Roman" w:hAnsi="Times New Roman" w:cs="Times New Roman"/>
          <w:b/>
          <w:sz w:val="28"/>
          <w:szCs w:val="28"/>
        </w:rPr>
      </w:pPr>
      <w:r w:rsidRPr="00D77709">
        <w:rPr>
          <w:rFonts w:ascii="Times New Roman" w:eastAsia="Times New Roman" w:hAnsi="Times New Roman" w:cs="Times New Roman"/>
          <w:b/>
          <w:sz w:val="28"/>
          <w:szCs w:val="28"/>
        </w:rPr>
        <w:t xml:space="preserve">1.4 Возможности коррекции двигательных нарушений при </w:t>
      </w:r>
      <w:r w:rsidRPr="000006AA">
        <w:rPr>
          <w:rFonts w:ascii="Times New Roman" w:eastAsia="Times New Roman" w:hAnsi="Times New Roman" w:cs="Times New Roman"/>
          <w:b/>
          <w:sz w:val="28"/>
          <w:szCs w:val="28"/>
        </w:rPr>
        <w:t>нарушени</w:t>
      </w:r>
      <w:r w:rsidRPr="00D77709">
        <w:rPr>
          <w:rFonts w:ascii="Times New Roman" w:eastAsia="Times New Roman" w:hAnsi="Times New Roman" w:cs="Times New Roman"/>
          <w:b/>
          <w:sz w:val="28"/>
          <w:szCs w:val="28"/>
        </w:rPr>
        <w:t>и</w:t>
      </w:r>
      <w:r w:rsidRPr="000006AA">
        <w:rPr>
          <w:rFonts w:ascii="Times New Roman" w:eastAsia="Times New Roman" w:hAnsi="Times New Roman" w:cs="Times New Roman"/>
          <w:b/>
          <w:sz w:val="28"/>
          <w:szCs w:val="28"/>
        </w:rPr>
        <w:t xml:space="preserve"> функций опорно-двигательного аппарата</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После обследования ребенка МПК даются рекомендации по ортопедическому режиму. Дальнейшая работа осуществляется совместно с методистами ЛФК, учителями, воспитателями, логопедами. Такая комплексная работа помогает достичь наиболее положительного результата. Основными направлениями работы по коррекции двигательных нарушений являются формирование навыков </w:t>
      </w:r>
      <w:proofErr w:type="spellStart"/>
      <w:r w:rsidRPr="000006AA">
        <w:rPr>
          <w:rFonts w:ascii="Times New Roman" w:eastAsia="Times New Roman" w:hAnsi="Times New Roman" w:cs="Times New Roman"/>
          <w:sz w:val="28"/>
          <w:szCs w:val="28"/>
        </w:rPr>
        <w:t>самообследования</w:t>
      </w:r>
      <w:proofErr w:type="spellEnd"/>
      <w:r w:rsidRPr="000006AA">
        <w:rPr>
          <w:rFonts w:ascii="Times New Roman" w:eastAsia="Times New Roman" w:hAnsi="Times New Roman" w:cs="Times New Roman"/>
          <w:sz w:val="28"/>
          <w:szCs w:val="28"/>
        </w:rPr>
        <w:t xml:space="preserve">, развитие практической деятельности и подготовка руки к письму. При этом важно помнить, что </w:t>
      </w:r>
      <w:r w:rsidRPr="000006AA">
        <w:rPr>
          <w:rFonts w:ascii="Times New Roman" w:eastAsia="Times New Roman" w:hAnsi="Times New Roman" w:cs="Times New Roman"/>
          <w:sz w:val="28"/>
          <w:szCs w:val="28"/>
        </w:rPr>
        <w:lastRenderedPageBreak/>
        <w:t>овладение двигательными навыками происходит поэтапно и требует большого времени.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Воспитание двигательных навыков у детей с нарушениями функций опорно-двигательного аппарата целесообразно проводить в ходе интересных и понятных для них игр.</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Важной задачей является обучение ребенка самостоятельному приему пищи, различные действия во время одевания, развитию движений руки. </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Как указывает К.А. Семенова, в своей работе, задачей ЛФК при лечении больного</w:t>
      </w:r>
      <w:r>
        <w:rPr>
          <w:rFonts w:ascii="Times New Roman" w:eastAsia="Times New Roman" w:hAnsi="Times New Roman" w:cs="Times New Roman"/>
          <w:sz w:val="28"/>
          <w:szCs w:val="28"/>
        </w:rPr>
        <w:t xml:space="preserve"> с </w:t>
      </w:r>
      <w:r w:rsidRPr="000006AA">
        <w:rPr>
          <w:rFonts w:ascii="Times New Roman" w:eastAsia="Times New Roman" w:hAnsi="Times New Roman" w:cs="Times New Roman"/>
          <w:sz w:val="28"/>
          <w:szCs w:val="28"/>
        </w:rPr>
        <w:t xml:space="preserve"> нарушениями функций опорно-двигательного аппарата является воспитание необходимого двигательного стереотипа. Целью таких упражнений является коррекция вертикальной позы, обучение ходьбе в новых условиях.</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Для воспитания чувства равновесия и координации движений больного намеренно пытаются вывести из положения равновесия с помощью различных мячей. Мяч кидают на разную высоту и в разных направлениях так, чтобы он ловил его справа, слева, на уровне груди или отставил ногу в сторону. Ходьбе обучают постепенно. Сначала, когда больной ходит с опорой на </w:t>
      </w:r>
      <w:proofErr w:type="spellStart"/>
      <w:r w:rsidRPr="000006AA">
        <w:rPr>
          <w:rFonts w:ascii="Times New Roman" w:eastAsia="Times New Roman" w:hAnsi="Times New Roman" w:cs="Times New Roman"/>
          <w:sz w:val="28"/>
          <w:szCs w:val="28"/>
        </w:rPr>
        <w:t>ходилку</w:t>
      </w:r>
      <w:proofErr w:type="spellEnd"/>
      <w:r w:rsidRPr="000006AA">
        <w:rPr>
          <w:rFonts w:ascii="Times New Roman" w:eastAsia="Times New Roman" w:hAnsi="Times New Roman" w:cs="Times New Roman"/>
          <w:sz w:val="28"/>
          <w:szCs w:val="28"/>
        </w:rPr>
        <w:t>, следят за положением туловища. Больной не должен наклоняться вперед, в сторону, подтаскивать ноги.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При нарушения</w:t>
      </w:r>
      <w:r>
        <w:rPr>
          <w:rFonts w:ascii="Times New Roman" w:eastAsia="Times New Roman" w:hAnsi="Times New Roman" w:cs="Times New Roman"/>
          <w:sz w:val="28"/>
          <w:szCs w:val="28"/>
        </w:rPr>
        <w:t>х</w:t>
      </w:r>
      <w:r w:rsidRPr="000006AA">
        <w:rPr>
          <w:rFonts w:ascii="Times New Roman" w:eastAsia="Times New Roman" w:hAnsi="Times New Roman" w:cs="Times New Roman"/>
          <w:sz w:val="28"/>
          <w:szCs w:val="28"/>
        </w:rPr>
        <w:t xml:space="preserve"> функций опорно-двигательного аппарата необходимо длительное, планомерное и последовательное лечение: в клиниках, санаториях, курортах, интернатах, специализированных ДОУ. Решению этой задачи способствуют различные формы организации занятий физическими упражнениями.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С помощью разнообразных средств физического воспитания у детей формируется та основа естественных видов двигательных действий, которая затем помогает свободно управлять двигательными актами, входящими в игровые и трудовые операции. </w:t>
      </w:r>
      <w:proofErr w:type="spellStart"/>
      <w:r w:rsidRPr="000006AA">
        <w:rPr>
          <w:rFonts w:ascii="Times New Roman" w:eastAsia="Times New Roman" w:hAnsi="Times New Roman" w:cs="Times New Roman"/>
          <w:sz w:val="28"/>
          <w:szCs w:val="28"/>
        </w:rPr>
        <w:t>Общеразвивающие</w:t>
      </w:r>
      <w:proofErr w:type="spellEnd"/>
      <w:r w:rsidRPr="000006AA">
        <w:rPr>
          <w:rFonts w:ascii="Times New Roman" w:eastAsia="Times New Roman" w:hAnsi="Times New Roman" w:cs="Times New Roman"/>
          <w:sz w:val="28"/>
          <w:szCs w:val="28"/>
        </w:rPr>
        <w:t xml:space="preserve"> и </w:t>
      </w:r>
      <w:proofErr w:type="spellStart"/>
      <w:r w:rsidRPr="000006AA">
        <w:rPr>
          <w:rFonts w:ascii="Times New Roman" w:eastAsia="Times New Roman" w:hAnsi="Times New Roman" w:cs="Times New Roman"/>
          <w:sz w:val="28"/>
          <w:szCs w:val="28"/>
        </w:rPr>
        <w:t>коррегирующие</w:t>
      </w:r>
      <w:proofErr w:type="spellEnd"/>
      <w:r w:rsidRPr="000006AA">
        <w:rPr>
          <w:rFonts w:ascii="Times New Roman" w:eastAsia="Times New Roman" w:hAnsi="Times New Roman" w:cs="Times New Roman"/>
          <w:sz w:val="28"/>
          <w:szCs w:val="28"/>
        </w:rPr>
        <w:t xml:space="preserve"> упражнения и игры систематизированы по характеру основного воздействия на организм: дыхательные упражнения, упражнения по коррекции </w:t>
      </w:r>
      <w:proofErr w:type="spellStart"/>
      <w:r w:rsidRPr="000006AA">
        <w:rPr>
          <w:rFonts w:ascii="Times New Roman" w:eastAsia="Times New Roman" w:hAnsi="Times New Roman" w:cs="Times New Roman"/>
          <w:sz w:val="28"/>
          <w:szCs w:val="28"/>
        </w:rPr>
        <w:t>позо-</w:t>
      </w:r>
      <w:r w:rsidRPr="000006AA">
        <w:rPr>
          <w:rFonts w:ascii="Times New Roman" w:eastAsia="Times New Roman" w:hAnsi="Times New Roman" w:cs="Times New Roman"/>
          <w:sz w:val="28"/>
          <w:szCs w:val="28"/>
        </w:rPr>
        <w:lastRenderedPageBreak/>
        <w:t>тонических</w:t>
      </w:r>
      <w:proofErr w:type="spellEnd"/>
      <w:r w:rsidRPr="000006AA">
        <w:rPr>
          <w:rFonts w:ascii="Times New Roman" w:eastAsia="Times New Roman" w:hAnsi="Times New Roman" w:cs="Times New Roman"/>
          <w:sz w:val="28"/>
          <w:szCs w:val="28"/>
        </w:rPr>
        <w:t xml:space="preserve"> реакций. </w:t>
      </w:r>
      <w:proofErr w:type="spellStart"/>
      <w:r w:rsidRPr="000006AA">
        <w:rPr>
          <w:rFonts w:ascii="Times New Roman" w:eastAsia="Times New Roman" w:hAnsi="Times New Roman" w:cs="Times New Roman"/>
          <w:sz w:val="28"/>
          <w:szCs w:val="28"/>
        </w:rPr>
        <w:t>Позотонические</w:t>
      </w:r>
      <w:proofErr w:type="spellEnd"/>
      <w:r w:rsidRPr="000006AA">
        <w:rPr>
          <w:rFonts w:ascii="Times New Roman" w:eastAsia="Times New Roman" w:hAnsi="Times New Roman" w:cs="Times New Roman"/>
          <w:sz w:val="28"/>
          <w:szCs w:val="28"/>
        </w:rPr>
        <w:t xml:space="preserve"> реакции проявляются в закономерном изменении тонуса мышц, туловища и конечностей в зависимости от общей позы.</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О возможностях восстановительного лечения нарушени</w:t>
      </w:r>
      <w:r>
        <w:rPr>
          <w:rFonts w:ascii="Times New Roman" w:eastAsia="Times New Roman" w:hAnsi="Times New Roman" w:cs="Times New Roman"/>
          <w:sz w:val="28"/>
          <w:szCs w:val="28"/>
        </w:rPr>
        <w:t>й</w:t>
      </w:r>
      <w:r w:rsidRPr="000006AA">
        <w:rPr>
          <w:rFonts w:ascii="Times New Roman" w:eastAsia="Times New Roman" w:hAnsi="Times New Roman" w:cs="Times New Roman"/>
          <w:sz w:val="28"/>
          <w:szCs w:val="28"/>
        </w:rPr>
        <w:t xml:space="preserve"> функций опорно-двигательного аппарата изложено Т.Г. </w:t>
      </w:r>
      <w:proofErr w:type="spellStart"/>
      <w:r w:rsidRPr="000006AA">
        <w:rPr>
          <w:rFonts w:ascii="Times New Roman" w:eastAsia="Times New Roman" w:hAnsi="Times New Roman" w:cs="Times New Roman"/>
          <w:sz w:val="28"/>
          <w:szCs w:val="28"/>
        </w:rPr>
        <w:t>Шамариным</w:t>
      </w:r>
      <w:proofErr w:type="spellEnd"/>
      <w:r w:rsidRPr="000006AA">
        <w:rPr>
          <w:rFonts w:ascii="Times New Roman" w:eastAsia="Times New Roman" w:hAnsi="Times New Roman" w:cs="Times New Roman"/>
          <w:sz w:val="28"/>
          <w:szCs w:val="28"/>
        </w:rPr>
        <w:t xml:space="preserve"> и Т.И. Беловой. В литературе приводятся данные по исправлению двигательных нарушений у детей с ДЦП (</w:t>
      </w:r>
      <w:proofErr w:type="spellStart"/>
      <w:r w:rsidRPr="000006AA">
        <w:rPr>
          <w:rFonts w:ascii="Times New Roman" w:eastAsia="Times New Roman" w:hAnsi="Times New Roman" w:cs="Times New Roman"/>
          <w:sz w:val="28"/>
          <w:szCs w:val="28"/>
        </w:rPr>
        <w:t>Шамарин</w:t>
      </w:r>
      <w:proofErr w:type="spellEnd"/>
      <w:r w:rsidRPr="000006AA">
        <w:rPr>
          <w:rFonts w:ascii="Times New Roman" w:eastAsia="Times New Roman" w:hAnsi="Times New Roman" w:cs="Times New Roman"/>
          <w:sz w:val="28"/>
          <w:szCs w:val="28"/>
        </w:rPr>
        <w:t xml:space="preserve">, Белова, </w:t>
      </w:r>
      <w:proofErr w:type="spellStart"/>
      <w:r w:rsidRPr="000006AA">
        <w:rPr>
          <w:rFonts w:ascii="Times New Roman" w:eastAsia="Times New Roman" w:hAnsi="Times New Roman" w:cs="Times New Roman"/>
          <w:sz w:val="28"/>
          <w:szCs w:val="28"/>
        </w:rPr>
        <w:t>Шматко</w:t>
      </w:r>
      <w:proofErr w:type="spellEnd"/>
      <w:r w:rsidRPr="000006AA">
        <w:rPr>
          <w:rFonts w:ascii="Times New Roman" w:eastAsia="Times New Roman" w:hAnsi="Times New Roman" w:cs="Times New Roman"/>
          <w:sz w:val="28"/>
          <w:szCs w:val="28"/>
        </w:rPr>
        <w:t xml:space="preserve">, Беляева). </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Авторы рекомендуют воспитание способности самостоятельно сидеть проводить с 5-6 месяцев жизни ребенка (то есть, придерживаясь последовательного развития функцией во временном измерении).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Приведем некоторый набор упражнений:</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Ребенок лежит на мяче. Голова и туловище выдвигаются вперед за счет перекатывания мяча. Руками активно или </w:t>
      </w:r>
      <w:proofErr w:type="gramStart"/>
      <w:r w:rsidRPr="000006AA">
        <w:rPr>
          <w:rFonts w:ascii="Times New Roman" w:eastAsia="Times New Roman" w:hAnsi="Times New Roman" w:cs="Times New Roman"/>
          <w:sz w:val="28"/>
          <w:szCs w:val="28"/>
        </w:rPr>
        <w:t>активно-пассивно</w:t>
      </w:r>
      <w:proofErr w:type="gramEnd"/>
      <w:r w:rsidRPr="000006AA">
        <w:rPr>
          <w:rFonts w:ascii="Times New Roman" w:eastAsia="Times New Roman" w:hAnsi="Times New Roman" w:cs="Times New Roman"/>
          <w:sz w:val="28"/>
          <w:szCs w:val="28"/>
        </w:rPr>
        <w:t xml:space="preserve"> разогнутыми в локтевых суставах ребенок должен ладонями опереться о пол.</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Положение "сидя". Туловище фиксировано в разгибательной позиции, голова выпрямлена. Левой рукой ребенок держится за перекладину, правой – активно или </w:t>
      </w:r>
      <w:proofErr w:type="gramStart"/>
      <w:r w:rsidRPr="000006AA">
        <w:rPr>
          <w:rFonts w:ascii="Times New Roman" w:eastAsia="Times New Roman" w:hAnsi="Times New Roman" w:cs="Times New Roman"/>
          <w:sz w:val="28"/>
          <w:szCs w:val="28"/>
        </w:rPr>
        <w:t>активно-пассивно</w:t>
      </w:r>
      <w:proofErr w:type="gramEnd"/>
      <w:r w:rsidRPr="000006AA">
        <w:rPr>
          <w:rFonts w:ascii="Times New Roman" w:eastAsia="Times New Roman" w:hAnsi="Times New Roman" w:cs="Times New Roman"/>
          <w:sz w:val="28"/>
          <w:szCs w:val="28"/>
        </w:rPr>
        <w:t xml:space="preserve"> дотягивается до нагрузки, находящейся спереди, сбоку или сверху от ребенка, берет и подносит к лицу.</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Положение "сидя". Голова и туловище </w:t>
      </w:r>
      <w:proofErr w:type="gramStart"/>
      <w:r w:rsidRPr="000006AA">
        <w:rPr>
          <w:rFonts w:ascii="Times New Roman" w:eastAsia="Times New Roman" w:hAnsi="Times New Roman" w:cs="Times New Roman"/>
          <w:sz w:val="28"/>
          <w:szCs w:val="28"/>
        </w:rPr>
        <w:t>выпрямлены</w:t>
      </w:r>
      <w:proofErr w:type="gramEnd"/>
      <w:r w:rsidRPr="000006AA">
        <w:rPr>
          <w:rFonts w:ascii="Times New Roman" w:eastAsia="Times New Roman" w:hAnsi="Times New Roman" w:cs="Times New Roman"/>
          <w:sz w:val="28"/>
          <w:szCs w:val="28"/>
        </w:rPr>
        <w:t xml:space="preserve">. Левой рукой ребенок держится за канат, правой активно или </w:t>
      </w:r>
      <w:proofErr w:type="gramStart"/>
      <w:r w:rsidRPr="000006AA">
        <w:rPr>
          <w:rFonts w:ascii="Times New Roman" w:eastAsia="Times New Roman" w:hAnsi="Times New Roman" w:cs="Times New Roman"/>
          <w:sz w:val="28"/>
          <w:szCs w:val="28"/>
        </w:rPr>
        <w:t>активно-пассивно</w:t>
      </w:r>
      <w:proofErr w:type="gramEnd"/>
      <w:r w:rsidRPr="000006AA">
        <w:rPr>
          <w:rFonts w:ascii="Times New Roman" w:eastAsia="Times New Roman" w:hAnsi="Times New Roman" w:cs="Times New Roman"/>
          <w:sz w:val="28"/>
          <w:szCs w:val="28"/>
        </w:rPr>
        <w:t xml:space="preserve"> дотягивается до игрушки, находящейся спереди, сбоку, вверху от ребенка, берет ее и подносит к лицу.</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Авторами приводится еще ряд упражнений.</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Для обучения письму большое значение имеет сгибание кисти и пальцев. </w:t>
      </w:r>
      <w:proofErr w:type="gramStart"/>
      <w:r w:rsidRPr="000006AA">
        <w:rPr>
          <w:rFonts w:ascii="Times New Roman" w:eastAsia="Times New Roman" w:hAnsi="Times New Roman" w:cs="Times New Roman"/>
          <w:sz w:val="28"/>
          <w:szCs w:val="28"/>
        </w:rPr>
        <w:t>Укладка</w:t>
      </w:r>
      <w:proofErr w:type="gramEnd"/>
      <w:r w:rsidRPr="000006AA">
        <w:rPr>
          <w:rFonts w:ascii="Times New Roman" w:eastAsia="Times New Roman" w:hAnsi="Times New Roman" w:cs="Times New Roman"/>
          <w:sz w:val="28"/>
          <w:szCs w:val="28"/>
        </w:rPr>
        <w:t xml:space="preserve"> в положении сидя, плечо свободно свисает вдоль туловища, предплечье согнуто под углом 90°, кисть фиксирована в </w:t>
      </w:r>
      <w:proofErr w:type="spellStart"/>
      <w:r w:rsidRPr="000006AA">
        <w:rPr>
          <w:rFonts w:ascii="Times New Roman" w:eastAsia="Times New Roman" w:hAnsi="Times New Roman" w:cs="Times New Roman"/>
          <w:sz w:val="28"/>
          <w:szCs w:val="28"/>
        </w:rPr>
        <w:t>сгибательной</w:t>
      </w:r>
      <w:proofErr w:type="spellEnd"/>
      <w:r w:rsidRPr="000006AA">
        <w:rPr>
          <w:rFonts w:ascii="Times New Roman" w:eastAsia="Times New Roman" w:hAnsi="Times New Roman" w:cs="Times New Roman"/>
          <w:sz w:val="28"/>
          <w:szCs w:val="28"/>
        </w:rPr>
        <w:t xml:space="preserve"> позиции, пальцы сжаты в кулак. После 2-3 минут укладки производят одновременное сгибание кисти и пальцев до первых признаков повышения мышечного тонуса.</w:t>
      </w:r>
    </w:p>
    <w:p w:rsidR="00B01A85" w:rsidRPr="00D77709" w:rsidRDefault="00B01A85" w:rsidP="00B01A85">
      <w:pPr>
        <w:spacing w:after="0" w:line="360" w:lineRule="auto"/>
        <w:ind w:firstLine="709"/>
        <w:jc w:val="center"/>
        <w:rPr>
          <w:rFonts w:ascii="Times New Roman" w:eastAsia="Times New Roman" w:hAnsi="Times New Roman" w:cs="Times New Roman"/>
          <w:b/>
          <w:sz w:val="28"/>
          <w:szCs w:val="28"/>
        </w:rPr>
      </w:pPr>
      <w:r w:rsidRPr="00D77709">
        <w:rPr>
          <w:rFonts w:ascii="Times New Roman" w:eastAsia="Times New Roman" w:hAnsi="Times New Roman" w:cs="Times New Roman"/>
          <w:b/>
          <w:sz w:val="28"/>
          <w:szCs w:val="28"/>
        </w:rPr>
        <w:lastRenderedPageBreak/>
        <w:t xml:space="preserve">1.5 Игра как средство коррекции двигательных нарушений дошкольников с </w:t>
      </w:r>
      <w:r w:rsidRPr="000006AA">
        <w:rPr>
          <w:rFonts w:ascii="Times New Roman" w:eastAsia="Times New Roman" w:hAnsi="Times New Roman" w:cs="Times New Roman"/>
          <w:b/>
          <w:sz w:val="28"/>
          <w:szCs w:val="28"/>
        </w:rPr>
        <w:t>нарушениями функций опорно-двигательного аппарата</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Подвижная игра - специфический вид двигательной деятельности. Она является сознательной деятельностью, направленной на достижение поставленной цели. Подвижные игры занимают ведущее место, как в физическом воспитании здорового ребенка, так и в процессе физической реабилитации больных и инвалидов, позволяя на высоком эмоциональном уровне эффективно решать лечебные и воспитательные задачи.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Подвижная игра как средство коррекции обладает целым рядом качеств, среди которых важнейшее место занимает высокая эмоциональность играющих. Эмоции в игре имеют сложный характер. Это и удовольствие от мышечной работы в игре, от чувства бодрости и энергии, от возможности дружеского общения в коллективной игре, от достижения поставленной в игре цели. Во время подвижной игры осуществляется комплексное воздействие на моторику и нервно-психическую сферу ребенка с детским церебральным параличом.</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Подвижная игра относится к тем проявлениям игровой деятельности, в которых ярко выражена роль движений. Для подвижной игры характерны творческие активные двигательные действия, мотивированные ее сюжетом (темой, идеей). Эти действия частично ограничиваются правилами (общепринятыми, установленными руководителем или играющими). Они направляются на преодоление различных трудностей по пути к достижению поставленной цели (выиграть, овладеть определенными приемами) [Коротков, 1971; </w:t>
      </w:r>
      <w:proofErr w:type="spellStart"/>
      <w:r w:rsidRPr="000006AA">
        <w:rPr>
          <w:rFonts w:ascii="Times New Roman" w:eastAsia="Times New Roman" w:hAnsi="Times New Roman" w:cs="Times New Roman"/>
          <w:sz w:val="28"/>
          <w:szCs w:val="28"/>
        </w:rPr>
        <w:t>Страковская</w:t>
      </w:r>
      <w:proofErr w:type="spellEnd"/>
      <w:r w:rsidRPr="000006AA">
        <w:rPr>
          <w:rFonts w:ascii="Times New Roman" w:eastAsia="Times New Roman" w:hAnsi="Times New Roman" w:cs="Times New Roman"/>
          <w:sz w:val="28"/>
          <w:szCs w:val="28"/>
        </w:rPr>
        <w:t>, 1978; Фонарев, 1969; Фонарев, Фонарева, 1981].</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Преимущество подвижных игр перед строго дозированными упражнениями в том, что игра всегда связана с инициативой, фантазией, творчеством, протекает эмоционально, стимулирует двигательную активность. В игре используются естественные движения большей частью в развлекательной ненавязчивой форме [</w:t>
      </w:r>
      <w:proofErr w:type="spellStart"/>
      <w:r w:rsidRPr="000006AA">
        <w:rPr>
          <w:rFonts w:ascii="Times New Roman" w:eastAsia="Times New Roman" w:hAnsi="Times New Roman" w:cs="Times New Roman"/>
          <w:sz w:val="28"/>
          <w:szCs w:val="28"/>
        </w:rPr>
        <w:t>Гребешева</w:t>
      </w:r>
      <w:proofErr w:type="spellEnd"/>
      <w:r w:rsidRPr="000006AA">
        <w:rPr>
          <w:rFonts w:ascii="Times New Roman" w:eastAsia="Times New Roman" w:hAnsi="Times New Roman" w:cs="Times New Roman"/>
          <w:sz w:val="28"/>
          <w:szCs w:val="28"/>
        </w:rPr>
        <w:t xml:space="preserve"> и др., 1990].</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lastRenderedPageBreak/>
        <w:t xml:space="preserve">Подвижные игры, как правило, не требуют от участников специальной подготовленности. Одни и те же подвижные игры могут проводиться в разнообразных условиях, с большим или меньшим числом участников, по различным правилам. </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Важнейший результат игры - это радость и эмоциональный подъем. Именно благодаря этому замечательному свойству подвижные игры, особенно с элементами соревнования, больше, чем другие формы физического воспитания, адекватны потребностям организма в движении.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Для целенаправленной тренировки некоторых мышечных групп наряду с подвижными играми могут использоваться упражнения игрового характера, которые не имеют законченного сюжета, развития событий (например, эстафеты) [Семенова, 1988; </w:t>
      </w:r>
      <w:proofErr w:type="spellStart"/>
      <w:r w:rsidRPr="000006AA">
        <w:rPr>
          <w:rFonts w:ascii="Times New Roman" w:eastAsia="Times New Roman" w:hAnsi="Times New Roman" w:cs="Times New Roman"/>
          <w:sz w:val="28"/>
          <w:szCs w:val="28"/>
        </w:rPr>
        <w:t>Страковская</w:t>
      </w:r>
      <w:proofErr w:type="spellEnd"/>
      <w:r w:rsidRPr="000006AA">
        <w:rPr>
          <w:rFonts w:ascii="Times New Roman" w:eastAsia="Times New Roman" w:hAnsi="Times New Roman" w:cs="Times New Roman"/>
          <w:sz w:val="28"/>
          <w:szCs w:val="28"/>
        </w:rPr>
        <w:t>, 1987; Фонарев, Фонарева, 1981].</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В подвижных играх с элементами соревнования, как и в спорте, формируются выдержка, самообладание, правильное реагирование на неудачу. </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Правильно организованные подвижные игры оказывают благоприятное влияние на развитие и укрепление костно-связочного аппарата, мышечной системы, на формирование правильной осанки. Благодаря этому большое значение приобретают подвижные игры, вовлекающие в разнообразную, преимущественно динамическую работу, различные крупные и мелкие мышечные группы, игры, увеличивающие подвижность в суставах.</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Подвижные игры активизируют деятельность сердца и легких, повышают их работоспособность, содействуют улучшению кровообращения и обмена веществ в организме.</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Игры с активными, энергичными, многократно повторяющимися двигательными действиями, но не связанные с длительным односторонним силовым напряжением (особенно статическим), способствуют совершенствованию важнейших систем и функций организма. Именно поэтому в играх не должно быть чрезмерных мышечных напряжений и продолжительных задержек дыхания (</w:t>
      </w:r>
      <w:proofErr w:type="spellStart"/>
      <w:r w:rsidRPr="000006AA">
        <w:rPr>
          <w:rFonts w:ascii="Times New Roman" w:eastAsia="Times New Roman" w:hAnsi="Times New Roman" w:cs="Times New Roman"/>
          <w:sz w:val="28"/>
          <w:szCs w:val="28"/>
        </w:rPr>
        <w:t>натуживание</w:t>
      </w:r>
      <w:proofErr w:type="spellEnd"/>
      <w:r w:rsidRPr="000006AA">
        <w:rPr>
          <w:rFonts w:ascii="Times New Roman" w:eastAsia="Times New Roman" w:hAnsi="Times New Roman" w:cs="Times New Roman"/>
          <w:sz w:val="28"/>
          <w:szCs w:val="28"/>
        </w:rPr>
        <w:t xml:space="preserve">). Важно, чтобы игры </w:t>
      </w:r>
      <w:r w:rsidRPr="000006AA">
        <w:rPr>
          <w:rFonts w:ascii="Times New Roman" w:eastAsia="Times New Roman" w:hAnsi="Times New Roman" w:cs="Times New Roman"/>
          <w:sz w:val="28"/>
          <w:szCs w:val="28"/>
        </w:rPr>
        <w:lastRenderedPageBreak/>
        <w:t xml:space="preserve">оказывали благоприятное влияние на нервную систему </w:t>
      </w:r>
      <w:proofErr w:type="gramStart"/>
      <w:r w:rsidRPr="000006AA">
        <w:rPr>
          <w:rFonts w:ascii="Times New Roman" w:eastAsia="Times New Roman" w:hAnsi="Times New Roman" w:cs="Times New Roman"/>
          <w:sz w:val="28"/>
          <w:szCs w:val="28"/>
        </w:rPr>
        <w:t>занимающихся</w:t>
      </w:r>
      <w:proofErr w:type="gramEnd"/>
      <w:r w:rsidRPr="000006AA">
        <w:rPr>
          <w:rFonts w:ascii="Times New Roman" w:eastAsia="Times New Roman" w:hAnsi="Times New Roman" w:cs="Times New Roman"/>
          <w:sz w:val="28"/>
          <w:szCs w:val="28"/>
        </w:rPr>
        <w:t xml:space="preserve">. </w:t>
      </w:r>
      <w:proofErr w:type="gramStart"/>
      <w:r w:rsidRPr="000006AA">
        <w:rPr>
          <w:rFonts w:ascii="Times New Roman" w:eastAsia="Times New Roman" w:hAnsi="Times New Roman" w:cs="Times New Roman"/>
          <w:sz w:val="28"/>
          <w:szCs w:val="28"/>
        </w:rPr>
        <w:t xml:space="preserve">Это достигается путем оптимальных нагрузок на память и внимание играющих, а также такой организацией игр, которая вызывает у занимающихся положительные эмоции [Семенова, 1976; </w:t>
      </w:r>
      <w:proofErr w:type="spellStart"/>
      <w:r w:rsidRPr="000006AA">
        <w:rPr>
          <w:rFonts w:ascii="Times New Roman" w:eastAsia="Times New Roman" w:hAnsi="Times New Roman" w:cs="Times New Roman"/>
          <w:sz w:val="28"/>
          <w:szCs w:val="28"/>
        </w:rPr>
        <w:t>Страковская</w:t>
      </w:r>
      <w:proofErr w:type="spellEnd"/>
      <w:r w:rsidRPr="000006AA">
        <w:rPr>
          <w:rFonts w:ascii="Times New Roman" w:eastAsia="Times New Roman" w:hAnsi="Times New Roman" w:cs="Times New Roman"/>
          <w:sz w:val="28"/>
          <w:szCs w:val="28"/>
        </w:rPr>
        <w:t>, 1978; Фонарев, Фонарева, 1981].</w:t>
      </w:r>
      <w:proofErr w:type="gramEnd"/>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В литературе имеются многочисленные данные о положительном влиянии подвижных игр на организм здорового человека [</w:t>
      </w:r>
      <w:proofErr w:type="gramStart"/>
      <w:r w:rsidRPr="000006AA">
        <w:rPr>
          <w:rFonts w:ascii="Times New Roman" w:eastAsia="Times New Roman" w:hAnsi="Times New Roman" w:cs="Times New Roman"/>
          <w:sz w:val="28"/>
          <w:szCs w:val="28"/>
        </w:rPr>
        <w:t>см</w:t>
      </w:r>
      <w:proofErr w:type="gramEnd"/>
      <w:r w:rsidRPr="000006AA">
        <w:rPr>
          <w:rFonts w:ascii="Times New Roman" w:eastAsia="Times New Roman" w:hAnsi="Times New Roman" w:cs="Times New Roman"/>
          <w:sz w:val="28"/>
          <w:szCs w:val="28"/>
        </w:rPr>
        <w:t>. например, Левченко, 1991]. Однако их воздействие на состояние больных детей, методика игр с такой категорией больных ДЦП, изучены недостаточно.</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Некоторые авторы [</w:t>
      </w:r>
      <w:proofErr w:type="spellStart"/>
      <w:r w:rsidRPr="000006AA">
        <w:rPr>
          <w:rFonts w:ascii="Times New Roman" w:eastAsia="Times New Roman" w:hAnsi="Times New Roman" w:cs="Times New Roman"/>
          <w:sz w:val="28"/>
          <w:szCs w:val="28"/>
        </w:rPr>
        <w:t>Апарин</w:t>
      </w:r>
      <w:proofErr w:type="spellEnd"/>
      <w:r w:rsidRPr="000006AA">
        <w:rPr>
          <w:rFonts w:ascii="Times New Roman" w:eastAsia="Times New Roman" w:hAnsi="Times New Roman" w:cs="Times New Roman"/>
          <w:sz w:val="28"/>
          <w:szCs w:val="28"/>
        </w:rPr>
        <w:t xml:space="preserve">, Платонова, 1983; </w:t>
      </w:r>
      <w:proofErr w:type="spellStart"/>
      <w:r w:rsidRPr="000006AA">
        <w:rPr>
          <w:rFonts w:ascii="Times New Roman" w:eastAsia="Times New Roman" w:hAnsi="Times New Roman" w:cs="Times New Roman"/>
          <w:sz w:val="28"/>
          <w:szCs w:val="28"/>
        </w:rPr>
        <w:t>Исанова</w:t>
      </w:r>
      <w:proofErr w:type="spellEnd"/>
      <w:r w:rsidRPr="000006AA">
        <w:rPr>
          <w:rFonts w:ascii="Times New Roman" w:eastAsia="Times New Roman" w:hAnsi="Times New Roman" w:cs="Times New Roman"/>
          <w:sz w:val="28"/>
          <w:szCs w:val="28"/>
        </w:rPr>
        <w:t xml:space="preserve">, 1993; Лебединский, </w:t>
      </w:r>
      <w:proofErr w:type="spellStart"/>
      <w:r w:rsidRPr="000006AA">
        <w:rPr>
          <w:rFonts w:ascii="Times New Roman" w:eastAsia="Times New Roman" w:hAnsi="Times New Roman" w:cs="Times New Roman"/>
          <w:sz w:val="28"/>
          <w:szCs w:val="28"/>
        </w:rPr>
        <w:t>Спиваковская</w:t>
      </w:r>
      <w:proofErr w:type="spellEnd"/>
      <w:r w:rsidRPr="000006AA">
        <w:rPr>
          <w:rFonts w:ascii="Times New Roman" w:eastAsia="Times New Roman" w:hAnsi="Times New Roman" w:cs="Times New Roman"/>
          <w:sz w:val="28"/>
          <w:szCs w:val="28"/>
        </w:rPr>
        <w:t xml:space="preserve">, 1973; Пилюгина, 1983; </w:t>
      </w:r>
      <w:proofErr w:type="spellStart"/>
      <w:r w:rsidRPr="000006AA">
        <w:rPr>
          <w:rFonts w:ascii="Times New Roman" w:eastAsia="Times New Roman" w:hAnsi="Times New Roman" w:cs="Times New Roman"/>
          <w:sz w:val="28"/>
          <w:szCs w:val="28"/>
        </w:rPr>
        <w:t>Полеся</w:t>
      </w:r>
      <w:proofErr w:type="spellEnd"/>
      <w:r w:rsidRPr="000006AA">
        <w:rPr>
          <w:rFonts w:ascii="Times New Roman" w:eastAsia="Times New Roman" w:hAnsi="Times New Roman" w:cs="Times New Roman"/>
          <w:sz w:val="28"/>
          <w:szCs w:val="28"/>
        </w:rPr>
        <w:t xml:space="preserve">, Петренко, 1980; </w:t>
      </w:r>
      <w:proofErr w:type="spellStart"/>
      <w:r w:rsidRPr="000006AA">
        <w:rPr>
          <w:rFonts w:ascii="Times New Roman" w:eastAsia="Times New Roman" w:hAnsi="Times New Roman" w:cs="Times New Roman"/>
          <w:sz w:val="28"/>
          <w:szCs w:val="28"/>
        </w:rPr>
        <w:t>Страковская</w:t>
      </w:r>
      <w:proofErr w:type="spellEnd"/>
      <w:r w:rsidRPr="000006AA">
        <w:rPr>
          <w:rFonts w:ascii="Times New Roman" w:eastAsia="Times New Roman" w:hAnsi="Times New Roman" w:cs="Times New Roman"/>
          <w:sz w:val="28"/>
          <w:szCs w:val="28"/>
        </w:rPr>
        <w:t>, 1994] отмечали успешное использование подвижных игр при отдельных заболеваниях, например, опорно-двигательного аппарата (травмы, нарушения осанки, сколиозы), при инфекционном полиартрите и ряда других заболеваний.</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proofErr w:type="gramStart"/>
      <w:r w:rsidRPr="000006AA">
        <w:rPr>
          <w:rFonts w:ascii="Times New Roman" w:eastAsia="Times New Roman" w:hAnsi="Times New Roman" w:cs="Times New Roman"/>
          <w:sz w:val="28"/>
          <w:szCs w:val="28"/>
        </w:rPr>
        <w:t>В зарубежной литературе имеются монографии [</w:t>
      </w:r>
      <w:proofErr w:type="spellStart"/>
      <w:r w:rsidRPr="000006AA">
        <w:rPr>
          <w:rFonts w:ascii="Times New Roman" w:eastAsia="Times New Roman" w:hAnsi="Times New Roman" w:cs="Times New Roman"/>
          <w:sz w:val="28"/>
          <w:szCs w:val="28"/>
        </w:rPr>
        <w:t>Austin</w:t>
      </w:r>
      <w:proofErr w:type="spellEnd"/>
      <w:r w:rsidRPr="000006AA">
        <w:rPr>
          <w:rFonts w:ascii="Times New Roman" w:eastAsia="Times New Roman" w:hAnsi="Times New Roman" w:cs="Times New Roman"/>
          <w:sz w:val="28"/>
          <w:szCs w:val="28"/>
        </w:rPr>
        <w:t xml:space="preserve">, 1978; </w:t>
      </w:r>
      <w:proofErr w:type="spellStart"/>
      <w:r w:rsidRPr="000006AA">
        <w:rPr>
          <w:rFonts w:ascii="Times New Roman" w:eastAsia="Times New Roman" w:hAnsi="Times New Roman" w:cs="Times New Roman"/>
          <w:sz w:val="28"/>
          <w:szCs w:val="28"/>
        </w:rPr>
        <w:t>Steadward</w:t>
      </w:r>
      <w:proofErr w:type="spellEnd"/>
      <w:r w:rsidRPr="000006AA">
        <w:rPr>
          <w:rFonts w:ascii="Times New Roman" w:eastAsia="Times New Roman" w:hAnsi="Times New Roman" w:cs="Times New Roman"/>
          <w:sz w:val="28"/>
          <w:szCs w:val="28"/>
        </w:rPr>
        <w:t xml:space="preserve"> R.D., C.</w:t>
      </w:r>
      <w:proofErr w:type="gramEnd"/>
      <w:r w:rsidRPr="000006AA">
        <w:rPr>
          <w:rFonts w:ascii="Times New Roman" w:eastAsia="Times New Roman" w:hAnsi="Times New Roman" w:cs="Times New Roman"/>
          <w:sz w:val="28"/>
          <w:szCs w:val="28"/>
        </w:rPr>
        <w:t xml:space="preserve"> </w:t>
      </w:r>
      <w:proofErr w:type="spellStart"/>
      <w:r w:rsidRPr="000006AA">
        <w:rPr>
          <w:rFonts w:ascii="Times New Roman" w:eastAsia="Times New Roman" w:hAnsi="Times New Roman" w:cs="Times New Roman"/>
          <w:sz w:val="28"/>
          <w:szCs w:val="28"/>
        </w:rPr>
        <w:t>Walsh</w:t>
      </w:r>
      <w:proofErr w:type="spellEnd"/>
      <w:r w:rsidRPr="000006AA">
        <w:rPr>
          <w:rFonts w:ascii="Times New Roman" w:eastAsia="Times New Roman" w:hAnsi="Times New Roman" w:cs="Times New Roman"/>
          <w:sz w:val="28"/>
          <w:szCs w:val="28"/>
        </w:rPr>
        <w:t xml:space="preserve">, 1986], </w:t>
      </w:r>
      <w:proofErr w:type="gramStart"/>
      <w:r w:rsidRPr="000006AA">
        <w:rPr>
          <w:rFonts w:ascii="Times New Roman" w:eastAsia="Times New Roman" w:hAnsi="Times New Roman" w:cs="Times New Roman"/>
          <w:sz w:val="28"/>
          <w:szCs w:val="28"/>
        </w:rPr>
        <w:t>разделы</w:t>
      </w:r>
      <w:proofErr w:type="gramEnd"/>
      <w:r w:rsidRPr="000006AA">
        <w:rPr>
          <w:rFonts w:ascii="Times New Roman" w:eastAsia="Times New Roman" w:hAnsi="Times New Roman" w:cs="Times New Roman"/>
          <w:sz w:val="28"/>
          <w:szCs w:val="28"/>
        </w:rPr>
        <w:t xml:space="preserve"> которых посвящены использованию подвижных игр при заболеваниях у детей, а также отдельные статьи [</w:t>
      </w:r>
      <w:proofErr w:type="spellStart"/>
      <w:r w:rsidRPr="000006AA">
        <w:rPr>
          <w:rFonts w:ascii="Times New Roman" w:eastAsia="Times New Roman" w:hAnsi="Times New Roman" w:cs="Times New Roman"/>
          <w:sz w:val="28"/>
          <w:szCs w:val="28"/>
        </w:rPr>
        <w:t>Decocg</w:t>
      </w:r>
      <w:proofErr w:type="spellEnd"/>
      <w:r w:rsidRPr="000006AA">
        <w:rPr>
          <w:rFonts w:ascii="Times New Roman" w:eastAsia="Times New Roman" w:hAnsi="Times New Roman" w:cs="Times New Roman"/>
          <w:sz w:val="28"/>
          <w:szCs w:val="28"/>
        </w:rPr>
        <w:t xml:space="preserve">, 1974; </w:t>
      </w:r>
      <w:proofErr w:type="spellStart"/>
      <w:r w:rsidRPr="000006AA">
        <w:rPr>
          <w:rFonts w:ascii="Times New Roman" w:eastAsia="Times New Roman" w:hAnsi="Times New Roman" w:cs="Times New Roman"/>
          <w:sz w:val="28"/>
          <w:szCs w:val="28"/>
        </w:rPr>
        <w:t>Paul</w:t>
      </w:r>
      <w:proofErr w:type="spellEnd"/>
      <w:r w:rsidRPr="000006AA">
        <w:rPr>
          <w:rFonts w:ascii="Times New Roman" w:eastAsia="Times New Roman" w:hAnsi="Times New Roman" w:cs="Times New Roman"/>
          <w:sz w:val="28"/>
          <w:szCs w:val="28"/>
        </w:rPr>
        <w:t xml:space="preserve">, 1987; </w:t>
      </w:r>
      <w:proofErr w:type="spellStart"/>
      <w:r w:rsidRPr="000006AA">
        <w:rPr>
          <w:rFonts w:ascii="Times New Roman" w:eastAsia="Times New Roman" w:hAnsi="Times New Roman" w:cs="Times New Roman"/>
          <w:sz w:val="28"/>
          <w:szCs w:val="28"/>
        </w:rPr>
        <w:t>The</w:t>
      </w:r>
      <w:proofErr w:type="spellEnd"/>
      <w:r w:rsidRPr="000006AA">
        <w:rPr>
          <w:rFonts w:ascii="Times New Roman" w:eastAsia="Times New Roman" w:hAnsi="Times New Roman" w:cs="Times New Roman"/>
          <w:sz w:val="28"/>
          <w:szCs w:val="28"/>
        </w:rPr>
        <w:t xml:space="preserve"> </w:t>
      </w:r>
      <w:proofErr w:type="spellStart"/>
      <w:r w:rsidRPr="000006AA">
        <w:rPr>
          <w:rFonts w:ascii="Times New Roman" w:eastAsia="Times New Roman" w:hAnsi="Times New Roman" w:cs="Times New Roman"/>
          <w:sz w:val="28"/>
          <w:szCs w:val="28"/>
        </w:rPr>
        <w:t>play</w:t>
      </w:r>
      <w:proofErr w:type="spellEnd"/>
      <w:r w:rsidRPr="000006AA">
        <w:rPr>
          <w:rFonts w:ascii="Times New Roman" w:eastAsia="Times New Roman" w:hAnsi="Times New Roman" w:cs="Times New Roman"/>
          <w:sz w:val="28"/>
          <w:szCs w:val="28"/>
        </w:rPr>
        <w:t xml:space="preserve"> </w:t>
      </w:r>
      <w:proofErr w:type="spellStart"/>
      <w:r w:rsidRPr="000006AA">
        <w:rPr>
          <w:rFonts w:ascii="Times New Roman" w:eastAsia="Times New Roman" w:hAnsi="Times New Roman" w:cs="Times New Roman"/>
          <w:sz w:val="28"/>
          <w:szCs w:val="28"/>
        </w:rPr>
        <w:t>of</w:t>
      </w:r>
      <w:proofErr w:type="spellEnd"/>
      <w:r w:rsidRPr="000006AA">
        <w:rPr>
          <w:rFonts w:ascii="Times New Roman" w:eastAsia="Times New Roman" w:hAnsi="Times New Roman" w:cs="Times New Roman"/>
          <w:sz w:val="28"/>
          <w:szCs w:val="28"/>
        </w:rPr>
        <w:t xml:space="preserve"> </w:t>
      </w:r>
      <w:proofErr w:type="spellStart"/>
      <w:r w:rsidRPr="000006AA">
        <w:rPr>
          <w:rFonts w:ascii="Times New Roman" w:eastAsia="Times New Roman" w:hAnsi="Times New Roman" w:cs="Times New Roman"/>
          <w:sz w:val="28"/>
          <w:szCs w:val="28"/>
        </w:rPr>
        <w:t>children</w:t>
      </w:r>
      <w:proofErr w:type="spellEnd"/>
      <w:r w:rsidRPr="000006AA">
        <w:rPr>
          <w:rFonts w:ascii="Times New Roman" w:eastAsia="Times New Roman" w:hAnsi="Times New Roman" w:cs="Times New Roman"/>
          <w:sz w:val="28"/>
          <w:szCs w:val="28"/>
        </w:rPr>
        <w:t xml:space="preserve">..., 1981] по этому вопросу. В этих работах отмечается положительное лечебное действие игр на детей с нарушениями центральной нервной системы и опорно-двигательного аппарата. На хорошую динамику состояния детей при церебральных параличах в результате использования подвижных игр указывают J. </w:t>
      </w:r>
      <w:proofErr w:type="spellStart"/>
      <w:r w:rsidRPr="000006AA">
        <w:rPr>
          <w:rFonts w:ascii="Times New Roman" w:eastAsia="Times New Roman" w:hAnsi="Times New Roman" w:cs="Times New Roman"/>
          <w:sz w:val="28"/>
          <w:szCs w:val="28"/>
        </w:rPr>
        <w:t>Beckwith</w:t>
      </w:r>
      <w:proofErr w:type="spellEnd"/>
      <w:r w:rsidRPr="000006AA">
        <w:rPr>
          <w:rFonts w:ascii="Times New Roman" w:eastAsia="Times New Roman" w:hAnsi="Times New Roman" w:cs="Times New Roman"/>
          <w:sz w:val="28"/>
          <w:szCs w:val="28"/>
        </w:rPr>
        <w:t xml:space="preserve"> и J.L. </w:t>
      </w:r>
      <w:proofErr w:type="spellStart"/>
      <w:r w:rsidRPr="000006AA">
        <w:rPr>
          <w:rFonts w:ascii="Times New Roman" w:eastAsia="Times New Roman" w:hAnsi="Times New Roman" w:cs="Times New Roman"/>
          <w:sz w:val="28"/>
          <w:szCs w:val="28"/>
        </w:rPr>
        <w:t>Frost</w:t>
      </w:r>
      <w:proofErr w:type="spellEnd"/>
      <w:r w:rsidRPr="000006AA">
        <w:rPr>
          <w:rFonts w:ascii="Times New Roman" w:eastAsia="Times New Roman" w:hAnsi="Times New Roman" w:cs="Times New Roman"/>
          <w:sz w:val="28"/>
          <w:szCs w:val="28"/>
        </w:rPr>
        <w:t xml:space="preserve"> [1985].</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В последнее время в общем комплексе коррекционно-воспитательной работы с дошкольниками с детским церебральным параличом все большее внимание уделяют игровой деятельности, как элементу коррекции и социальной адаптации.</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При проведении подвижных игр с дошкольниками с нарушениями функций опорно-двигательного аппарата главная задача состоит в </w:t>
      </w:r>
      <w:r w:rsidRPr="000006AA">
        <w:rPr>
          <w:rFonts w:ascii="Times New Roman" w:eastAsia="Times New Roman" w:hAnsi="Times New Roman" w:cs="Times New Roman"/>
          <w:sz w:val="28"/>
          <w:szCs w:val="28"/>
        </w:rPr>
        <w:lastRenderedPageBreak/>
        <w:t xml:space="preserve">содействии </w:t>
      </w:r>
      <w:proofErr w:type="spellStart"/>
      <w:r w:rsidRPr="000006AA">
        <w:rPr>
          <w:rFonts w:ascii="Times New Roman" w:eastAsia="Times New Roman" w:hAnsi="Times New Roman" w:cs="Times New Roman"/>
          <w:sz w:val="28"/>
          <w:szCs w:val="28"/>
        </w:rPr>
        <w:t>вертикализации</w:t>
      </w:r>
      <w:proofErr w:type="spellEnd"/>
      <w:r w:rsidRPr="000006AA">
        <w:rPr>
          <w:rFonts w:ascii="Times New Roman" w:eastAsia="Times New Roman" w:hAnsi="Times New Roman" w:cs="Times New Roman"/>
          <w:sz w:val="28"/>
          <w:szCs w:val="28"/>
        </w:rPr>
        <w:t xml:space="preserve"> тела ребенка, его подвижности, совершенствование мелкой моторики рук. Важное условие решения этой задачи - расслабление спастически сокращенных мышц и укрепление ослабленных, растянутых мышц. </w:t>
      </w:r>
      <w:proofErr w:type="gramStart"/>
      <w:r w:rsidRPr="000006AA">
        <w:rPr>
          <w:rFonts w:ascii="Times New Roman" w:eastAsia="Times New Roman" w:hAnsi="Times New Roman" w:cs="Times New Roman"/>
          <w:sz w:val="28"/>
          <w:szCs w:val="28"/>
        </w:rPr>
        <w:t xml:space="preserve">Подвижные игры особенно важны и привлекательны для больных детей тем, что специально направленными упражнениями оказывают на их организм трофическое влияние, способствующее восстановлению </w:t>
      </w:r>
      <w:proofErr w:type="spellStart"/>
      <w:r w:rsidRPr="000006AA">
        <w:rPr>
          <w:rFonts w:ascii="Times New Roman" w:eastAsia="Times New Roman" w:hAnsi="Times New Roman" w:cs="Times New Roman"/>
          <w:sz w:val="28"/>
          <w:szCs w:val="28"/>
        </w:rPr>
        <w:t>иннервационных</w:t>
      </w:r>
      <w:proofErr w:type="spellEnd"/>
      <w:r w:rsidRPr="000006AA">
        <w:rPr>
          <w:rFonts w:ascii="Times New Roman" w:eastAsia="Times New Roman" w:hAnsi="Times New Roman" w:cs="Times New Roman"/>
          <w:sz w:val="28"/>
          <w:szCs w:val="28"/>
        </w:rPr>
        <w:t xml:space="preserve"> механизмов и предупреждению образования вторичных контрактур и деформаций, а при необходимости содействуют формированию компенсации, способствуют улучшению психомоторных показателей развития, улучшению работы </w:t>
      </w:r>
      <w:proofErr w:type="spellStart"/>
      <w:r w:rsidRPr="000006AA">
        <w:rPr>
          <w:rFonts w:ascii="Times New Roman" w:eastAsia="Times New Roman" w:hAnsi="Times New Roman" w:cs="Times New Roman"/>
          <w:sz w:val="28"/>
          <w:szCs w:val="28"/>
        </w:rPr>
        <w:t>сердечно-сосудистой</w:t>
      </w:r>
      <w:proofErr w:type="spellEnd"/>
      <w:r w:rsidRPr="000006AA">
        <w:rPr>
          <w:rFonts w:ascii="Times New Roman" w:eastAsia="Times New Roman" w:hAnsi="Times New Roman" w:cs="Times New Roman"/>
          <w:sz w:val="28"/>
          <w:szCs w:val="28"/>
        </w:rPr>
        <w:t>, дыхательной систем, вестибулярного аппарата, коррекции нарушенной осанки.</w:t>
      </w:r>
      <w:proofErr w:type="gramEnd"/>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Последующее усложнение игры (направленное на более совершенную технику движения, подвижность нервно-мышечного аппарата, высокую степень координации и мышечного напряжения) ведет к тому, что ребенок в силу большого эмоционального напряжения делает максимальное волевое движение, а отсюда - </w:t>
      </w:r>
      <w:proofErr w:type="gramStart"/>
      <w:r w:rsidRPr="000006AA">
        <w:rPr>
          <w:rFonts w:ascii="Times New Roman" w:eastAsia="Times New Roman" w:hAnsi="Times New Roman" w:cs="Times New Roman"/>
          <w:sz w:val="28"/>
          <w:szCs w:val="28"/>
        </w:rPr>
        <w:t>значительно большая</w:t>
      </w:r>
      <w:proofErr w:type="gramEnd"/>
      <w:r w:rsidRPr="000006AA">
        <w:rPr>
          <w:rFonts w:ascii="Times New Roman" w:eastAsia="Times New Roman" w:hAnsi="Times New Roman" w:cs="Times New Roman"/>
          <w:sz w:val="28"/>
          <w:szCs w:val="28"/>
        </w:rPr>
        <w:t xml:space="preserve"> возможность упрочения производимого движения и перехода его в </w:t>
      </w:r>
      <w:proofErr w:type="spellStart"/>
      <w:r w:rsidRPr="000006AA">
        <w:rPr>
          <w:rFonts w:ascii="Times New Roman" w:eastAsia="Times New Roman" w:hAnsi="Times New Roman" w:cs="Times New Roman"/>
          <w:sz w:val="28"/>
          <w:szCs w:val="28"/>
        </w:rPr>
        <w:t>полуавтоматизированное</w:t>
      </w:r>
      <w:proofErr w:type="spellEnd"/>
      <w:r w:rsidRPr="000006AA">
        <w:rPr>
          <w:rFonts w:ascii="Times New Roman" w:eastAsia="Times New Roman" w:hAnsi="Times New Roman" w:cs="Times New Roman"/>
          <w:sz w:val="28"/>
          <w:szCs w:val="28"/>
        </w:rPr>
        <w:t>. Подобным же влиянием обладают и игры-эстафеты.</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Сложная взаимосвязь между стремлением к выполнению условий той или иной игры, с которым связано чувство собственного успеха, самоутверждения в коллективе и напряженностью положительных эмоциональных реакций приводят к тому, что во время индивидуальных занятий физическими упражнениями и другими формами коррекции, ребенок с церебральным параличом работает с большей активностью над становлением движений.</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Нередко под влиянием эмоционального фактора - стремления к успешному участию в игре - ребенок значительно более правильно производит то движение, выполнить которое или скорректировать движение, производившееся недостаточно правильно или же не в полном объеме, не </w:t>
      </w:r>
      <w:r w:rsidRPr="000006AA">
        <w:rPr>
          <w:rFonts w:ascii="Times New Roman" w:eastAsia="Times New Roman" w:hAnsi="Times New Roman" w:cs="Times New Roman"/>
          <w:sz w:val="28"/>
          <w:szCs w:val="28"/>
        </w:rPr>
        <w:lastRenderedPageBreak/>
        <w:t>удается ему во время индивидуальных занятий или в процессе других видов деятельности.</w:t>
      </w:r>
    </w:p>
    <w:p w:rsidR="00B01A85"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Изучив литературу по данной проблеме, приходим к выводу, что систематическое использование игровых методов при проведении ЛФК и других видов занятий позволяет добиться хороших результатов в улучшении двигательных навыков.</w:t>
      </w: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hd w:val="clear" w:color="auto" w:fill="FFFFFF"/>
        <w:spacing w:line="480" w:lineRule="exact"/>
        <w:ind w:firstLine="709"/>
        <w:jc w:val="center"/>
      </w:pPr>
      <w:r>
        <w:rPr>
          <w:rFonts w:ascii="Times New Roman" w:eastAsia="Times New Roman" w:hAnsi="Times New Roman" w:cs="Times New Roman"/>
          <w:b/>
          <w:bCs/>
          <w:spacing w:val="-10"/>
          <w:sz w:val="28"/>
          <w:szCs w:val="28"/>
        </w:rPr>
        <w:lastRenderedPageBreak/>
        <w:t xml:space="preserve">ГЛАВА </w:t>
      </w:r>
      <w:r>
        <w:rPr>
          <w:rFonts w:ascii="Times New Roman" w:eastAsia="Times New Roman" w:hAnsi="Times New Roman" w:cs="Times New Roman"/>
          <w:b/>
          <w:bCs/>
          <w:spacing w:val="-10"/>
          <w:sz w:val="28"/>
          <w:szCs w:val="28"/>
          <w:lang w:val="en-US"/>
        </w:rPr>
        <w:t>II</w:t>
      </w:r>
      <w:r w:rsidRPr="001E2BE6">
        <w:rPr>
          <w:rFonts w:ascii="Times New Roman" w:eastAsia="Times New Roman" w:hAnsi="Times New Roman" w:cs="Times New Roman"/>
          <w:b/>
          <w:bCs/>
          <w:spacing w:val="-10"/>
          <w:sz w:val="28"/>
          <w:szCs w:val="28"/>
        </w:rPr>
        <w:t xml:space="preserve">. </w:t>
      </w:r>
      <w:r>
        <w:rPr>
          <w:rFonts w:ascii="Times New Roman" w:eastAsia="Times New Roman" w:hAnsi="Times New Roman" w:cs="Times New Roman"/>
          <w:b/>
          <w:bCs/>
          <w:spacing w:val="-10"/>
          <w:sz w:val="28"/>
          <w:szCs w:val="28"/>
        </w:rPr>
        <w:t>МЕТОДЫ И ОРГАНИЗАЦИЯ ИССЛЕДОВАНИЯ</w:t>
      </w:r>
    </w:p>
    <w:p w:rsidR="00B01A85" w:rsidRDefault="00B01A85" w:rsidP="00B01A85">
      <w:pPr>
        <w:shd w:val="clear" w:color="auto" w:fill="FFFFFF"/>
        <w:spacing w:line="480" w:lineRule="exact"/>
        <w:ind w:right="1555" w:firstLine="709"/>
        <w:jc w:val="center"/>
        <w:rPr>
          <w:rFonts w:ascii="Times New Roman" w:eastAsia="Times New Roman" w:hAnsi="Times New Roman" w:cs="Times New Roman"/>
          <w:b/>
          <w:bCs/>
          <w:spacing w:val="-7"/>
          <w:sz w:val="28"/>
          <w:szCs w:val="28"/>
        </w:rPr>
      </w:pPr>
      <w:r>
        <w:rPr>
          <w:rFonts w:ascii="Times New Roman" w:hAnsi="Times New Roman" w:cs="Times New Roman"/>
          <w:b/>
          <w:bCs/>
          <w:spacing w:val="-7"/>
          <w:sz w:val="28"/>
          <w:szCs w:val="28"/>
        </w:rPr>
        <w:t xml:space="preserve">2.1 </w:t>
      </w:r>
      <w:r>
        <w:rPr>
          <w:rFonts w:ascii="Times New Roman" w:eastAsia="Times New Roman" w:hAnsi="Times New Roman" w:cs="Times New Roman"/>
          <w:b/>
          <w:bCs/>
          <w:spacing w:val="-7"/>
          <w:sz w:val="28"/>
          <w:szCs w:val="28"/>
        </w:rPr>
        <w:t>Методы исследования</w:t>
      </w:r>
    </w:p>
    <w:p w:rsidR="00B01A85" w:rsidRPr="004E0EF1" w:rsidRDefault="00B01A85" w:rsidP="00B01A85">
      <w:pPr>
        <w:shd w:val="clear" w:color="auto" w:fill="FFFFFF"/>
        <w:spacing w:line="480" w:lineRule="exact"/>
        <w:ind w:right="1555" w:firstLine="709"/>
        <w:jc w:val="center"/>
      </w:pPr>
      <w:r>
        <w:rPr>
          <w:rFonts w:ascii="Times New Roman" w:eastAsia="Times New Roman" w:hAnsi="Times New Roman" w:cs="Times New Roman"/>
          <w:b/>
          <w:bCs/>
          <w:spacing w:val="-11"/>
          <w:sz w:val="28"/>
          <w:szCs w:val="28"/>
        </w:rPr>
        <w:t xml:space="preserve">2.1.1 </w:t>
      </w:r>
      <w:r w:rsidRPr="004E0EF1">
        <w:rPr>
          <w:rFonts w:ascii="Times New Roman" w:eastAsia="Times New Roman" w:hAnsi="Times New Roman" w:cs="Times New Roman"/>
          <w:b/>
          <w:bCs/>
          <w:spacing w:val="-11"/>
          <w:sz w:val="28"/>
          <w:szCs w:val="28"/>
        </w:rPr>
        <w:t>Анализ литературных источников</w:t>
      </w:r>
    </w:p>
    <w:p w:rsidR="00B01A85" w:rsidRPr="004E0EF1" w:rsidRDefault="00B01A85" w:rsidP="00B01A85">
      <w:pPr>
        <w:spacing w:after="0" w:line="360" w:lineRule="auto"/>
        <w:ind w:firstLine="709"/>
        <w:jc w:val="both"/>
        <w:rPr>
          <w:rFonts w:ascii="Times New Roman" w:eastAsia="Times New Roman" w:hAnsi="Times New Roman" w:cs="Times New Roman"/>
          <w:sz w:val="28"/>
          <w:szCs w:val="28"/>
        </w:rPr>
      </w:pPr>
      <w:proofErr w:type="gramStart"/>
      <w:r w:rsidRPr="004E0EF1">
        <w:rPr>
          <w:rFonts w:ascii="Times New Roman" w:eastAsia="Times New Roman" w:hAnsi="Times New Roman" w:cs="Times New Roman"/>
          <w:sz w:val="28"/>
          <w:szCs w:val="28"/>
        </w:rPr>
        <w:t xml:space="preserve">Проблемам изучения, обучения, воспитания, лечения и комплексной реабилитации больных с нарушениями функций опорно-двигательного аппарата разного возраста посвящены многочисленные работы клиницистов, педагогов, психологов (Л.О. </w:t>
      </w:r>
      <w:proofErr w:type="spellStart"/>
      <w:r w:rsidRPr="004E0EF1">
        <w:rPr>
          <w:rFonts w:ascii="Times New Roman" w:eastAsia="Times New Roman" w:hAnsi="Times New Roman" w:cs="Times New Roman"/>
          <w:sz w:val="28"/>
          <w:szCs w:val="28"/>
        </w:rPr>
        <w:t>Бадалян</w:t>
      </w:r>
      <w:proofErr w:type="spellEnd"/>
      <w:r w:rsidRPr="004E0EF1">
        <w:rPr>
          <w:rFonts w:ascii="Times New Roman" w:eastAsia="Times New Roman" w:hAnsi="Times New Roman" w:cs="Times New Roman"/>
          <w:sz w:val="28"/>
          <w:szCs w:val="28"/>
        </w:rPr>
        <w:t xml:space="preserve">, Л.И. Виноградова, М.В. </w:t>
      </w:r>
      <w:proofErr w:type="spellStart"/>
      <w:r w:rsidRPr="004E0EF1">
        <w:rPr>
          <w:rFonts w:ascii="Times New Roman" w:eastAsia="Times New Roman" w:hAnsi="Times New Roman" w:cs="Times New Roman"/>
          <w:sz w:val="28"/>
          <w:szCs w:val="28"/>
        </w:rPr>
        <w:t>Ипполитова</w:t>
      </w:r>
      <w:proofErr w:type="spellEnd"/>
      <w:r w:rsidRPr="004E0EF1">
        <w:rPr>
          <w:rFonts w:ascii="Times New Roman" w:eastAsia="Times New Roman" w:hAnsi="Times New Roman" w:cs="Times New Roman"/>
          <w:sz w:val="28"/>
          <w:szCs w:val="28"/>
        </w:rPr>
        <w:t xml:space="preserve">., Э.С. </w:t>
      </w:r>
      <w:proofErr w:type="spellStart"/>
      <w:r w:rsidRPr="004E0EF1">
        <w:rPr>
          <w:rFonts w:ascii="Times New Roman" w:eastAsia="Times New Roman" w:hAnsi="Times New Roman" w:cs="Times New Roman"/>
          <w:sz w:val="28"/>
          <w:szCs w:val="28"/>
        </w:rPr>
        <w:t>Калижнюк</w:t>
      </w:r>
      <w:proofErr w:type="spellEnd"/>
      <w:r w:rsidRPr="004E0EF1">
        <w:rPr>
          <w:rFonts w:ascii="Times New Roman" w:eastAsia="Times New Roman" w:hAnsi="Times New Roman" w:cs="Times New Roman"/>
          <w:sz w:val="28"/>
          <w:szCs w:val="28"/>
        </w:rPr>
        <w:t xml:space="preserve">, И.И. Кириченко, К.А. Семенова, Т.И.Серганова, О.В. </w:t>
      </w:r>
      <w:proofErr w:type="spellStart"/>
      <w:r w:rsidRPr="004E0EF1">
        <w:rPr>
          <w:rFonts w:ascii="Times New Roman" w:eastAsia="Times New Roman" w:hAnsi="Times New Roman" w:cs="Times New Roman"/>
          <w:sz w:val="28"/>
          <w:szCs w:val="28"/>
        </w:rPr>
        <w:t>Степанченко</w:t>
      </w:r>
      <w:proofErr w:type="spellEnd"/>
      <w:r w:rsidRPr="004E0EF1">
        <w:rPr>
          <w:rFonts w:ascii="Times New Roman" w:eastAsia="Times New Roman" w:hAnsi="Times New Roman" w:cs="Times New Roman"/>
          <w:sz w:val="28"/>
          <w:szCs w:val="28"/>
        </w:rPr>
        <w:t>, Л.М. Шипицына и др.).</w:t>
      </w:r>
      <w:proofErr w:type="gramEnd"/>
      <w:r w:rsidRPr="004E0EF1">
        <w:rPr>
          <w:rFonts w:ascii="Times New Roman" w:eastAsia="Times New Roman" w:hAnsi="Times New Roman" w:cs="Times New Roman"/>
          <w:sz w:val="28"/>
          <w:szCs w:val="28"/>
        </w:rPr>
        <w:t xml:space="preserve"> Анализ этих работ показал, что все авторы указывают на важную роль развития двигательных навыков в системе комплексной реабилитации этих детей особенно в дошкольном и младшем школьном возрасте (3, 13, 22).</w:t>
      </w:r>
    </w:p>
    <w:p w:rsidR="00B01A85" w:rsidRDefault="00B01A85" w:rsidP="00B01A85">
      <w:pPr>
        <w:spacing w:after="0" w:line="360" w:lineRule="auto"/>
        <w:ind w:firstLine="709"/>
        <w:jc w:val="both"/>
        <w:rPr>
          <w:rFonts w:ascii="Times New Roman" w:eastAsia="Times New Roman" w:hAnsi="Times New Roman" w:cs="Times New Roman"/>
          <w:sz w:val="28"/>
          <w:szCs w:val="28"/>
        </w:rPr>
      </w:pPr>
      <w:r w:rsidRPr="004E0EF1">
        <w:rPr>
          <w:rFonts w:ascii="Times New Roman" w:eastAsia="Times New Roman" w:hAnsi="Times New Roman" w:cs="Times New Roman"/>
          <w:sz w:val="28"/>
          <w:szCs w:val="28"/>
        </w:rPr>
        <w:t xml:space="preserve">Профориентация и возможность трудовой деятельности при нарушениях функций опорно-двигательного аппарата зависят от степени функциональных возможностей двигательного аппарата при условии сохранности интеллектуальной сферы. Имеющиеся в литературе материалы свидетельствуют о том, что в процессе роста, лечения, формирования двигательных навыков и развития зрительно-моторной координации, кинестетического </w:t>
      </w:r>
      <w:proofErr w:type="spellStart"/>
      <w:r w:rsidRPr="004E0EF1">
        <w:rPr>
          <w:rFonts w:ascii="Times New Roman" w:eastAsia="Times New Roman" w:hAnsi="Times New Roman" w:cs="Times New Roman"/>
          <w:sz w:val="28"/>
          <w:szCs w:val="28"/>
        </w:rPr>
        <w:t>гнозиса</w:t>
      </w:r>
      <w:proofErr w:type="spellEnd"/>
      <w:r w:rsidRPr="004E0EF1">
        <w:rPr>
          <w:rFonts w:ascii="Times New Roman" w:eastAsia="Times New Roman" w:hAnsi="Times New Roman" w:cs="Times New Roman"/>
          <w:sz w:val="28"/>
          <w:szCs w:val="28"/>
        </w:rPr>
        <w:t xml:space="preserve"> происходит созревание конечных звеньев двигательного анализатора. Проведение адекватных реабилитационных мероприятий на ранних этапах возрастного развития обуславливает снижение влияния патологических тонических рефлексов. Большое значение в комплексной реабилитации больных детским церебральным параличом имеет раннее развитие трудовых навыков, что невозможно без достаточного уровня наглядных форм мышления и двигательных возможностей.</w:t>
      </w: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Pr="004E0EF1"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hd w:val="clear" w:color="auto" w:fill="FFFFFF"/>
        <w:spacing w:before="10" w:line="480" w:lineRule="exact"/>
        <w:ind w:left="2971"/>
      </w:pPr>
      <w:r>
        <w:rPr>
          <w:rFonts w:ascii="Times New Roman" w:hAnsi="Times New Roman" w:cs="Times New Roman"/>
          <w:b/>
          <w:bCs/>
          <w:spacing w:val="-6"/>
          <w:sz w:val="28"/>
          <w:szCs w:val="28"/>
        </w:rPr>
        <w:lastRenderedPageBreak/>
        <w:t xml:space="preserve">2.1.2 </w:t>
      </w:r>
      <w:r>
        <w:rPr>
          <w:rFonts w:ascii="Times New Roman" w:eastAsia="Times New Roman" w:hAnsi="Times New Roman" w:cs="Times New Roman"/>
          <w:b/>
          <w:bCs/>
          <w:spacing w:val="-6"/>
          <w:sz w:val="28"/>
          <w:szCs w:val="28"/>
        </w:rPr>
        <w:t>Педагогическое наблюдение</w:t>
      </w:r>
    </w:p>
    <w:p w:rsidR="00B01A85" w:rsidRDefault="00B01A85" w:rsidP="00B01A85">
      <w:pPr>
        <w:shd w:val="clear" w:color="auto" w:fill="FFFFFF"/>
        <w:spacing w:line="480" w:lineRule="exact"/>
        <w:ind w:left="48" w:right="5" w:firstLine="55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Педагогические наблюдения проводились в ходе занятий плаванием. Это позволило собрать первичную информацию о детях с нарушением опорно-двигательного аппарата.</w:t>
      </w:r>
    </w:p>
    <w:p w:rsidR="00B01A85" w:rsidRDefault="00B01A85" w:rsidP="00B01A85">
      <w:pPr>
        <w:shd w:val="clear" w:color="auto" w:fill="FFFFFF"/>
        <w:spacing w:line="480" w:lineRule="exact"/>
        <w:ind w:left="48" w:right="5" w:firstLine="552"/>
        <w:jc w:val="both"/>
      </w:pPr>
    </w:p>
    <w:p w:rsidR="00B01A85" w:rsidRDefault="00B01A85" w:rsidP="00B01A85">
      <w:pPr>
        <w:shd w:val="clear" w:color="auto" w:fill="FFFFFF"/>
        <w:spacing w:line="480" w:lineRule="exact"/>
        <w:ind w:right="29"/>
        <w:jc w:val="center"/>
        <w:rPr>
          <w:rFonts w:ascii="Times New Roman" w:eastAsia="Times New Roman" w:hAnsi="Times New Roman" w:cs="Times New Roman"/>
          <w:b/>
          <w:bCs/>
          <w:spacing w:val="-7"/>
          <w:sz w:val="28"/>
          <w:szCs w:val="28"/>
        </w:rPr>
      </w:pPr>
      <w:r>
        <w:rPr>
          <w:rFonts w:ascii="Times New Roman" w:hAnsi="Times New Roman" w:cs="Times New Roman"/>
          <w:b/>
          <w:bCs/>
          <w:spacing w:val="-7"/>
          <w:sz w:val="28"/>
          <w:szCs w:val="28"/>
        </w:rPr>
        <w:t xml:space="preserve">2.1.3 </w:t>
      </w:r>
      <w:r>
        <w:rPr>
          <w:rFonts w:ascii="Times New Roman" w:eastAsia="Times New Roman" w:hAnsi="Times New Roman" w:cs="Times New Roman"/>
          <w:b/>
          <w:bCs/>
          <w:spacing w:val="-7"/>
          <w:sz w:val="28"/>
          <w:szCs w:val="28"/>
        </w:rPr>
        <w:t>Тестирование физической подготовки</w:t>
      </w:r>
    </w:p>
    <w:p w:rsidR="00B01A85" w:rsidRDefault="00B01A85" w:rsidP="00B01A85">
      <w:pPr>
        <w:shd w:val="clear" w:color="auto" w:fill="FFFFFF"/>
        <w:spacing w:line="480" w:lineRule="exact"/>
        <w:ind w:right="34" w:firstLine="41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Мы провели тестирование физической подготовки при помощи следующих упражнений: устойчивость тела, гибкость, мышечная сила, быстрота, ловкость.</w:t>
      </w:r>
    </w:p>
    <w:p w:rsidR="00B01A85" w:rsidRDefault="00B01A85" w:rsidP="00B01A85">
      <w:pPr>
        <w:shd w:val="clear" w:color="auto" w:fill="FFFFFF"/>
        <w:spacing w:before="5" w:line="480" w:lineRule="exact"/>
        <w:ind w:left="422"/>
      </w:pPr>
      <w:r>
        <w:rPr>
          <w:rFonts w:ascii="Times New Roman" w:eastAsia="Times New Roman" w:hAnsi="Times New Roman" w:cs="Times New Roman"/>
          <w:b/>
          <w:bCs/>
          <w:spacing w:val="-9"/>
          <w:sz w:val="28"/>
          <w:szCs w:val="28"/>
        </w:rPr>
        <w:t>Устойчивость тела.</w:t>
      </w:r>
    </w:p>
    <w:p w:rsidR="00B01A85" w:rsidRDefault="00B01A85" w:rsidP="00B01A85">
      <w:pPr>
        <w:shd w:val="clear" w:color="auto" w:fill="FFFFFF"/>
        <w:tabs>
          <w:tab w:val="left" w:pos="5419"/>
        </w:tabs>
        <w:spacing w:line="480" w:lineRule="exact"/>
        <w:ind w:right="24" w:firstLine="427"/>
        <w:jc w:val="both"/>
      </w:pPr>
      <w:r>
        <w:rPr>
          <w:rFonts w:ascii="Times New Roman" w:eastAsia="Times New Roman" w:hAnsi="Times New Roman" w:cs="Times New Roman"/>
          <w:sz w:val="28"/>
          <w:szCs w:val="28"/>
        </w:rPr>
        <w:t>Ребенок становится в основную стойку - стопы сдвинуты, глаза закрыты,</w:t>
      </w:r>
      <w:r>
        <w:rPr>
          <w:rFonts w:ascii="Times New Roman" w:eastAsia="Times New Roman" w:hAnsi="Times New Roman" w:cs="Times New Roman"/>
          <w:sz w:val="28"/>
          <w:szCs w:val="28"/>
        </w:rPr>
        <w:br/>
        <w:t>руки вытянуты вперёд, пальцы разведены (усложнённый вариант - стопы</w:t>
      </w:r>
      <w:r>
        <w:rPr>
          <w:rFonts w:ascii="Times New Roman" w:eastAsia="Times New Roman" w:hAnsi="Times New Roman" w:cs="Times New Roman"/>
          <w:sz w:val="28"/>
          <w:szCs w:val="28"/>
        </w:rPr>
        <w:br/>
      </w:r>
      <w:r>
        <w:rPr>
          <w:rFonts w:ascii="Times New Roman" w:eastAsia="Times New Roman" w:hAnsi="Times New Roman" w:cs="Times New Roman"/>
          <w:spacing w:val="-1"/>
          <w:sz w:val="28"/>
          <w:szCs w:val="28"/>
        </w:rPr>
        <w:t>находятся на одной линии, носок к пятке). Определяют время устойчивости и</w:t>
      </w:r>
      <w:r>
        <w:rPr>
          <w:rFonts w:ascii="Times New Roman" w:eastAsia="Times New Roman" w:hAnsi="Times New Roman" w:cs="Times New Roman"/>
          <w:spacing w:val="-1"/>
          <w:sz w:val="28"/>
          <w:szCs w:val="28"/>
        </w:rPr>
        <w:br/>
      </w:r>
      <w:r>
        <w:rPr>
          <w:rFonts w:ascii="Times New Roman" w:eastAsia="Times New Roman" w:hAnsi="Times New Roman" w:cs="Times New Roman"/>
          <w:sz w:val="28"/>
          <w:szCs w:val="28"/>
        </w:rPr>
        <w:t>наличие дрожания кистей. У тренированных людей время устойчивости</w:t>
      </w:r>
      <w:r>
        <w:rPr>
          <w:rFonts w:ascii="Times New Roman" w:eastAsia="Times New Roman" w:hAnsi="Times New Roman" w:cs="Times New Roman"/>
          <w:sz w:val="28"/>
          <w:szCs w:val="28"/>
        </w:rPr>
        <w:br/>
        <w:t>возрастает по мере улучшения функционального состояния нервно-</w:t>
      </w:r>
      <w:r>
        <w:rPr>
          <w:rFonts w:ascii="Times New Roman" w:eastAsia="Times New Roman" w:hAnsi="Times New Roman" w:cs="Times New Roman"/>
          <w:sz w:val="28"/>
          <w:szCs w:val="28"/>
        </w:rPr>
        <w:br/>
      </w:r>
      <w:r>
        <w:rPr>
          <w:rFonts w:ascii="Times New Roman" w:eastAsia="Times New Roman" w:hAnsi="Times New Roman" w:cs="Times New Roman"/>
          <w:spacing w:val="-4"/>
          <w:sz w:val="28"/>
          <w:szCs w:val="28"/>
        </w:rPr>
        <w:t>мышечной системы.</w:t>
      </w:r>
      <w:r>
        <w:rPr>
          <w:rFonts w:eastAsia="Times New Roman" w:hAnsi="Times New Roman"/>
          <w:sz w:val="28"/>
          <w:szCs w:val="28"/>
        </w:rPr>
        <w:tab/>
      </w:r>
    </w:p>
    <w:p w:rsidR="00B01A85" w:rsidRDefault="00B01A85" w:rsidP="00B01A85">
      <w:pPr>
        <w:shd w:val="clear" w:color="auto" w:fill="FFFFFF"/>
        <w:spacing w:line="485" w:lineRule="exact"/>
        <w:ind w:left="437"/>
      </w:pPr>
      <w:r>
        <w:rPr>
          <w:rFonts w:ascii="Times New Roman" w:eastAsia="Times New Roman" w:hAnsi="Times New Roman" w:cs="Times New Roman"/>
          <w:b/>
          <w:bCs/>
          <w:spacing w:val="-11"/>
          <w:sz w:val="28"/>
          <w:szCs w:val="28"/>
        </w:rPr>
        <w:t>Гибкость.</w:t>
      </w:r>
    </w:p>
    <w:p w:rsidR="00B01A85" w:rsidRDefault="00B01A85" w:rsidP="00B01A85">
      <w:pPr>
        <w:shd w:val="clear" w:color="auto" w:fill="FFFFFF"/>
        <w:spacing w:before="5" w:line="485" w:lineRule="exact"/>
        <w:ind w:left="19" w:right="14" w:firstLine="418"/>
        <w:jc w:val="both"/>
      </w:pPr>
      <w:r>
        <w:rPr>
          <w:rFonts w:ascii="Times New Roman" w:eastAsia="Times New Roman" w:hAnsi="Times New Roman" w:cs="Times New Roman"/>
          <w:sz w:val="28"/>
          <w:szCs w:val="28"/>
        </w:rPr>
        <w:t xml:space="preserve">Подвижность позвоночника определяется при наклоне вперед без сгибания ног в коленных суставах, при этом измеряется расстояние между </w:t>
      </w:r>
      <w:r>
        <w:rPr>
          <w:rFonts w:ascii="Times New Roman" w:eastAsia="Times New Roman" w:hAnsi="Times New Roman" w:cs="Times New Roman"/>
          <w:spacing w:val="-1"/>
          <w:sz w:val="28"/>
          <w:szCs w:val="28"/>
        </w:rPr>
        <w:t>кончиками пальцев выпрямленных рук и опорной поверхностью.</w:t>
      </w:r>
    </w:p>
    <w:p w:rsidR="00B01A85" w:rsidRDefault="00B01A85" w:rsidP="00B01A85">
      <w:pPr>
        <w:shd w:val="clear" w:color="auto" w:fill="FFFFFF"/>
        <w:spacing w:line="485" w:lineRule="exact"/>
        <w:ind w:left="442"/>
      </w:pPr>
      <w:r>
        <w:rPr>
          <w:rFonts w:ascii="Times New Roman" w:eastAsia="Times New Roman" w:hAnsi="Times New Roman" w:cs="Times New Roman"/>
          <w:b/>
          <w:bCs/>
          <w:spacing w:val="-13"/>
          <w:sz w:val="28"/>
          <w:szCs w:val="28"/>
        </w:rPr>
        <w:t>Мышечная сила.</w:t>
      </w:r>
    </w:p>
    <w:p w:rsidR="00B01A85" w:rsidRDefault="00B01A85" w:rsidP="00B01A85">
      <w:pPr>
        <w:shd w:val="clear" w:color="auto" w:fill="FFFFFF"/>
        <w:spacing w:line="485" w:lineRule="exact"/>
        <w:ind w:left="29" w:right="14" w:firstLine="4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Выполняется подтягивание на перекладине без фиксации времени, а </w:t>
      </w:r>
      <w:proofErr w:type="gramStart"/>
      <w:r>
        <w:rPr>
          <w:rFonts w:ascii="Times New Roman" w:eastAsia="Times New Roman" w:hAnsi="Times New Roman" w:cs="Times New Roman"/>
          <w:sz w:val="28"/>
          <w:szCs w:val="28"/>
        </w:rPr>
        <w:t>кто</w:t>
      </w:r>
      <w:proofErr w:type="gramEnd"/>
      <w:r>
        <w:rPr>
          <w:rFonts w:ascii="Times New Roman" w:eastAsia="Times New Roman" w:hAnsi="Times New Roman" w:cs="Times New Roman"/>
          <w:sz w:val="28"/>
          <w:szCs w:val="28"/>
        </w:rPr>
        <w:t xml:space="preserve"> сколько может, (кол-во раз)</w:t>
      </w:r>
    </w:p>
    <w:p w:rsidR="00B01A85" w:rsidRDefault="00B01A85" w:rsidP="00B01A85">
      <w:pPr>
        <w:shd w:val="clear" w:color="auto" w:fill="FFFFFF"/>
        <w:spacing w:line="485" w:lineRule="exact"/>
        <w:ind w:left="29" w:right="14" w:firstLine="408"/>
        <w:jc w:val="both"/>
      </w:pPr>
    </w:p>
    <w:p w:rsidR="00B01A85" w:rsidRDefault="00B01A85" w:rsidP="00B01A85">
      <w:pPr>
        <w:shd w:val="clear" w:color="auto" w:fill="FFFFFF"/>
        <w:spacing w:line="485" w:lineRule="exact"/>
        <w:ind w:left="446"/>
      </w:pPr>
      <w:r>
        <w:rPr>
          <w:rFonts w:ascii="Times New Roman" w:eastAsia="Times New Roman" w:hAnsi="Times New Roman" w:cs="Times New Roman"/>
          <w:b/>
          <w:bCs/>
          <w:spacing w:val="-14"/>
          <w:sz w:val="28"/>
          <w:szCs w:val="28"/>
        </w:rPr>
        <w:lastRenderedPageBreak/>
        <w:t>Быстрота.</w:t>
      </w:r>
    </w:p>
    <w:p w:rsidR="00B01A85" w:rsidRDefault="00B01A85" w:rsidP="00B01A85">
      <w:pPr>
        <w:shd w:val="clear" w:color="auto" w:fill="FFFFFF"/>
        <w:spacing w:line="485" w:lineRule="exact"/>
        <w:ind w:left="29" w:right="5" w:firstLine="418"/>
        <w:jc w:val="both"/>
      </w:pPr>
      <w:r>
        <w:rPr>
          <w:rFonts w:ascii="Times New Roman" w:eastAsia="Times New Roman" w:hAnsi="Times New Roman" w:cs="Times New Roman"/>
          <w:sz w:val="28"/>
          <w:szCs w:val="28"/>
        </w:rPr>
        <w:t>Ребенок берет в левую руку монету и, разжав пальцы, уронить, стараясь поймать ее другой рукой, расположенной ниже первой на 30-40 см. Выполняется 5 попыток и оцениваться по количеству выполненного.</w:t>
      </w:r>
    </w:p>
    <w:p w:rsidR="00B01A85" w:rsidRDefault="00B01A85" w:rsidP="00B01A85">
      <w:pPr>
        <w:shd w:val="clear" w:color="auto" w:fill="FFFFFF"/>
        <w:spacing w:line="485" w:lineRule="exact"/>
        <w:ind w:left="451"/>
      </w:pPr>
      <w:r>
        <w:rPr>
          <w:rFonts w:ascii="Times New Roman" w:eastAsia="Times New Roman" w:hAnsi="Times New Roman" w:cs="Times New Roman"/>
          <w:b/>
          <w:bCs/>
          <w:spacing w:val="-12"/>
          <w:sz w:val="28"/>
          <w:szCs w:val="28"/>
        </w:rPr>
        <w:t>Ловкость.</w:t>
      </w:r>
    </w:p>
    <w:p w:rsidR="00B01A85" w:rsidRDefault="00B01A85" w:rsidP="00B01A85">
      <w:pPr>
        <w:shd w:val="clear" w:color="auto" w:fill="FFFFFF"/>
        <w:spacing w:line="485" w:lineRule="exact"/>
        <w:ind w:left="451"/>
      </w:pPr>
      <w:r>
        <w:rPr>
          <w:rFonts w:ascii="Times New Roman" w:eastAsia="Times New Roman" w:hAnsi="Times New Roman" w:cs="Times New Roman"/>
          <w:spacing w:val="-1"/>
          <w:sz w:val="28"/>
          <w:szCs w:val="28"/>
        </w:rPr>
        <w:t>Метание мяча в корзину или другие упражнения.</w:t>
      </w:r>
      <w:r w:rsidRPr="00D712C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Выполняется 5 </w:t>
      </w:r>
      <w:proofErr w:type="gramStart"/>
      <w:r>
        <w:rPr>
          <w:rFonts w:ascii="Times New Roman" w:eastAsia="Times New Roman" w:hAnsi="Times New Roman" w:cs="Times New Roman"/>
          <w:sz w:val="28"/>
          <w:szCs w:val="28"/>
        </w:rPr>
        <w:t>попыток</w:t>
      </w:r>
      <w:proofErr w:type="gramEnd"/>
      <w:r>
        <w:rPr>
          <w:rFonts w:ascii="Times New Roman" w:eastAsia="Times New Roman" w:hAnsi="Times New Roman" w:cs="Times New Roman"/>
          <w:sz w:val="28"/>
          <w:szCs w:val="28"/>
        </w:rPr>
        <w:t xml:space="preserve"> и оцениваться по количеству выполненного.</w:t>
      </w:r>
    </w:p>
    <w:p w:rsidR="00B01A85" w:rsidRPr="008C68C5" w:rsidRDefault="00B01A85" w:rsidP="00B01A85">
      <w:pPr>
        <w:shd w:val="clear" w:color="auto" w:fill="FFFFFF"/>
        <w:spacing w:line="485" w:lineRule="exact"/>
        <w:ind w:left="34" w:firstLine="1906"/>
        <w:rPr>
          <w:rFonts w:ascii="Times New Roman" w:eastAsia="Times New Roman" w:hAnsi="Times New Roman" w:cs="Times New Roman"/>
          <w:b/>
          <w:bCs/>
          <w:sz w:val="28"/>
          <w:szCs w:val="28"/>
        </w:rPr>
      </w:pPr>
      <w:r w:rsidRPr="003176B4">
        <w:rPr>
          <w:rFonts w:ascii="Times New Roman" w:hAnsi="Times New Roman" w:cs="Times New Roman"/>
          <w:b/>
          <w:bCs/>
          <w:sz w:val="28"/>
          <w:szCs w:val="28"/>
        </w:rPr>
        <w:t xml:space="preserve">2.1.4 </w:t>
      </w:r>
      <w:r w:rsidRPr="003176B4">
        <w:rPr>
          <w:rFonts w:ascii="Times New Roman" w:eastAsia="Times New Roman" w:hAnsi="Times New Roman" w:cs="Times New Roman"/>
          <w:b/>
          <w:sz w:val="28"/>
          <w:szCs w:val="28"/>
        </w:rPr>
        <w:t xml:space="preserve">Педагогический </w:t>
      </w:r>
      <w:r w:rsidRPr="003176B4">
        <w:rPr>
          <w:rFonts w:ascii="Times New Roman" w:eastAsia="Times New Roman" w:hAnsi="Times New Roman" w:cs="Times New Roman"/>
          <w:b/>
          <w:bCs/>
          <w:sz w:val="28"/>
          <w:szCs w:val="28"/>
        </w:rPr>
        <w:t xml:space="preserve">эксперимент </w:t>
      </w:r>
    </w:p>
    <w:p w:rsidR="00B01A85" w:rsidRDefault="00B01A85" w:rsidP="00B01A85">
      <w:pPr>
        <w:shd w:val="clear" w:color="auto" w:fill="FFFFFF"/>
        <w:spacing w:line="485" w:lineRule="exact"/>
        <w:ind w:left="34" w:firstLine="533"/>
        <w:jc w:val="both"/>
      </w:pPr>
      <w:r>
        <w:rPr>
          <w:rFonts w:ascii="Times New Roman" w:eastAsia="Times New Roman" w:hAnsi="Times New Roman" w:cs="Times New Roman"/>
          <w:sz w:val="28"/>
          <w:szCs w:val="28"/>
        </w:rPr>
        <w:t>Педагогический эксперимент. Сущность эксперимента заключается в следующем,   провести  тестирование  физической  подготовки  и сравнить полученные результаты до  и после эксперимента,  детей  с нарушением опорно-двигательного аппарата.</w:t>
      </w:r>
    </w:p>
    <w:p w:rsidR="00B01A85" w:rsidRDefault="00B01A85" w:rsidP="00B01A85">
      <w:pPr>
        <w:shd w:val="clear" w:color="auto" w:fill="FFFFFF"/>
        <w:spacing w:line="480" w:lineRule="exact"/>
        <w:ind w:right="19"/>
        <w:jc w:val="center"/>
      </w:pPr>
      <w:r>
        <w:rPr>
          <w:rFonts w:ascii="Times New Roman" w:hAnsi="Times New Roman" w:cs="Times New Roman"/>
          <w:b/>
          <w:bCs/>
          <w:spacing w:val="-9"/>
          <w:sz w:val="28"/>
          <w:szCs w:val="28"/>
        </w:rPr>
        <w:t xml:space="preserve">2.2 </w:t>
      </w:r>
      <w:r>
        <w:rPr>
          <w:rFonts w:ascii="Times New Roman" w:eastAsia="Times New Roman" w:hAnsi="Times New Roman" w:cs="Times New Roman"/>
          <w:b/>
          <w:bCs/>
          <w:spacing w:val="-9"/>
          <w:sz w:val="28"/>
          <w:szCs w:val="28"/>
        </w:rPr>
        <w:t>Организация исследования</w:t>
      </w:r>
    </w:p>
    <w:p w:rsidR="00B01A85" w:rsidRDefault="00B01A85" w:rsidP="00B01A85">
      <w:pPr>
        <w:shd w:val="clear" w:color="auto" w:fill="FFFFFF"/>
        <w:spacing w:line="480" w:lineRule="exact"/>
        <w:ind w:right="34" w:firstLine="701"/>
        <w:jc w:val="both"/>
      </w:pPr>
      <w:r>
        <w:rPr>
          <w:rFonts w:ascii="Times New Roman" w:eastAsia="Times New Roman" w:hAnsi="Times New Roman" w:cs="Times New Roman"/>
          <w:sz w:val="28"/>
          <w:szCs w:val="28"/>
        </w:rPr>
        <w:t>Экспериментальной базой исследования являлась специальная (коррекционная) образовательная школа 3-4 вида для детей с отклонениями в развитии. В качестве испытуемых выступили дети 3 класса. Занятие плаванием проводилось с октября по декабрь 2011 года.</w:t>
      </w:r>
    </w:p>
    <w:p w:rsidR="00B01A85" w:rsidRDefault="00B01A85" w:rsidP="00B01A85">
      <w:pPr>
        <w:shd w:val="clear" w:color="auto" w:fill="FFFFFF"/>
        <w:spacing w:line="480" w:lineRule="exact"/>
        <w:ind w:left="562"/>
      </w:pPr>
      <w:r>
        <w:rPr>
          <w:rFonts w:ascii="Times New Roman" w:eastAsia="Times New Roman" w:hAnsi="Times New Roman" w:cs="Times New Roman"/>
          <w:sz w:val="28"/>
          <w:szCs w:val="28"/>
        </w:rPr>
        <w:t>Исследования осуществлялось в несколько этапов.</w:t>
      </w:r>
    </w:p>
    <w:p w:rsidR="00B01A85" w:rsidRDefault="00B01A85" w:rsidP="00B01A85">
      <w:pPr>
        <w:shd w:val="clear" w:color="auto" w:fill="FFFFFF"/>
        <w:spacing w:before="5" w:line="480" w:lineRule="exact"/>
        <w:ind w:left="10" w:right="24" w:firstLine="547"/>
        <w:jc w:val="both"/>
      </w:pPr>
      <w:r>
        <w:rPr>
          <w:rFonts w:ascii="Times New Roman" w:eastAsia="Times New Roman" w:hAnsi="Times New Roman" w:cs="Times New Roman"/>
          <w:i/>
          <w:iCs/>
          <w:sz w:val="28"/>
          <w:szCs w:val="28"/>
        </w:rPr>
        <w:t xml:space="preserve">На первом этапе </w:t>
      </w:r>
      <w:r>
        <w:rPr>
          <w:rFonts w:ascii="Times New Roman" w:eastAsia="Times New Roman" w:hAnsi="Times New Roman" w:cs="Times New Roman"/>
          <w:sz w:val="28"/>
          <w:szCs w:val="28"/>
        </w:rPr>
        <w:t>выявлялась актуальность и уровень разработанности проблемы исследования путем изучения научно-методической литературы. Определены цель, предмет, основные задачи и методы исследования.</w:t>
      </w:r>
    </w:p>
    <w:p w:rsidR="00B01A85" w:rsidRDefault="00B01A85" w:rsidP="00B01A85">
      <w:pPr>
        <w:shd w:val="clear" w:color="auto" w:fill="FFFFFF"/>
        <w:spacing w:before="5" w:line="480" w:lineRule="exact"/>
        <w:ind w:left="14" w:right="14" w:firstLine="547"/>
        <w:jc w:val="both"/>
      </w:pPr>
      <w:r>
        <w:rPr>
          <w:rFonts w:ascii="Times New Roman" w:eastAsia="Times New Roman" w:hAnsi="Times New Roman" w:cs="Times New Roman"/>
          <w:i/>
          <w:iCs/>
          <w:sz w:val="28"/>
          <w:szCs w:val="28"/>
        </w:rPr>
        <w:t xml:space="preserve">На втором этапе </w:t>
      </w:r>
      <w:r>
        <w:rPr>
          <w:rFonts w:ascii="Times New Roman" w:eastAsia="Times New Roman" w:hAnsi="Times New Roman" w:cs="Times New Roman"/>
          <w:sz w:val="28"/>
          <w:szCs w:val="28"/>
        </w:rPr>
        <w:t>проводились измерения по выявлению исходных показателей физических показателей детей младшего школьного возраста с нарушением опорно-двигательного аппарата.</w:t>
      </w:r>
    </w:p>
    <w:p w:rsidR="00B01A85" w:rsidRDefault="00B01A85" w:rsidP="00B01A85">
      <w:pPr>
        <w:shd w:val="clear" w:color="auto" w:fill="FFFFFF"/>
        <w:spacing w:before="14" w:line="480" w:lineRule="exact"/>
        <w:ind w:left="14" w:right="19" w:firstLine="552"/>
        <w:jc w:val="both"/>
      </w:pPr>
      <w:r>
        <w:rPr>
          <w:rFonts w:ascii="Times New Roman" w:eastAsia="Times New Roman" w:hAnsi="Times New Roman" w:cs="Times New Roman"/>
          <w:i/>
          <w:iCs/>
          <w:sz w:val="28"/>
          <w:szCs w:val="28"/>
        </w:rPr>
        <w:lastRenderedPageBreak/>
        <w:t xml:space="preserve">На третьем этапе </w:t>
      </w:r>
      <w:r>
        <w:rPr>
          <w:rFonts w:ascii="Times New Roman" w:eastAsia="Times New Roman" w:hAnsi="Times New Roman" w:cs="Times New Roman"/>
          <w:sz w:val="28"/>
          <w:szCs w:val="28"/>
        </w:rPr>
        <w:t>был проведен формирующий педагогический эксперимент по диагностики физических показателей по завершению проведения системы занятий подвижными играми.</w:t>
      </w:r>
    </w:p>
    <w:p w:rsidR="00B01A85" w:rsidRDefault="00B01A85" w:rsidP="00B01A85">
      <w:pPr>
        <w:shd w:val="clear" w:color="auto" w:fill="FFFFFF"/>
        <w:spacing w:before="5" w:line="480" w:lineRule="exact"/>
        <w:ind w:left="14" w:right="14" w:firstLine="552"/>
        <w:jc w:val="both"/>
      </w:pPr>
      <w:r>
        <w:rPr>
          <w:rFonts w:ascii="Times New Roman" w:eastAsia="Times New Roman" w:hAnsi="Times New Roman" w:cs="Times New Roman"/>
          <w:sz w:val="28"/>
          <w:szCs w:val="28"/>
        </w:rPr>
        <w:t xml:space="preserve">Анализ данной подготовки показывает, что нарушение опорно-двигательного аппарата у детей младшего школьного возраста негативно </w:t>
      </w:r>
      <w:proofErr w:type="gramStart"/>
      <w:r>
        <w:rPr>
          <w:rFonts w:ascii="Times New Roman" w:eastAsia="Times New Roman" w:hAnsi="Times New Roman" w:cs="Times New Roman"/>
          <w:spacing w:val="-1"/>
          <w:sz w:val="28"/>
          <w:szCs w:val="28"/>
        </w:rPr>
        <w:t>сказывается на</w:t>
      </w:r>
      <w:proofErr w:type="gramEnd"/>
      <w:r>
        <w:rPr>
          <w:rFonts w:ascii="Times New Roman" w:eastAsia="Times New Roman" w:hAnsi="Times New Roman" w:cs="Times New Roman"/>
          <w:spacing w:val="-1"/>
          <w:sz w:val="28"/>
          <w:szCs w:val="28"/>
        </w:rPr>
        <w:t xml:space="preserve"> двигательную подготовленность. Причиной этого является то, </w:t>
      </w:r>
      <w:r>
        <w:rPr>
          <w:rFonts w:ascii="Times New Roman" w:eastAsia="Times New Roman" w:hAnsi="Times New Roman" w:cs="Times New Roman"/>
          <w:sz w:val="28"/>
          <w:szCs w:val="28"/>
        </w:rPr>
        <w:t>что учащиеся не могут правильно организовать свои двигательные возможности.</w:t>
      </w:r>
    </w:p>
    <w:p w:rsidR="00B01A85" w:rsidRDefault="00B01A85" w:rsidP="00B01A85">
      <w:pPr>
        <w:shd w:val="clear" w:color="auto" w:fill="FFFFFF"/>
        <w:spacing w:before="14" w:line="480" w:lineRule="exact"/>
        <w:ind w:left="24" w:right="10" w:firstLine="696"/>
        <w:jc w:val="both"/>
      </w:pPr>
      <w:r>
        <w:rPr>
          <w:rFonts w:ascii="Times New Roman" w:eastAsia="Times New Roman" w:hAnsi="Times New Roman" w:cs="Times New Roman"/>
          <w:sz w:val="28"/>
          <w:szCs w:val="28"/>
        </w:rPr>
        <w:t>Проведение занятий подвижными играми</w:t>
      </w:r>
      <w:r w:rsidRPr="003176B4">
        <w:rPr>
          <w:rFonts w:ascii="Times New Roman" w:eastAsia="Times New Roman" w:hAnsi="Times New Roman" w:cs="Times New Roman"/>
          <w:sz w:val="28"/>
          <w:szCs w:val="28"/>
        </w:rPr>
        <w:t xml:space="preserve"> способствовало</w:t>
      </w:r>
      <w:r>
        <w:rPr>
          <w:rFonts w:ascii="Times New Roman" w:eastAsia="Times New Roman" w:hAnsi="Times New Roman" w:cs="Times New Roman"/>
          <w:sz w:val="28"/>
          <w:szCs w:val="28"/>
        </w:rPr>
        <w:t xml:space="preserve"> тому, что у детей повысилась сила и скорость двигательных действий, изменился уровень </w:t>
      </w:r>
      <w:r>
        <w:rPr>
          <w:rFonts w:ascii="Times New Roman" w:eastAsia="Times New Roman" w:hAnsi="Times New Roman" w:cs="Times New Roman"/>
          <w:spacing w:val="-1"/>
          <w:sz w:val="28"/>
          <w:szCs w:val="28"/>
        </w:rPr>
        <w:t>общей выносливости и координационных способностей в лучшую сторону.</w:t>
      </w:r>
    </w:p>
    <w:p w:rsidR="00B01A85" w:rsidRDefault="00B01A85" w:rsidP="00B01A85">
      <w:pPr>
        <w:shd w:val="clear" w:color="auto" w:fill="FFFFFF"/>
        <w:spacing w:before="10" w:line="480" w:lineRule="exact"/>
        <w:ind w:left="24" w:firstLine="691"/>
        <w:jc w:val="both"/>
      </w:pPr>
      <w:r>
        <w:rPr>
          <w:rFonts w:ascii="Times New Roman" w:eastAsia="Times New Roman" w:hAnsi="Times New Roman" w:cs="Times New Roman"/>
          <w:spacing w:val="-2"/>
          <w:sz w:val="28"/>
          <w:szCs w:val="28"/>
        </w:rPr>
        <w:t xml:space="preserve">Исследование показало, что уровень физической подготовки детей стал </w:t>
      </w:r>
      <w:r>
        <w:rPr>
          <w:rFonts w:ascii="Times New Roman" w:eastAsia="Times New Roman" w:hAnsi="Times New Roman" w:cs="Times New Roman"/>
          <w:sz w:val="28"/>
          <w:szCs w:val="28"/>
        </w:rPr>
        <w:t>более высоким (Таблица 4), а это дает предпосылки к эффективному использованию средств и методов физической культуры для целенаправленного воздействия на организм детей с нарушениями опорно-двигательного аппарата.</w:t>
      </w:r>
    </w:p>
    <w:p w:rsidR="00B01A85" w:rsidRDefault="00B01A85" w:rsidP="00B01A85">
      <w:pPr>
        <w:shd w:val="clear" w:color="auto" w:fill="FFFFFF"/>
        <w:spacing w:before="346"/>
        <w:ind w:left="2866"/>
        <w:sectPr w:rsidR="00B01A85" w:rsidSect="00533490">
          <w:footerReference w:type="default" r:id="rId5"/>
          <w:pgSz w:w="11909" w:h="16834"/>
          <w:pgMar w:top="1134" w:right="850" w:bottom="1134" w:left="1701" w:header="720" w:footer="720" w:gutter="0"/>
          <w:pgNumType w:start="2"/>
          <w:cols w:space="60"/>
          <w:noEndnote/>
          <w:docGrid w:linePitch="299"/>
        </w:sectPr>
      </w:pPr>
    </w:p>
    <w:p w:rsidR="00B01A85" w:rsidRDefault="00B01A85" w:rsidP="00B01A85">
      <w:pPr>
        <w:shd w:val="clear" w:color="auto" w:fill="FFFFFF"/>
        <w:spacing w:line="317" w:lineRule="exact"/>
        <w:jc w:val="center"/>
      </w:pPr>
      <w:r>
        <w:rPr>
          <w:rFonts w:ascii="Times New Roman" w:eastAsia="Times New Roman" w:hAnsi="Times New Roman" w:cs="Times New Roman"/>
          <w:spacing w:val="-20"/>
          <w:position w:val="6"/>
          <w:sz w:val="42"/>
          <w:szCs w:val="42"/>
        </w:rPr>
        <w:lastRenderedPageBreak/>
        <w:t>выводы</w:t>
      </w:r>
    </w:p>
    <w:p w:rsidR="00B01A85" w:rsidRDefault="00B01A85" w:rsidP="00B01A85">
      <w:pPr>
        <w:shd w:val="clear" w:color="auto" w:fill="FFFFFF"/>
        <w:spacing w:before="288"/>
        <w:ind w:left="24"/>
      </w:pPr>
      <w:r>
        <w:rPr>
          <w:rFonts w:ascii="Times New Roman" w:eastAsia="Times New Roman" w:hAnsi="Times New Roman" w:cs="Times New Roman"/>
          <w:spacing w:val="-1"/>
          <w:sz w:val="28"/>
          <w:szCs w:val="28"/>
        </w:rPr>
        <w:t>В ходе работы были сделаны следующие выводы:</w:t>
      </w:r>
    </w:p>
    <w:p w:rsidR="00B01A85" w:rsidRDefault="00B01A85" w:rsidP="00B01A85">
      <w:pPr>
        <w:widowControl w:val="0"/>
        <w:numPr>
          <w:ilvl w:val="0"/>
          <w:numId w:val="2"/>
        </w:numPr>
        <w:shd w:val="clear" w:color="auto" w:fill="FFFFFF"/>
        <w:tabs>
          <w:tab w:val="left" w:pos="730"/>
        </w:tabs>
        <w:autoSpaceDE w:val="0"/>
        <w:autoSpaceDN w:val="0"/>
        <w:adjustRightInd w:val="0"/>
        <w:spacing w:before="230" w:after="0" w:line="480" w:lineRule="exact"/>
        <w:ind w:right="24" w:firstLine="326"/>
        <w:jc w:val="both"/>
        <w:rPr>
          <w:rFonts w:ascii="Times New Roman" w:hAnsi="Times New Roman" w:cs="Times New Roman"/>
          <w:spacing w:val="-26"/>
          <w:sz w:val="28"/>
          <w:szCs w:val="28"/>
        </w:rPr>
      </w:pPr>
      <w:proofErr w:type="gramStart"/>
      <w:r>
        <w:rPr>
          <w:rFonts w:ascii="Times New Roman" w:eastAsia="Times New Roman" w:hAnsi="Times New Roman" w:cs="Times New Roman"/>
          <w:sz w:val="28"/>
          <w:szCs w:val="28"/>
        </w:rPr>
        <w:t xml:space="preserve">Анализируя особенности физического развития и двигательные </w:t>
      </w:r>
      <w:r>
        <w:rPr>
          <w:rFonts w:ascii="Times New Roman" w:eastAsia="Times New Roman" w:hAnsi="Times New Roman" w:cs="Times New Roman"/>
          <w:spacing w:val="-1"/>
          <w:sz w:val="28"/>
          <w:szCs w:val="28"/>
        </w:rPr>
        <w:t xml:space="preserve">функции у учащихся младших классов с нарушениями опорно-двигательного </w:t>
      </w:r>
      <w:r>
        <w:rPr>
          <w:rFonts w:ascii="Times New Roman" w:eastAsia="Times New Roman" w:hAnsi="Times New Roman" w:cs="Times New Roman"/>
          <w:sz w:val="28"/>
          <w:szCs w:val="28"/>
        </w:rPr>
        <w:t>аппарата, мы выявили, что физическое воспитание детей с нарушениями опорно-двигательного аппарата, является важной составной частью воспитания, так как оно направлено на всестороннее развитие детей, подготовку их к жизни и труду, формирование двигательных умений и навыков, достижение высокого уровня физической подготовленности, повышение работоспособности.</w:t>
      </w:r>
      <w:proofErr w:type="gramEnd"/>
    </w:p>
    <w:p w:rsidR="00B01A85" w:rsidRDefault="00B01A85" w:rsidP="00B01A85">
      <w:pPr>
        <w:widowControl w:val="0"/>
        <w:numPr>
          <w:ilvl w:val="0"/>
          <w:numId w:val="2"/>
        </w:numPr>
        <w:shd w:val="clear" w:color="auto" w:fill="FFFFFF"/>
        <w:tabs>
          <w:tab w:val="left" w:pos="730"/>
        </w:tabs>
        <w:autoSpaceDE w:val="0"/>
        <w:autoSpaceDN w:val="0"/>
        <w:adjustRightInd w:val="0"/>
        <w:spacing w:after="0" w:line="480" w:lineRule="exact"/>
        <w:ind w:right="10" w:firstLine="326"/>
        <w:jc w:val="both"/>
        <w:rPr>
          <w:rFonts w:ascii="Times New Roman" w:hAnsi="Times New Roman" w:cs="Times New Roman"/>
          <w:spacing w:val="-15"/>
          <w:sz w:val="28"/>
          <w:szCs w:val="28"/>
        </w:rPr>
      </w:pPr>
      <w:r>
        <w:rPr>
          <w:rFonts w:ascii="Times New Roman" w:eastAsia="Times New Roman" w:hAnsi="Times New Roman" w:cs="Times New Roman"/>
          <w:sz w:val="28"/>
          <w:szCs w:val="28"/>
        </w:rPr>
        <w:t>Под влиянием направленного физического воспитания и применения систематических занятий подвижными играми, мы определили, что происходит перестройка в двигательном анализаторе, улучшается мышечная работоспособность, нормализуется деятельность сердечнососудистой и дыхательной систем, улучшается функциональное состояние детей;</w:t>
      </w:r>
    </w:p>
    <w:p w:rsidR="00B01A85" w:rsidRDefault="00B01A85" w:rsidP="00B01A85">
      <w:pPr>
        <w:widowControl w:val="0"/>
        <w:numPr>
          <w:ilvl w:val="0"/>
          <w:numId w:val="2"/>
        </w:numPr>
        <w:shd w:val="clear" w:color="auto" w:fill="FFFFFF"/>
        <w:tabs>
          <w:tab w:val="left" w:pos="730"/>
        </w:tabs>
        <w:autoSpaceDE w:val="0"/>
        <w:autoSpaceDN w:val="0"/>
        <w:adjustRightInd w:val="0"/>
        <w:spacing w:before="10" w:after="0" w:line="480" w:lineRule="exact"/>
        <w:ind w:firstLine="326"/>
        <w:jc w:val="both"/>
        <w:rPr>
          <w:rFonts w:ascii="Times New Roman" w:hAnsi="Times New Roman" w:cs="Times New Roman"/>
          <w:spacing w:val="-11"/>
          <w:sz w:val="28"/>
          <w:szCs w:val="28"/>
        </w:rPr>
      </w:pPr>
      <w:r>
        <w:rPr>
          <w:rFonts w:ascii="Times New Roman" w:eastAsia="Times New Roman" w:hAnsi="Times New Roman" w:cs="Times New Roman"/>
          <w:sz w:val="28"/>
          <w:szCs w:val="28"/>
        </w:rPr>
        <w:t xml:space="preserve">Таким образом, мы выявили результаты проведение систематических занятий подвижными играми, которое поспособствовало тому, что у детей повысилась сила и скорость двигательных действий, изменился уровень </w:t>
      </w:r>
      <w:r>
        <w:rPr>
          <w:rFonts w:ascii="Times New Roman" w:eastAsia="Times New Roman" w:hAnsi="Times New Roman" w:cs="Times New Roman"/>
          <w:spacing w:val="-1"/>
          <w:sz w:val="28"/>
          <w:szCs w:val="28"/>
        </w:rPr>
        <w:t>общей выносливости и координационных способностей в лучшую сторону.</w:t>
      </w:r>
    </w:p>
    <w:p w:rsidR="00B01A85" w:rsidRDefault="00B01A85" w:rsidP="00B01A85">
      <w:pPr>
        <w:spacing w:before="230"/>
        <w:ind w:left="451" w:right="696"/>
        <w:rPr>
          <w:rFonts w:ascii="Times New Roman" w:hAnsi="Times New Roman" w:cs="Times New Roman"/>
          <w:sz w:val="24"/>
          <w:szCs w:val="24"/>
        </w:rPr>
      </w:pP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center"/>
        <w:rPr>
          <w:rFonts w:ascii="Times New Roman" w:eastAsia="Times New Roman" w:hAnsi="Times New Roman" w:cs="Times New Roman"/>
          <w:sz w:val="28"/>
          <w:szCs w:val="28"/>
        </w:rPr>
      </w:pPr>
    </w:p>
    <w:p w:rsidR="00B01A85" w:rsidRDefault="00B01A85" w:rsidP="00B01A85">
      <w:pPr>
        <w:spacing w:after="0" w:line="360" w:lineRule="auto"/>
        <w:ind w:firstLine="709"/>
        <w:jc w:val="center"/>
        <w:rPr>
          <w:rFonts w:ascii="Times New Roman" w:eastAsia="Times New Roman" w:hAnsi="Times New Roman" w:cs="Times New Roman"/>
          <w:sz w:val="28"/>
          <w:szCs w:val="28"/>
        </w:rPr>
      </w:pPr>
    </w:p>
    <w:p w:rsidR="00B01A85" w:rsidRDefault="00B01A85" w:rsidP="00B01A85">
      <w:pPr>
        <w:spacing w:after="0" w:line="360" w:lineRule="auto"/>
        <w:ind w:firstLine="709"/>
        <w:jc w:val="center"/>
        <w:rPr>
          <w:rFonts w:ascii="Times New Roman" w:eastAsia="Times New Roman" w:hAnsi="Times New Roman" w:cs="Times New Roman"/>
          <w:sz w:val="28"/>
          <w:szCs w:val="28"/>
        </w:rPr>
      </w:pPr>
    </w:p>
    <w:p w:rsidR="00B01A85" w:rsidRDefault="00B01A85" w:rsidP="00B01A85">
      <w:pPr>
        <w:spacing w:after="0" w:line="360" w:lineRule="auto"/>
        <w:ind w:firstLine="709"/>
        <w:jc w:val="center"/>
        <w:rPr>
          <w:rFonts w:ascii="Times New Roman" w:eastAsia="Times New Roman" w:hAnsi="Times New Roman" w:cs="Times New Roman"/>
          <w:sz w:val="28"/>
          <w:szCs w:val="28"/>
        </w:rPr>
      </w:pPr>
    </w:p>
    <w:p w:rsidR="00B01A85" w:rsidRDefault="00B01A85" w:rsidP="00B01A85">
      <w:pPr>
        <w:spacing w:after="0" w:line="360" w:lineRule="auto"/>
        <w:ind w:firstLine="709"/>
        <w:jc w:val="center"/>
        <w:rPr>
          <w:rFonts w:ascii="Times New Roman" w:eastAsia="Times New Roman" w:hAnsi="Times New Roman" w:cs="Times New Roman"/>
          <w:sz w:val="28"/>
          <w:szCs w:val="28"/>
        </w:rPr>
      </w:pPr>
    </w:p>
    <w:p w:rsidR="00B01A85" w:rsidRDefault="00B01A85" w:rsidP="00B01A85">
      <w:pPr>
        <w:spacing w:after="0" w:line="360" w:lineRule="auto"/>
        <w:ind w:firstLine="709"/>
        <w:jc w:val="center"/>
        <w:rPr>
          <w:rFonts w:ascii="Times New Roman" w:eastAsia="Times New Roman" w:hAnsi="Times New Roman" w:cs="Times New Roman"/>
          <w:sz w:val="28"/>
          <w:szCs w:val="28"/>
        </w:rPr>
      </w:pPr>
    </w:p>
    <w:p w:rsidR="00B01A85" w:rsidRPr="000006AA" w:rsidRDefault="00B01A85" w:rsidP="00B01A85">
      <w:pPr>
        <w:spacing w:after="0" w:line="360" w:lineRule="auto"/>
        <w:ind w:firstLine="709"/>
        <w:jc w:val="center"/>
        <w:rPr>
          <w:rFonts w:ascii="Times New Roman" w:eastAsia="Times New Roman" w:hAnsi="Times New Roman" w:cs="Times New Roman"/>
          <w:sz w:val="28"/>
          <w:szCs w:val="28"/>
        </w:rPr>
      </w:pPr>
    </w:p>
    <w:p w:rsidR="00B01A85" w:rsidRPr="000006AA" w:rsidRDefault="00B01A85" w:rsidP="00B01A85">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БИБЛИОГРАФИЯ</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1.         </w:t>
      </w:r>
      <w:proofErr w:type="spellStart"/>
      <w:r w:rsidRPr="000006AA">
        <w:rPr>
          <w:rFonts w:ascii="Times New Roman" w:eastAsia="Times New Roman" w:hAnsi="Times New Roman" w:cs="Times New Roman"/>
          <w:sz w:val="28"/>
          <w:szCs w:val="28"/>
        </w:rPr>
        <w:t>Астрахан</w:t>
      </w:r>
      <w:proofErr w:type="spellEnd"/>
      <w:r w:rsidRPr="000006AA">
        <w:rPr>
          <w:rFonts w:ascii="Times New Roman" w:eastAsia="Times New Roman" w:hAnsi="Times New Roman" w:cs="Times New Roman"/>
          <w:sz w:val="28"/>
          <w:szCs w:val="28"/>
        </w:rPr>
        <w:t xml:space="preserve"> Д.Х., Полякова С.Г. Клинико-психологический анализ готовности к школьному обучению детей, страдающих церебральными параличами / Вопросы диагностики и коррекции развития детей с ограниченными возможностями: сб. </w:t>
      </w:r>
      <w:proofErr w:type="spellStart"/>
      <w:r w:rsidRPr="000006AA">
        <w:rPr>
          <w:rFonts w:ascii="Times New Roman" w:eastAsia="Times New Roman" w:hAnsi="Times New Roman" w:cs="Times New Roman"/>
          <w:sz w:val="28"/>
          <w:szCs w:val="28"/>
        </w:rPr>
        <w:t>науч</w:t>
      </w:r>
      <w:proofErr w:type="spellEnd"/>
      <w:r w:rsidRPr="000006AA">
        <w:rPr>
          <w:rFonts w:ascii="Times New Roman" w:eastAsia="Times New Roman" w:hAnsi="Times New Roman" w:cs="Times New Roman"/>
          <w:sz w:val="28"/>
          <w:szCs w:val="28"/>
        </w:rPr>
        <w:t>. тр. – Иркутск: ИГПУ,1997</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2.         </w:t>
      </w:r>
      <w:proofErr w:type="spellStart"/>
      <w:r w:rsidRPr="000006AA">
        <w:rPr>
          <w:rFonts w:ascii="Times New Roman" w:eastAsia="Times New Roman" w:hAnsi="Times New Roman" w:cs="Times New Roman"/>
          <w:sz w:val="28"/>
          <w:szCs w:val="28"/>
        </w:rPr>
        <w:t>Астрахан</w:t>
      </w:r>
      <w:proofErr w:type="spellEnd"/>
      <w:r w:rsidRPr="000006AA">
        <w:rPr>
          <w:rFonts w:ascii="Times New Roman" w:eastAsia="Times New Roman" w:hAnsi="Times New Roman" w:cs="Times New Roman"/>
          <w:sz w:val="28"/>
          <w:szCs w:val="28"/>
        </w:rPr>
        <w:t xml:space="preserve"> Д.Х. раздел 7.1. Трудности развития детей: виды, характеристика,. Коррекционные подходы: </w:t>
      </w:r>
      <w:proofErr w:type="gramStart"/>
      <w:r w:rsidRPr="000006AA">
        <w:rPr>
          <w:rFonts w:ascii="Times New Roman" w:eastAsia="Times New Roman" w:hAnsi="Times New Roman" w:cs="Times New Roman"/>
          <w:sz w:val="28"/>
          <w:szCs w:val="28"/>
        </w:rPr>
        <w:t>учебное</w:t>
      </w:r>
      <w:proofErr w:type="gramEnd"/>
      <w:r w:rsidRPr="000006AA">
        <w:rPr>
          <w:rFonts w:ascii="Times New Roman" w:eastAsia="Times New Roman" w:hAnsi="Times New Roman" w:cs="Times New Roman"/>
          <w:sz w:val="28"/>
          <w:szCs w:val="28"/>
        </w:rPr>
        <w:t xml:space="preserve"> пос. – Иркутск 2001</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3.         </w:t>
      </w:r>
      <w:proofErr w:type="spellStart"/>
      <w:r w:rsidRPr="000006AA">
        <w:rPr>
          <w:rFonts w:ascii="Times New Roman" w:eastAsia="Times New Roman" w:hAnsi="Times New Roman" w:cs="Times New Roman"/>
          <w:sz w:val="28"/>
          <w:szCs w:val="28"/>
        </w:rPr>
        <w:t>Бадалян</w:t>
      </w:r>
      <w:proofErr w:type="spellEnd"/>
      <w:r w:rsidRPr="000006AA">
        <w:rPr>
          <w:rFonts w:ascii="Times New Roman" w:eastAsia="Times New Roman" w:hAnsi="Times New Roman" w:cs="Times New Roman"/>
          <w:sz w:val="28"/>
          <w:szCs w:val="28"/>
        </w:rPr>
        <w:t xml:space="preserve"> Л.О. Детская невралгия – М.: Медицина, 1984.</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4.         </w:t>
      </w:r>
      <w:proofErr w:type="spellStart"/>
      <w:r w:rsidRPr="000006AA">
        <w:rPr>
          <w:rFonts w:ascii="Times New Roman" w:eastAsia="Times New Roman" w:hAnsi="Times New Roman" w:cs="Times New Roman"/>
          <w:sz w:val="28"/>
          <w:szCs w:val="28"/>
        </w:rPr>
        <w:t>Барашнев</w:t>
      </w:r>
      <w:proofErr w:type="spellEnd"/>
      <w:r w:rsidRPr="000006AA">
        <w:rPr>
          <w:rFonts w:ascii="Times New Roman" w:eastAsia="Times New Roman" w:hAnsi="Times New Roman" w:cs="Times New Roman"/>
          <w:sz w:val="28"/>
          <w:szCs w:val="28"/>
        </w:rPr>
        <w:t xml:space="preserve"> Ю.И. Болезни нервной системы новорожденных детей. М., 1971, 199с.</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5.         </w:t>
      </w:r>
      <w:proofErr w:type="spellStart"/>
      <w:r w:rsidRPr="000006AA">
        <w:rPr>
          <w:rFonts w:ascii="Times New Roman" w:eastAsia="Times New Roman" w:hAnsi="Times New Roman" w:cs="Times New Roman"/>
          <w:sz w:val="28"/>
          <w:szCs w:val="28"/>
        </w:rPr>
        <w:t>Бортфельд</w:t>
      </w:r>
      <w:proofErr w:type="spellEnd"/>
      <w:r w:rsidRPr="000006AA">
        <w:rPr>
          <w:rFonts w:ascii="Times New Roman" w:eastAsia="Times New Roman" w:hAnsi="Times New Roman" w:cs="Times New Roman"/>
          <w:sz w:val="28"/>
          <w:szCs w:val="28"/>
        </w:rPr>
        <w:t xml:space="preserve"> С.А. Двигательные нарушения и лечебная физкультура при детском церебральном параличе. "Медицина", 1971, 247с.</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6.         </w:t>
      </w:r>
      <w:proofErr w:type="spellStart"/>
      <w:r w:rsidRPr="000006AA">
        <w:rPr>
          <w:rFonts w:ascii="Times New Roman" w:eastAsia="Times New Roman" w:hAnsi="Times New Roman" w:cs="Times New Roman"/>
          <w:sz w:val="28"/>
          <w:szCs w:val="28"/>
        </w:rPr>
        <w:t>Бортфельд</w:t>
      </w:r>
      <w:proofErr w:type="spellEnd"/>
      <w:r w:rsidRPr="000006AA">
        <w:rPr>
          <w:rFonts w:ascii="Times New Roman" w:eastAsia="Times New Roman" w:hAnsi="Times New Roman" w:cs="Times New Roman"/>
          <w:sz w:val="28"/>
          <w:szCs w:val="28"/>
        </w:rPr>
        <w:t xml:space="preserve"> С.А., Рогачева Е.И. ЛФК и массаж при ДЦП, - М.; Медицина, 1986.</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lastRenderedPageBreak/>
        <w:t xml:space="preserve">7.         </w:t>
      </w:r>
      <w:proofErr w:type="spellStart"/>
      <w:r w:rsidRPr="000006AA">
        <w:rPr>
          <w:rFonts w:ascii="Times New Roman" w:eastAsia="Times New Roman" w:hAnsi="Times New Roman" w:cs="Times New Roman"/>
          <w:sz w:val="28"/>
          <w:szCs w:val="28"/>
        </w:rPr>
        <w:t>Ганзина</w:t>
      </w:r>
      <w:proofErr w:type="spellEnd"/>
      <w:r w:rsidRPr="000006AA">
        <w:rPr>
          <w:rFonts w:ascii="Times New Roman" w:eastAsia="Times New Roman" w:hAnsi="Times New Roman" w:cs="Times New Roman"/>
          <w:sz w:val="28"/>
          <w:szCs w:val="28"/>
        </w:rPr>
        <w:t xml:space="preserve"> Н.В. Подвижные и спортивные игры как средство рекреации и социальной адаптации инвалидов с ДЦП / </w:t>
      </w:r>
      <w:proofErr w:type="spellStart"/>
      <w:r w:rsidRPr="000006AA">
        <w:rPr>
          <w:rFonts w:ascii="Times New Roman" w:eastAsia="Times New Roman" w:hAnsi="Times New Roman" w:cs="Times New Roman"/>
          <w:sz w:val="28"/>
          <w:szCs w:val="28"/>
        </w:rPr>
        <w:t>Ганзина</w:t>
      </w:r>
      <w:proofErr w:type="spellEnd"/>
      <w:r w:rsidRPr="000006AA">
        <w:rPr>
          <w:rFonts w:ascii="Times New Roman" w:eastAsia="Times New Roman" w:hAnsi="Times New Roman" w:cs="Times New Roman"/>
          <w:sz w:val="28"/>
          <w:szCs w:val="28"/>
        </w:rPr>
        <w:t xml:space="preserve"> Н.В, Губарева Т.И. // Спорт, духовные ценности, культура. - М., 1997. - </w:t>
      </w:r>
      <w:proofErr w:type="spellStart"/>
      <w:r w:rsidRPr="000006AA">
        <w:rPr>
          <w:rFonts w:ascii="Times New Roman" w:eastAsia="Times New Roman" w:hAnsi="Times New Roman" w:cs="Times New Roman"/>
          <w:sz w:val="28"/>
          <w:szCs w:val="28"/>
        </w:rPr>
        <w:t>Вып</w:t>
      </w:r>
      <w:proofErr w:type="spellEnd"/>
      <w:r w:rsidRPr="000006AA">
        <w:rPr>
          <w:rFonts w:ascii="Times New Roman" w:eastAsia="Times New Roman" w:hAnsi="Times New Roman" w:cs="Times New Roman"/>
          <w:sz w:val="28"/>
          <w:szCs w:val="28"/>
        </w:rPr>
        <w:t>. 8. - С. 175-186.</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8.         Глазырина Л.Д., </w:t>
      </w:r>
      <w:proofErr w:type="spellStart"/>
      <w:r w:rsidRPr="000006AA">
        <w:rPr>
          <w:rFonts w:ascii="Times New Roman" w:eastAsia="Times New Roman" w:hAnsi="Times New Roman" w:cs="Times New Roman"/>
          <w:sz w:val="28"/>
          <w:szCs w:val="28"/>
        </w:rPr>
        <w:t>Овсянкин</w:t>
      </w:r>
      <w:proofErr w:type="spellEnd"/>
      <w:r w:rsidRPr="000006AA">
        <w:rPr>
          <w:rFonts w:ascii="Times New Roman" w:eastAsia="Times New Roman" w:hAnsi="Times New Roman" w:cs="Times New Roman"/>
          <w:sz w:val="28"/>
          <w:szCs w:val="28"/>
        </w:rPr>
        <w:t xml:space="preserve"> В.А. Методика физического воспитания детей дошкольного возраста. – М.: </w:t>
      </w:r>
      <w:proofErr w:type="spellStart"/>
      <w:r w:rsidRPr="000006AA">
        <w:rPr>
          <w:rFonts w:ascii="Times New Roman" w:eastAsia="Times New Roman" w:hAnsi="Times New Roman" w:cs="Times New Roman"/>
          <w:sz w:val="28"/>
          <w:szCs w:val="28"/>
        </w:rPr>
        <w:t>Владос</w:t>
      </w:r>
      <w:proofErr w:type="spellEnd"/>
      <w:r w:rsidRPr="000006AA">
        <w:rPr>
          <w:rFonts w:ascii="Times New Roman" w:eastAsia="Times New Roman" w:hAnsi="Times New Roman" w:cs="Times New Roman"/>
          <w:sz w:val="28"/>
          <w:szCs w:val="28"/>
        </w:rPr>
        <w:t>, 1999. – 175 с.</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9.         Гончарова М.Н., Гринина А.В., Мирзоева И.И. Реабилитация детей с заболеваниями и повреждениями опорно-двигательного аппарата. Л. "Медицина", 1974, 207с.</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10.      </w:t>
      </w:r>
      <w:proofErr w:type="spellStart"/>
      <w:r w:rsidRPr="000006AA">
        <w:rPr>
          <w:rFonts w:ascii="Times New Roman" w:eastAsia="Times New Roman" w:hAnsi="Times New Roman" w:cs="Times New Roman"/>
          <w:sz w:val="28"/>
          <w:szCs w:val="28"/>
        </w:rPr>
        <w:t>Гуровец</w:t>
      </w:r>
      <w:proofErr w:type="spellEnd"/>
      <w:r w:rsidRPr="000006AA">
        <w:rPr>
          <w:rFonts w:ascii="Times New Roman" w:eastAsia="Times New Roman" w:hAnsi="Times New Roman" w:cs="Times New Roman"/>
          <w:sz w:val="28"/>
          <w:szCs w:val="28"/>
        </w:rPr>
        <w:t xml:space="preserve"> Г.В. Реабилитация психомоторных нарушений на занятиях ЛФК // Дефектология № 1, 1999.</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11.      Дети с отклонениями в развитии мет</w:t>
      </w:r>
      <w:proofErr w:type="gramStart"/>
      <w:r w:rsidRPr="000006AA">
        <w:rPr>
          <w:rFonts w:ascii="Times New Roman" w:eastAsia="Times New Roman" w:hAnsi="Times New Roman" w:cs="Times New Roman"/>
          <w:sz w:val="28"/>
          <w:szCs w:val="28"/>
        </w:rPr>
        <w:t>.</w:t>
      </w:r>
      <w:proofErr w:type="gramEnd"/>
      <w:r w:rsidRPr="000006AA">
        <w:rPr>
          <w:rFonts w:ascii="Times New Roman" w:eastAsia="Times New Roman" w:hAnsi="Times New Roman" w:cs="Times New Roman"/>
          <w:sz w:val="28"/>
          <w:szCs w:val="28"/>
        </w:rPr>
        <w:t xml:space="preserve"> </w:t>
      </w:r>
      <w:proofErr w:type="gramStart"/>
      <w:r w:rsidRPr="000006AA">
        <w:rPr>
          <w:rFonts w:ascii="Times New Roman" w:eastAsia="Times New Roman" w:hAnsi="Times New Roman" w:cs="Times New Roman"/>
          <w:sz w:val="28"/>
          <w:szCs w:val="28"/>
        </w:rPr>
        <w:t>п</w:t>
      </w:r>
      <w:proofErr w:type="gramEnd"/>
      <w:r w:rsidRPr="000006AA">
        <w:rPr>
          <w:rFonts w:ascii="Times New Roman" w:eastAsia="Times New Roman" w:hAnsi="Times New Roman" w:cs="Times New Roman"/>
          <w:sz w:val="28"/>
          <w:szCs w:val="28"/>
        </w:rPr>
        <w:t xml:space="preserve">ос. для педагогов, воспитателей / сост. </w:t>
      </w:r>
      <w:proofErr w:type="spellStart"/>
      <w:r w:rsidRPr="000006AA">
        <w:rPr>
          <w:rFonts w:ascii="Times New Roman" w:eastAsia="Times New Roman" w:hAnsi="Times New Roman" w:cs="Times New Roman"/>
          <w:sz w:val="28"/>
          <w:szCs w:val="28"/>
        </w:rPr>
        <w:t>Шматко</w:t>
      </w:r>
      <w:proofErr w:type="spellEnd"/>
      <w:r w:rsidRPr="000006AA">
        <w:rPr>
          <w:rFonts w:ascii="Times New Roman" w:eastAsia="Times New Roman" w:hAnsi="Times New Roman" w:cs="Times New Roman"/>
          <w:sz w:val="28"/>
          <w:szCs w:val="28"/>
        </w:rPr>
        <w:t xml:space="preserve"> Н.Д. – М.: Аквариум, 1997.</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12.      </w:t>
      </w:r>
      <w:proofErr w:type="spellStart"/>
      <w:r w:rsidRPr="000006AA">
        <w:rPr>
          <w:rFonts w:ascii="Times New Roman" w:eastAsia="Times New Roman" w:hAnsi="Times New Roman" w:cs="Times New Roman"/>
          <w:sz w:val="28"/>
          <w:szCs w:val="28"/>
        </w:rPr>
        <w:t>Жуховицкий</w:t>
      </w:r>
      <w:proofErr w:type="spellEnd"/>
      <w:r w:rsidRPr="000006AA">
        <w:rPr>
          <w:rFonts w:ascii="Times New Roman" w:eastAsia="Times New Roman" w:hAnsi="Times New Roman" w:cs="Times New Roman"/>
          <w:sz w:val="28"/>
          <w:szCs w:val="28"/>
        </w:rPr>
        <w:t xml:space="preserve"> М.С., Айзиков Г.С., Трудотерапия в лечении детских церебральных параличей.- В кн.: Проблемы восстановления при паралитических заболеваниях у детей. М., 1964, с. 292-294.</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13.      </w:t>
      </w:r>
      <w:proofErr w:type="spellStart"/>
      <w:r w:rsidRPr="000006AA">
        <w:rPr>
          <w:rFonts w:ascii="Times New Roman" w:eastAsia="Times New Roman" w:hAnsi="Times New Roman" w:cs="Times New Roman"/>
          <w:sz w:val="28"/>
          <w:szCs w:val="28"/>
        </w:rPr>
        <w:t>Ипполитова</w:t>
      </w:r>
      <w:proofErr w:type="spellEnd"/>
      <w:r w:rsidRPr="000006AA">
        <w:rPr>
          <w:rFonts w:ascii="Times New Roman" w:eastAsia="Times New Roman" w:hAnsi="Times New Roman" w:cs="Times New Roman"/>
          <w:sz w:val="28"/>
          <w:szCs w:val="28"/>
        </w:rPr>
        <w:t xml:space="preserve"> М.В., </w:t>
      </w:r>
      <w:proofErr w:type="spellStart"/>
      <w:r w:rsidRPr="000006AA">
        <w:rPr>
          <w:rFonts w:ascii="Times New Roman" w:eastAsia="Times New Roman" w:hAnsi="Times New Roman" w:cs="Times New Roman"/>
          <w:sz w:val="28"/>
          <w:szCs w:val="28"/>
        </w:rPr>
        <w:t>Бабенкова</w:t>
      </w:r>
      <w:proofErr w:type="spellEnd"/>
      <w:r w:rsidRPr="000006AA">
        <w:rPr>
          <w:rFonts w:ascii="Times New Roman" w:eastAsia="Times New Roman" w:hAnsi="Times New Roman" w:cs="Times New Roman"/>
          <w:sz w:val="28"/>
          <w:szCs w:val="28"/>
        </w:rPr>
        <w:t xml:space="preserve"> Р.Д., </w:t>
      </w:r>
      <w:proofErr w:type="spellStart"/>
      <w:r w:rsidRPr="000006AA">
        <w:rPr>
          <w:rFonts w:ascii="Times New Roman" w:eastAsia="Times New Roman" w:hAnsi="Times New Roman" w:cs="Times New Roman"/>
          <w:sz w:val="28"/>
          <w:szCs w:val="28"/>
        </w:rPr>
        <w:t>Мастюкова</w:t>
      </w:r>
      <w:proofErr w:type="spellEnd"/>
      <w:r w:rsidRPr="000006AA">
        <w:rPr>
          <w:rFonts w:ascii="Times New Roman" w:eastAsia="Times New Roman" w:hAnsi="Times New Roman" w:cs="Times New Roman"/>
          <w:sz w:val="28"/>
          <w:szCs w:val="28"/>
        </w:rPr>
        <w:t xml:space="preserve"> Е.М. Воспитание детей с церебральными параличами в семье. М., 1993.</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14.      </w:t>
      </w:r>
      <w:proofErr w:type="spellStart"/>
      <w:r w:rsidRPr="000006AA">
        <w:rPr>
          <w:rFonts w:ascii="Times New Roman" w:eastAsia="Times New Roman" w:hAnsi="Times New Roman" w:cs="Times New Roman"/>
          <w:sz w:val="28"/>
          <w:szCs w:val="28"/>
        </w:rPr>
        <w:t>Кенеман</w:t>
      </w:r>
      <w:proofErr w:type="spellEnd"/>
      <w:r w:rsidRPr="000006AA">
        <w:rPr>
          <w:rFonts w:ascii="Times New Roman" w:eastAsia="Times New Roman" w:hAnsi="Times New Roman" w:cs="Times New Roman"/>
          <w:sz w:val="28"/>
          <w:szCs w:val="28"/>
        </w:rPr>
        <w:t xml:space="preserve"> А.В., </w:t>
      </w:r>
      <w:proofErr w:type="spellStart"/>
      <w:r w:rsidRPr="000006AA">
        <w:rPr>
          <w:rFonts w:ascii="Times New Roman" w:eastAsia="Times New Roman" w:hAnsi="Times New Roman" w:cs="Times New Roman"/>
          <w:sz w:val="28"/>
          <w:szCs w:val="28"/>
        </w:rPr>
        <w:t>Хухлаева</w:t>
      </w:r>
      <w:proofErr w:type="spellEnd"/>
      <w:r w:rsidRPr="000006AA">
        <w:rPr>
          <w:rFonts w:ascii="Times New Roman" w:eastAsia="Times New Roman" w:hAnsi="Times New Roman" w:cs="Times New Roman"/>
          <w:sz w:val="28"/>
          <w:szCs w:val="28"/>
        </w:rPr>
        <w:t xml:space="preserve"> Д.В. Теория и методика физического воспитания детей дошкольного возраста. – М.: Просвещение, 1985. – 271 </w:t>
      </w:r>
      <w:proofErr w:type="gramStart"/>
      <w:r w:rsidRPr="000006AA">
        <w:rPr>
          <w:rFonts w:ascii="Times New Roman" w:eastAsia="Times New Roman" w:hAnsi="Times New Roman" w:cs="Times New Roman"/>
          <w:sz w:val="28"/>
          <w:szCs w:val="28"/>
        </w:rPr>
        <w:t>с</w:t>
      </w:r>
      <w:proofErr w:type="gramEnd"/>
      <w:r w:rsidRPr="000006AA">
        <w:rPr>
          <w:rFonts w:ascii="Times New Roman" w:eastAsia="Times New Roman" w:hAnsi="Times New Roman" w:cs="Times New Roman"/>
          <w:sz w:val="28"/>
          <w:szCs w:val="28"/>
        </w:rPr>
        <w:t>.</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15.      Клячкин Л.М., Виноградова М.Н. Физиотерапия. М., 1995.</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16.      Левченко И.Ю., Приходько О.Г. Технологии обучения и воспитания детей с нарушениями опорно-двигательного аппарата. М., 2001.</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lastRenderedPageBreak/>
        <w:t>17.      Лопухина И.С. Логопедия – речь, ритм, движение: пособие для логопедов и родителей – С.Пб</w:t>
      </w:r>
      <w:proofErr w:type="gramStart"/>
      <w:r w:rsidRPr="000006AA">
        <w:rPr>
          <w:rFonts w:ascii="Times New Roman" w:eastAsia="Times New Roman" w:hAnsi="Times New Roman" w:cs="Times New Roman"/>
          <w:sz w:val="28"/>
          <w:szCs w:val="28"/>
        </w:rPr>
        <w:t xml:space="preserve">.; </w:t>
      </w:r>
      <w:proofErr w:type="gramEnd"/>
      <w:r w:rsidRPr="000006AA">
        <w:rPr>
          <w:rFonts w:ascii="Times New Roman" w:eastAsia="Times New Roman" w:hAnsi="Times New Roman" w:cs="Times New Roman"/>
          <w:sz w:val="28"/>
          <w:szCs w:val="28"/>
        </w:rPr>
        <w:t>Дельта, 1997.</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18.      Макович З.Х. Природа двигательных нарушений при детских церебральных параличах и некоторые особенности восстановительной терапии.- Материалы 10-й сессии </w:t>
      </w:r>
      <w:proofErr w:type="spellStart"/>
      <w:proofErr w:type="gramStart"/>
      <w:r w:rsidRPr="000006AA">
        <w:rPr>
          <w:rFonts w:ascii="Times New Roman" w:eastAsia="Times New Roman" w:hAnsi="Times New Roman" w:cs="Times New Roman"/>
          <w:sz w:val="28"/>
          <w:szCs w:val="28"/>
        </w:rPr>
        <w:t>Ин-та</w:t>
      </w:r>
      <w:proofErr w:type="spellEnd"/>
      <w:proofErr w:type="gramEnd"/>
      <w:r w:rsidRPr="000006AA">
        <w:rPr>
          <w:rFonts w:ascii="Times New Roman" w:eastAsia="Times New Roman" w:hAnsi="Times New Roman" w:cs="Times New Roman"/>
          <w:sz w:val="28"/>
          <w:szCs w:val="28"/>
        </w:rPr>
        <w:t xml:space="preserve"> полиомиелита и </w:t>
      </w:r>
      <w:proofErr w:type="spellStart"/>
      <w:r w:rsidRPr="000006AA">
        <w:rPr>
          <w:rFonts w:ascii="Times New Roman" w:eastAsia="Times New Roman" w:hAnsi="Times New Roman" w:cs="Times New Roman"/>
          <w:sz w:val="28"/>
          <w:szCs w:val="28"/>
        </w:rPr>
        <w:t>энцифалита</w:t>
      </w:r>
      <w:proofErr w:type="spellEnd"/>
      <w:r w:rsidRPr="000006AA">
        <w:rPr>
          <w:rFonts w:ascii="Times New Roman" w:eastAsia="Times New Roman" w:hAnsi="Times New Roman" w:cs="Times New Roman"/>
          <w:sz w:val="28"/>
          <w:szCs w:val="28"/>
        </w:rPr>
        <w:t>. М. 1964, с. 278-280.</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19.      Макович З.Х., Дементьева Р.К. Основные принципы лечебной физкультуры при детском церебральном параличе.- В кн.: Детские церебральные параличи (Тр. </w:t>
      </w:r>
      <w:proofErr w:type="spellStart"/>
      <w:r w:rsidRPr="000006AA">
        <w:rPr>
          <w:rFonts w:ascii="Times New Roman" w:eastAsia="Times New Roman" w:hAnsi="Times New Roman" w:cs="Times New Roman"/>
          <w:sz w:val="28"/>
          <w:szCs w:val="28"/>
        </w:rPr>
        <w:t>конф</w:t>
      </w:r>
      <w:proofErr w:type="spellEnd"/>
      <w:r w:rsidRPr="000006AA">
        <w:rPr>
          <w:rFonts w:ascii="Times New Roman" w:eastAsia="Times New Roman" w:hAnsi="Times New Roman" w:cs="Times New Roman"/>
          <w:sz w:val="28"/>
          <w:szCs w:val="28"/>
        </w:rPr>
        <w:t xml:space="preserve">., </w:t>
      </w:r>
      <w:proofErr w:type="spellStart"/>
      <w:r w:rsidRPr="000006AA">
        <w:rPr>
          <w:rFonts w:ascii="Times New Roman" w:eastAsia="Times New Roman" w:hAnsi="Times New Roman" w:cs="Times New Roman"/>
          <w:sz w:val="28"/>
          <w:szCs w:val="28"/>
        </w:rPr>
        <w:t>посвящ</w:t>
      </w:r>
      <w:proofErr w:type="spellEnd"/>
      <w:r w:rsidRPr="000006AA">
        <w:rPr>
          <w:rFonts w:ascii="Times New Roman" w:eastAsia="Times New Roman" w:hAnsi="Times New Roman" w:cs="Times New Roman"/>
          <w:sz w:val="28"/>
          <w:szCs w:val="28"/>
        </w:rPr>
        <w:t xml:space="preserve">. дальнейшему улучшению помощи детям, страдающим </w:t>
      </w:r>
      <w:proofErr w:type="spellStart"/>
      <w:r w:rsidRPr="000006AA">
        <w:rPr>
          <w:rFonts w:ascii="Times New Roman" w:eastAsia="Times New Roman" w:hAnsi="Times New Roman" w:cs="Times New Roman"/>
          <w:sz w:val="28"/>
          <w:szCs w:val="28"/>
        </w:rPr>
        <w:t>церебр</w:t>
      </w:r>
      <w:proofErr w:type="spellEnd"/>
      <w:r w:rsidRPr="000006AA">
        <w:rPr>
          <w:rFonts w:ascii="Times New Roman" w:eastAsia="Times New Roman" w:hAnsi="Times New Roman" w:cs="Times New Roman"/>
          <w:sz w:val="28"/>
          <w:szCs w:val="28"/>
        </w:rPr>
        <w:t>. параличами). М.,1971, с. 140-145.</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20.      Макович З.Х., </w:t>
      </w:r>
      <w:proofErr w:type="spellStart"/>
      <w:r w:rsidRPr="000006AA">
        <w:rPr>
          <w:rFonts w:ascii="Times New Roman" w:eastAsia="Times New Roman" w:hAnsi="Times New Roman" w:cs="Times New Roman"/>
          <w:sz w:val="28"/>
          <w:szCs w:val="28"/>
        </w:rPr>
        <w:t>Жуховицкий</w:t>
      </w:r>
      <w:proofErr w:type="spellEnd"/>
      <w:r w:rsidRPr="000006AA">
        <w:rPr>
          <w:rFonts w:ascii="Times New Roman" w:eastAsia="Times New Roman" w:hAnsi="Times New Roman" w:cs="Times New Roman"/>
          <w:sz w:val="28"/>
          <w:szCs w:val="28"/>
        </w:rPr>
        <w:t xml:space="preserve"> М.С., Дементьева Р.К. Двигательные расстройства при церебральных параличах у детей и методика лечебной гимнастики. М., "Советская Россия", 1969, 42с.</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21.      </w:t>
      </w:r>
      <w:proofErr w:type="spellStart"/>
      <w:r w:rsidRPr="000006AA">
        <w:rPr>
          <w:rFonts w:ascii="Times New Roman" w:eastAsia="Times New Roman" w:hAnsi="Times New Roman" w:cs="Times New Roman"/>
          <w:sz w:val="28"/>
          <w:szCs w:val="28"/>
        </w:rPr>
        <w:t>Мастюкова</w:t>
      </w:r>
      <w:proofErr w:type="spellEnd"/>
      <w:r w:rsidRPr="000006AA">
        <w:rPr>
          <w:rFonts w:ascii="Times New Roman" w:eastAsia="Times New Roman" w:hAnsi="Times New Roman" w:cs="Times New Roman"/>
          <w:sz w:val="28"/>
          <w:szCs w:val="28"/>
        </w:rPr>
        <w:t xml:space="preserve"> Е.М. Физическое воспитание детей с церебральным параличом – М.: Медицина, 1991.</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22.      </w:t>
      </w:r>
      <w:proofErr w:type="spellStart"/>
      <w:r w:rsidRPr="000006AA">
        <w:rPr>
          <w:rFonts w:ascii="Times New Roman" w:eastAsia="Times New Roman" w:hAnsi="Times New Roman" w:cs="Times New Roman"/>
          <w:sz w:val="28"/>
          <w:szCs w:val="28"/>
        </w:rPr>
        <w:t>Мастюкова</w:t>
      </w:r>
      <w:proofErr w:type="spellEnd"/>
      <w:r w:rsidRPr="000006AA">
        <w:rPr>
          <w:rFonts w:ascii="Times New Roman" w:eastAsia="Times New Roman" w:hAnsi="Times New Roman" w:cs="Times New Roman"/>
          <w:sz w:val="28"/>
          <w:szCs w:val="28"/>
        </w:rPr>
        <w:t xml:space="preserve"> Е.М., Певзнер М.С., </w:t>
      </w:r>
      <w:proofErr w:type="spellStart"/>
      <w:r w:rsidRPr="000006AA">
        <w:rPr>
          <w:rFonts w:ascii="Times New Roman" w:eastAsia="Times New Roman" w:hAnsi="Times New Roman" w:cs="Times New Roman"/>
          <w:sz w:val="28"/>
          <w:szCs w:val="28"/>
        </w:rPr>
        <w:t>Пермякова</w:t>
      </w:r>
      <w:proofErr w:type="spellEnd"/>
      <w:r w:rsidRPr="000006AA">
        <w:rPr>
          <w:rFonts w:ascii="Times New Roman" w:eastAsia="Times New Roman" w:hAnsi="Times New Roman" w:cs="Times New Roman"/>
          <w:sz w:val="28"/>
          <w:szCs w:val="28"/>
        </w:rPr>
        <w:t xml:space="preserve"> В.А. Дети с нарушением умственного развития: учебное пособие </w:t>
      </w:r>
      <w:proofErr w:type="spellStart"/>
      <w:r w:rsidRPr="000006AA">
        <w:rPr>
          <w:rFonts w:ascii="Times New Roman" w:eastAsia="Times New Roman" w:hAnsi="Times New Roman" w:cs="Times New Roman"/>
          <w:sz w:val="28"/>
          <w:szCs w:val="28"/>
        </w:rPr>
        <w:t>вып</w:t>
      </w:r>
      <w:proofErr w:type="spellEnd"/>
      <w:r w:rsidRPr="000006AA">
        <w:rPr>
          <w:rFonts w:ascii="Times New Roman" w:eastAsia="Times New Roman" w:hAnsi="Times New Roman" w:cs="Times New Roman"/>
          <w:sz w:val="28"/>
          <w:szCs w:val="28"/>
        </w:rPr>
        <w:t>. 1 – Иркутск 1992.</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23.      Меженина Е.П. Церебральные спастические параличи и их лечение. Киев, "</w:t>
      </w:r>
      <w:proofErr w:type="spellStart"/>
      <w:r w:rsidRPr="000006AA">
        <w:rPr>
          <w:rFonts w:ascii="Times New Roman" w:eastAsia="Times New Roman" w:hAnsi="Times New Roman" w:cs="Times New Roman"/>
          <w:sz w:val="28"/>
          <w:szCs w:val="28"/>
        </w:rPr>
        <w:t>Здоровъя</w:t>
      </w:r>
      <w:proofErr w:type="spellEnd"/>
      <w:r w:rsidRPr="000006AA">
        <w:rPr>
          <w:rFonts w:ascii="Times New Roman" w:eastAsia="Times New Roman" w:hAnsi="Times New Roman" w:cs="Times New Roman"/>
          <w:sz w:val="28"/>
          <w:szCs w:val="28"/>
        </w:rPr>
        <w:t>", 1966, 224с.</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24.      </w:t>
      </w:r>
      <w:proofErr w:type="spellStart"/>
      <w:r w:rsidRPr="000006AA">
        <w:rPr>
          <w:rFonts w:ascii="Times New Roman" w:eastAsia="Times New Roman" w:hAnsi="Times New Roman" w:cs="Times New Roman"/>
          <w:sz w:val="28"/>
          <w:szCs w:val="28"/>
        </w:rPr>
        <w:t>Найдин</w:t>
      </w:r>
      <w:proofErr w:type="spellEnd"/>
      <w:r w:rsidRPr="000006AA">
        <w:rPr>
          <w:rFonts w:ascii="Times New Roman" w:eastAsia="Times New Roman" w:hAnsi="Times New Roman" w:cs="Times New Roman"/>
          <w:sz w:val="28"/>
          <w:szCs w:val="28"/>
        </w:rPr>
        <w:t xml:space="preserve"> В.А. Лечебная физическая культура в клинике нервных болезней: Справочник под редакцией Епифанова – М.: Медицина, 1987.</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25.      Основы специальной психологии. / Под ред. Л.В. Кузнецовой. М. 2003.</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lastRenderedPageBreak/>
        <w:t>26.      Особенности психофизического развития учащихся специальных школ для детей с нарушениями опорно-двигательного аппарата./ Под ред. Т.А. Власовой. М. 1985.</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27.      Осокина Т.И. Физическая культура в детском саду. – М.: Просвещение, 1986. – 304 </w:t>
      </w:r>
      <w:proofErr w:type="gramStart"/>
      <w:r w:rsidRPr="000006AA">
        <w:rPr>
          <w:rFonts w:ascii="Times New Roman" w:eastAsia="Times New Roman" w:hAnsi="Times New Roman" w:cs="Times New Roman"/>
          <w:sz w:val="28"/>
          <w:szCs w:val="28"/>
        </w:rPr>
        <w:t>с</w:t>
      </w:r>
      <w:proofErr w:type="gramEnd"/>
      <w:r w:rsidRPr="000006AA">
        <w:rPr>
          <w:rFonts w:ascii="Times New Roman" w:eastAsia="Times New Roman" w:hAnsi="Times New Roman" w:cs="Times New Roman"/>
          <w:sz w:val="28"/>
          <w:szCs w:val="28"/>
        </w:rPr>
        <w:t>.</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28.      Руководство по физиотерапии и </w:t>
      </w:r>
      <w:proofErr w:type="spellStart"/>
      <w:r w:rsidRPr="000006AA">
        <w:rPr>
          <w:rFonts w:ascii="Times New Roman" w:eastAsia="Times New Roman" w:hAnsi="Times New Roman" w:cs="Times New Roman"/>
          <w:sz w:val="28"/>
          <w:szCs w:val="28"/>
        </w:rPr>
        <w:t>физиопрофилактике</w:t>
      </w:r>
      <w:proofErr w:type="spellEnd"/>
      <w:r w:rsidRPr="000006AA">
        <w:rPr>
          <w:rFonts w:ascii="Times New Roman" w:eastAsia="Times New Roman" w:hAnsi="Times New Roman" w:cs="Times New Roman"/>
          <w:sz w:val="28"/>
          <w:szCs w:val="28"/>
        </w:rPr>
        <w:t xml:space="preserve"> детских заболеваний</w:t>
      </w:r>
      <w:proofErr w:type="gramStart"/>
      <w:r w:rsidRPr="000006AA">
        <w:rPr>
          <w:rFonts w:ascii="Times New Roman" w:eastAsia="Times New Roman" w:hAnsi="Times New Roman" w:cs="Times New Roman"/>
          <w:sz w:val="28"/>
          <w:szCs w:val="28"/>
        </w:rPr>
        <w:t xml:space="preserve"> / П</w:t>
      </w:r>
      <w:proofErr w:type="gramEnd"/>
      <w:r w:rsidRPr="000006AA">
        <w:rPr>
          <w:rFonts w:ascii="Times New Roman" w:eastAsia="Times New Roman" w:hAnsi="Times New Roman" w:cs="Times New Roman"/>
          <w:sz w:val="28"/>
          <w:szCs w:val="28"/>
        </w:rPr>
        <w:t xml:space="preserve">од ред. А.Н. </w:t>
      </w:r>
      <w:proofErr w:type="spellStart"/>
      <w:r w:rsidRPr="000006AA">
        <w:rPr>
          <w:rFonts w:ascii="Times New Roman" w:eastAsia="Times New Roman" w:hAnsi="Times New Roman" w:cs="Times New Roman"/>
          <w:sz w:val="28"/>
          <w:szCs w:val="28"/>
        </w:rPr>
        <w:t>Обросова</w:t>
      </w:r>
      <w:proofErr w:type="spellEnd"/>
      <w:r w:rsidRPr="000006AA">
        <w:rPr>
          <w:rFonts w:ascii="Times New Roman" w:eastAsia="Times New Roman" w:hAnsi="Times New Roman" w:cs="Times New Roman"/>
          <w:sz w:val="28"/>
          <w:szCs w:val="28"/>
        </w:rPr>
        <w:t xml:space="preserve">, Т.В. </w:t>
      </w:r>
      <w:proofErr w:type="spellStart"/>
      <w:r w:rsidRPr="000006AA">
        <w:rPr>
          <w:rFonts w:ascii="Times New Roman" w:eastAsia="Times New Roman" w:hAnsi="Times New Roman" w:cs="Times New Roman"/>
          <w:sz w:val="28"/>
          <w:szCs w:val="28"/>
        </w:rPr>
        <w:t>Карачевцевой</w:t>
      </w:r>
      <w:proofErr w:type="spellEnd"/>
      <w:r w:rsidRPr="000006AA">
        <w:rPr>
          <w:rFonts w:ascii="Times New Roman" w:eastAsia="Times New Roman" w:hAnsi="Times New Roman" w:cs="Times New Roman"/>
          <w:sz w:val="28"/>
          <w:szCs w:val="28"/>
        </w:rPr>
        <w:t>. М., 1987.</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29.      Самсонова Л.Н. Особенности комплексной коррекции нарушенной функции рук у детей с ДЦП // Дефектология № 4, 1984</w:t>
      </w: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30.      Семенова К.А. ДЦП – М.:; Медицина, 1968.</w:t>
      </w:r>
    </w:p>
    <w:p w:rsidR="00B01A85" w:rsidRDefault="00B01A85" w:rsidP="00B01A85">
      <w:pPr>
        <w:spacing w:after="0" w:line="360" w:lineRule="auto"/>
        <w:ind w:firstLine="709"/>
        <w:jc w:val="both"/>
        <w:rPr>
          <w:rFonts w:ascii="Times New Roman" w:eastAsia="Times New Roman" w:hAnsi="Times New Roman" w:cs="Times New Roman"/>
          <w:sz w:val="28"/>
          <w:szCs w:val="28"/>
        </w:rPr>
      </w:pPr>
      <w:r w:rsidRPr="000006AA">
        <w:rPr>
          <w:rFonts w:ascii="Times New Roman" w:eastAsia="Times New Roman" w:hAnsi="Times New Roman" w:cs="Times New Roman"/>
          <w:sz w:val="28"/>
          <w:szCs w:val="28"/>
        </w:rPr>
        <w:t xml:space="preserve">31.      Семенова К.А., </w:t>
      </w:r>
      <w:proofErr w:type="spellStart"/>
      <w:r w:rsidRPr="000006AA">
        <w:rPr>
          <w:rFonts w:ascii="Times New Roman" w:eastAsia="Times New Roman" w:hAnsi="Times New Roman" w:cs="Times New Roman"/>
          <w:sz w:val="28"/>
          <w:szCs w:val="28"/>
        </w:rPr>
        <w:t>Мастюкова</w:t>
      </w:r>
      <w:proofErr w:type="spellEnd"/>
      <w:r w:rsidRPr="000006AA">
        <w:rPr>
          <w:rFonts w:ascii="Times New Roman" w:eastAsia="Times New Roman" w:hAnsi="Times New Roman" w:cs="Times New Roman"/>
          <w:sz w:val="28"/>
          <w:szCs w:val="28"/>
        </w:rPr>
        <w:t xml:space="preserve"> Е.М., </w:t>
      </w:r>
      <w:proofErr w:type="spellStart"/>
      <w:r w:rsidRPr="000006AA">
        <w:rPr>
          <w:rFonts w:ascii="Times New Roman" w:eastAsia="Times New Roman" w:hAnsi="Times New Roman" w:cs="Times New Roman"/>
          <w:sz w:val="28"/>
          <w:szCs w:val="28"/>
        </w:rPr>
        <w:t>Смуглин</w:t>
      </w:r>
      <w:proofErr w:type="spellEnd"/>
      <w:r w:rsidRPr="000006AA">
        <w:rPr>
          <w:rFonts w:ascii="Times New Roman" w:eastAsia="Times New Roman" w:hAnsi="Times New Roman" w:cs="Times New Roman"/>
          <w:sz w:val="28"/>
          <w:szCs w:val="28"/>
        </w:rPr>
        <w:t xml:space="preserve"> Клиника и реабилитационная терапия ДЦП – М.; Медицина, 1972</w:t>
      </w: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Pr="00AD7C59" w:rsidRDefault="00B01A85" w:rsidP="00B01A85">
      <w:pPr>
        <w:rPr>
          <w:rFonts w:ascii="Times New Roman" w:hAnsi="Times New Roman" w:cs="Times New Roman"/>
          <w:b/>
          <w:sz w:val="28"/>
          <w:szCs w:val="28"/>
        </w:rPr>
      </w:pPr>
      <w:r w:rsidRPr="00AD7C59">
        <w:rPr>
          <w:rFonts w:ascii="Times New Roman" w:hAnsi="Times New Roman" w:cs="Times New Roman"/>
          <w:b/>
          <w:sz w:val="28"/>
          <w:szCs w:val="28"/>
        </w:rPr>
        <w:lastRenderedPageBreak/>
        <w:t xml:space="preserve">ПРИЛОЖЕНИЕ </w:t>
      </w:r>
    </w:p>
    <w:p w:rsidR="00B01A85" w:rsidRDefault="00B01A85" w:rsidP="00B01A85">
      <w:pPr>
        <w:jc w:val="right"/>
        <w:rPr>
          <w:rFonts w:ascii="Times New Roman" w:hAnsi="Times New Roman" w:cs="Times New Roman"/>
          <w:sz w:val="28"/>
          <w:szCs w:val="28"/>
        </w:rPr>
      </w:pPr>
      <w:r w:rsidRPr="00AD7C59">
        <w:rPr>
          <w:rFonts w:ascii="Times New Roman" w:hAnsi="Times New Roman" w:cs="Times New Roman"/>
          <w:sz w:val="28"/>
          <w:szCs w:val="28"/>
        </w:rPr>
        <w:t>Таблица 3.</w:t>
      </w:r>
    </w:p>
    <w:p w:rsidR="00B01A85" w:rsidRPr="00AD7C59" w:rsidRDefault="00B01A85" w:rsidP="00B01A85">
      <w:pPr>
        <w:jc w:val="right"/>
        <w:rPr>
          <w:rFonts w:ascii="Times New Roman" w:hAnsi="Times New Roman" w:cs="Times New Roman"/>
          <w:sz w:val="28"/>
          <w:szCs w:val="28"/>
        </w:rPr>
      </w:pPr>
    </w:p>
    <w:p w:rsidR="00B01A85" w:rsidRPr="00AD7C59" w:rsidRDefault="00B01A85" w:rsidP="00B01A85">
      <w:pPr>
        <w:spacing w:line="360" w:lineRule="auto"/>
        <w:ind w:firstLine="709"/>
        <w:rPr>
          <w:rFonts w:ascii="Times New Roman" w:hAnsi="Times New Roman" w:cs="Times New Roman"/>
          <w:sz w:val="28"/>
          <w:szCs w:val="28"/>
        </w:rPr>
      </w:pPr>
      <w:r w:rsidRPr="00AD7C59">
        <w:rPr>
          <w:rFonts w:ascii="Times New Roman" w:hAnsi="Times New Roman" w:cs="Times New Roman"/>
          <w:sz w:val="28"/>
          <w:szCs w:val="28"/>
        </w:rPr>
        <w:t>Показатели физической подготовленности младших школьников с нарушение опорно-двигательного аппарата перед проведением занятий по подвижным играм</w:t>
      </w:r>
    </w:p>
    <w:tbl>
      <w:tblPr>
        <w:tblStyle w:val="a5"/>
        <w:tblW w:w="0" w:type="auto"/>
        <w:tblLook w:val="04A0"/>
      </w:tblPr>
      <w:tblGrid>
        <w:gridCol w:w="485"/>
        <w:gridCol w:w="3451"/>
        <w:gridCol w:w="3476"/>
        <w:gridCol w:w="2458"/>
        <w:gridCol w:w="2458"/>
        <w:gridCol w:w="2458"/>
      </w:tblGrid>
      <w:tr w:rsidR="00B01A85" w:rsidRPr="00AD7C59" w:rsidTr="00575DD3">
        <w:tc>
          <w:tcPr>
            <w:tcW w:w="485" w:type="dxa"/>
          </w:tcPr>
          <w:p w:rsidR="00B01A85" w:rsidRPr="00AD7C59" w:rsidRDefault="00B01A85" w:rsidP="00575DD3">
            <w:pPr>
              <w:spacing w:line="360" w:lineRule="auto"/>
              <w:rPr>
                <w:rFonts w:ascii="Times New Roman" w:hAnsi="Times New Roman" w:cs="Times New Roman"/>
                <w:sz w:val="28"/>
                <w:szCs w:val="28"/>
              </w:rPr>
            </w:pPr>
            <w:r w:rsidRPr="00AD7C59">
              <w:rPr>
                <w:rFonts w:ascii="Times New Roman" w:hAnsi="Times New Roman" w:cs="Times New Roman"/>
                <w:sz w:val="28"/>
                <w:szCs w:val="28"/>
              </w:rPr>
              <w:t>№</w:t>
            </w:r>
          </w:p>
        </w:tc>
        <w:tc>
          <w:tcPr>
            <w:tcW w:w="3451" w:type="dxa"/>
          </w:tcPr>
          <w:p w:rsidR="00B01A85" w:rsidRPr="00AD7C59" w:rsidRDefault="00B01A85" w:rsidP="00575DD3">
            <w:pPr>
              <w:spacing w:line="360" w:lineRule="auto"/>
              <w:rPr>
                <w:rFonts w:ascii="Times New Roman" w:hAnsi="Times New Roman" w:cs="Times New Roman"/>
                <w:sz w:val="28"/>
                <w:szCs w:val="28"/>
              </w:rPr>
            </w:pPr>
            <w:r w:rsidRPr="00AD7C59">
              <w:rPr>
                <w:rFonts w:ascii="Times New Roman" w:hAnsi="Times New Roman" w:cs="Times New Roman"/>
                <w:sz w:val="28"/>
                <w:szCs w:val="28"/>
              </w:rPr>
              <w:t>Устойчивость тел</w:t>
            </w:r>
            <w:proofErr w:type="gramStart"/>
            <w:r w:rsidRPr="00AD7C59">
              <w:rPr>
                <w:rFonts w:ascii="Times New Roman" w:hAnsi="Times New Roman" w:cs="Times New Roman"/>
                <w:sz w:val="28"/>
                <w:szCs w:val="28"/>
              </w:rPr>
              <w:t>а(</w:t>
            </w:r>
            <w:proofErr w:type="gramEnd"/>
            <w:r w:rsidRPr="00AD7C59">
              <w:rPr>
                <w:rFonts w:ascii="Times New Roman" w:hAnsi="Times New Roman" w:cs="Times New Roman"/>
                <w:sz w:val="28"/>
                <w:szCs w:val="28"/>
              </w:rPr>
              <w:t>сек.)</w:t>
            </w:r>
          </w:p>
        </w:tc>
        <w:tc>
          <w:tcPr>
            <w:tcW w:w="3476" w:type="dxa"/>
          </w:tcPr>
          <w:p w:rsidR="00B01A85" w:rsidRPr="00AD7C59" w:rsidRDefault="00B01A85" w:rsidP="00575DD3">
            <w:pPr>
              <w:spacing w:line="360" w:lineRule="auto"/>
              <w:rPr>
                <w:rFonts w:ascii="Times New Roman" w:hAnsi="Times New Roman" w:cs="Times New Roman"/>
                <w:sz w:val="28"/>
                <w:szCs w:val="28"/>
              </w:rPr>
            </w:pPr>
            <w:r w:rsidRPr="00AD7C59">
              <w:rPr>
                <w:rFonts w:ascii="Times New Roman" w:hAnsi="Times New Roman" w:cs="Times New Roman"/>
                <w:sz w:val="28"/>
                <w:szCs w:val="28"/>
              </w:rPr>
              <w:t xml:space="preserve">Гибкость </w:t>
            </w:r>
          </w:p>
        </w:tc>
        <w:tc>
          <w:tcPr>
            <w:tcW w:w="2458" w:type="dxa"/>
          </w:tcPr>
          <w:p w:rsidR="00B01A85" w:rsidRPr="00AD7C59" w:rsidRDefault="00B01A85" w:rsidP="00575DD3">
            <w:pPr>
              <w:spacing w:line="360" w:lineRule="auto"/>
              <w:rPr>
                <w:rFonts w:ascii="Times New Roman" w:hAnsi="Times New Roman" w:cs="Times New Roman"/>
                <w:sz w:val="28"/>
                <w:szCs w:val="28"/>
              </w:rPr>
            </w:pPr>
            <w:r w:rsidRPr="00AD7C59">
              <w:rPr>
                <w:rFonts w:ascii="Times New Roman" w:hAnsi="Times New Roman" w:cs="Times New Roman"/>
                <w:sz w:val="28"/>
                <w:szCs w:val="28"/>
              </w:rPr>
              <w:t>Мышечная сила</w:t>
            </w:r>
          </w:p>
        </w:tc>
        <w:tc>
          <w:tcPr>
            <w:tcW w:w="2458" w:type="dxa"/>
          </w:tcPr>
          <w:p w:rsidR="00B01A85" w:rsidRPr="00AD7C59" w:rsidRDefault="00B01A85" w:rsidP="00575DD3">
            <w:pPr>
              <w:spacing w:line="360" w:lineRule="auto"/>
              <w:rPr>
                <w:rFonts w:ascii="Times New Roman" w:hAnsi="Times New Roman" w:cs="Times New Roman"/>
                <w:sz w:val="28"/>
                <w:szCs w:val="28"/>
              </w:rPr>
            </w:pPr>
            <w:r w:rsidRPr="00AD7C59">
              <w:rPr>
                <w:rFonts w:ascii="Times New Roman" w:hAnsi="Times New Roman" w:cs="Times New Roman"/>
                <w:sz w:val="28"/>
                <w:szCs w:val="28"/>
              </w:rPr>
              <w:t>Быстрота (5 попыток)</w:t>
            </w:r>
          </w:p>
        </w:tc>
        <w:tc>
          <w:tcPr>
            <w:tcW w:w="2458" w:type="dxa"/>
          </w:tcPr>
          <w:p w:rsidR="00B01A85" w:rsidRPr="00AD7C59" w:rsidRDefault="00B01A85" w:rsidP="00575DD3">
            <w:pPr>
              <w:spacing w:line="360" w:lineRule="auto"/>
              <w:rPr>
                <w:rFonts w:ascii="Times New Roman" w:hAnsi="Times New Roman" w:cs="Times New Roman"/>
                <w:sz w:val="28"/>
                <w:szCs w:val="28"/>
              </w:rPr>
            </w:pPr>
            <w:r w:rsidRPr="00AD7C59">
              <w:rPr>
                <w:rFonts w:ascii="Times New Roman" w:hAnsi="Times New Roman" w:cs="Times New Roman"/>
                <w:sz w:val="28"/>
                <w:szCs w:val="28"/>
              </w:rPr>
              <w:t>Ловкость (5 попыток)</w:t>
            </w:r>
          </w:p>
        </w:tc>
      </w:tr>
      <w:tr w:rsidR="00B01A85" w:rsidRPr="00AD7C59" w:rsidTr="00575DD3">
        <w:tc>
          <w:tcPr>
            <w:tcW w:w="485"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1</w:t>
            </w:r>
          </w:p>
        </w:tc>
        <w:tc>
          <w:tcPr>
            <w:tcW w:w="3451"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12</w:t>
            </w:r>
          </w:p>
        </w:tc>
        <w:tc>
          <w:tcPr>
            <w:tcW w:w="3476"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-1,5</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2</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3</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2</w:t>
            </w:r>
          </w:p>
        </w:tc>
      </w:tr>
      <w:tr w:rsidR="00B01A85" w:rsidRPr="00AD7C59" w:rsidTr="00575DD3">
        <w:tc>
          <w:tcPr>
            <w:tcW w:w="485"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2</w:t>
            </w:r>
          </w:p>
        </w:tc>
        <w:tc>
          <w:tcPr>
            <w:tcW w:w="3451"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12</w:t>
            </w:r>
          </w:p>
        </w:tc>
        <w:tc>
          <w:tcPr>
            <w:tcW w:w="3476"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1</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1</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2</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3</w:t>
            </w:r>
          </w:p>
        </w:tc>
      </w:tr>
      <w:tr w:rsidR="00B01A85" w:rsidRPr="00AD7C59" w:rsidTr="00575DD3">
        <w:tc>
          <w:tcPr>
            <w:tcW w:w="485"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3</w:t>
            </w:r>
          </w:p>
        </w:tc>
        <w:tc>
          <w:tcPr>
            <w:tcW w:w="3451"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11</w:t>
            </w:r>
          </w:p>
        </w:tc>
        <w:tc>
          <w:tcPr>
            <w:tcW w:w="3476"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0</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2</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3</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2</w:t>
            </w:r>
          </w:p>
        </w:tc>
      </w:tr>
      <w:tr w:rsidR="00B01A85" w:rsidRPr="00AD7C59" w:rsidTr="00575DD3">
        <w:tc>
          <w:tcPr>
            <w:tcW w:w="485"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4</w:t>
            </w:r>
          </w:p>
        </w:tc>
        <w:tc>
          <w:tcPr>
            <w:tcW w:w="3451"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11</w:t>
            </w:r>
          </w:p>
        </w:tc>
        <w:tc>
          <w:tcPr>
            <w:tcW w:w="3476"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-3</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1</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3</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3</w:t>
            </w:r>
          </w:p>
        </w:tc>
      </w:tr>
      <w:tr w:rsidR="00B01A85" w:rsidRPr="00AD7C59" w:rsidTr="00575DD3">
        <w:tc>
          <w:tcPr>
            <w:tcW w:w="485"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5</w:t>
            </w:r>
          </w:p>
        </w:tc>
        <w:tc>
          <w:tcPr>
            <w:tcW w:w="3451"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10</w:t>
            </w:r>
          </w:p>
        </w:tc>
        <w:tc>
          <w:tcPr>
            <w:tcW w:w="3476"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1</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2</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2</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2</w:t>
            </w:r>
          </w:p>
        </w:tc>
      </w:tr>
      <w:tr w:rsidR="00B01A85" w:rsidRPr="00AD7C59" w:rsidTr="00575DD3">
        <w:tc>
          <w:tcPr>
            <w:tcW w:w="485"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6</w:t>
            </w:r>
          </w:p>
        </w:tc>
        <w:tc>
          <w:tcPr>
            <w:tcW w:w="3451"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10</w:t>
            </w:r>
          </w:p>
        </w:tc>
        <w:tc>
          <w:tcPr>
            <w:tcW w:w="3476"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-0,5</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1</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2</w:t>
            </w:r>
          </w:p>
        </w:tc>
        <w:tc>
          <w:tcPr>
            <w:tcW w:w="2458"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1</w:t>
            </w:r>
          </w:p>
        </w:tc>
      </w:tr>
    </w:tbl>
    <w:p w:rsidR="00B01A85" w:rsidRDefault="00B01A85" w:rsidP="00B01A85">
      <w:pPr>
        <w:rPr>
          <w:rFonts w:ascii="Times New Roman" w:hAnsi="Times New Roman" w:cs="Times New Roman"/>
          <w:sz w:val="28"/>
          <w:szCs w:val="28"/>
        </w:rPr>
      </w:pPr>
    </w:p>
    <w:p w:rsidR="00B01A85" w:rsidRDefault="00B01A85" w:rsidP="00B01A85">
      <w:pPr>
        <w:rPr>
          <w:rFonts w:ascii="Times New Roman" w:hAnsi="Times New Roman" w:cs="Times New Roman"/>
          <w:sz w:val="28"/>
          <w:szCs w:val="28"/>
        </w:rPr>
      </w:pPr>
    </w:p>
    <w:p w:rsidR="00B01A85" w:rsidRDefault="00B01A85" w:rsidP="00B01A85">
      <w:pPr>
        <w:rPr>
          <w:rFonts w:ascii="Times New Roman" w:hAnsi="Times New Roman" w:cs="Times New Roman"/>
          <w:sz w:val="28"/>
          <w:szCs w:val="28"/>
        </w:rPr>
      </w:pPr>
    </w:p>
    <w:p w:rsidR="00B01A85" w:rsidRPr="00AD7C59" w:rsidRDefault="00B01A85" w:rsidP="00B01A85">
      <w:pPr>
        <w:rPr>
          <w:rFonts w:ascii="Times New Roman" w:hAnsi="Times New Roman" w:cs="Times New Roman"/>
          <w:b/>
          <w:sz w:val="28"/>
          <w:szCs w:val="28"/>
        </w:rPr>
      </w:pPr>
      <w:r w:rsidRPr="00AD7C59">
        <w:rPr>
          <w:rFonts w:ascii="Times New Roman" w:hAnsi="Times New Roman" w:cs="Times New Roman"/>
          <w:b/>
          <w:sz w:val="28"/>
          <w:szCs w:val="28"/>
        </w:rPr>
        <w:t xml:space="preserve">ПРИЛОЖЕНИЕ </w:t>
      </w:r>
    </w:p>
    <w:p w:rsidR="00B01A85" w:rsidRDefault="00B01A85" w:rsidP="00B01A85">
      <w:pPr>
        <w:jc w:val="right"/>
        <w:rPr>
          <w:rFonts w:ascii="Times New Roman" w:hAnsi="Times New Roman" w:cs="Times New Roman"/>
          <w:sz w:val="28"/>
          <w:szCs w:val="28"/>
        </w:rPr>
      </w:pPr>
      <w:r w:rsidRPr="00AD7C59">
        <w:rPr>
          <w:rFonts w:ascii="Times New Roman" w:hAnsi="Times New Roman" w:cs="Times New Roman"/>
          <w:sz w:val="28"/>
          <w:szCs w:val="28"/>
        </w:rPr>
        <w:t xml:space="preserve">Таблица </w:t>
      </w:r>
      <w:r>
        <w:rPr>
          <w:rFonts w:ascii="Times New Roman" w:hAnsi="Times New Roman" w:cs="Times New Roman"/>
          <w:sz w:val="28"/>
          <w:szCs w:val="28"/>
        </w:rPr>
        <w:t>4</w:t>
      </w:r>
      <w:r w:rsidRPr="00AD7C59">
        <w:rPr>
          <w:rFonts w:ascii="Times New Roman" w:hAnsi="Times New Roman" w:cs="Times New Roman"/>
          <w:sz w:val="28"/>
          <w:szCs w:val="28"/>
        </w:rPr>
        <w:t>.</w:t>
      </w:r>
    </w:p>
    <w:p w:rsidR="00B01A85" w:rsidRPr="00AD7C59" w:rsidRDefault="00B01A85" w:rsidP="00B01A85">
      <w:pPr>
        <w:jc w:val="right"/>
        <w:rPr>
          <w:rFonts w:ascii="Times New Roman" w:hAnsi="Times New Roman" w:cs="Times New Roman"/>
          <w:sz w:val="28"/>
          <w:szCs w:val="28"/>
        </w:rPr>
      </w:pPr>
    </w:p>
    <w:p w:rsidR="00B01A85" w:rsidRPr="00AD7C59" w:rsidRDefault="00B01A85" w:rsidP="00B01A85">
      <w:pPr>
        <w:spacing w:line="360" w:lineRule="auto"/>
        <w:ind w:firstLine="709"/>
        <w:rPr>
          <w:rFonts w:ascii="Times New Roman" w:hAnsi="Times New Roman" w:cs="Times New Roman"/>
          <w:sz w:val="28"/>
          <w:szCs w:val="28"/>
        </w:rPr>
      </w:pPr>
      <w:r w:rsidRPr="00AD7C59">
        <w:rPr>
          <w:rFonts w:ascii="Times New Roman" w:hAnsi="Times New Roman" w:cs="Times New Roman"/>
          <w:sz w:val="28"/>
          <w:szCs w:val="28"/>
        </w:rPr>
        <w:t xml:space="preserve">Показатели физической подготовленности младших школьников с нарушение опорно-двигательного аппарата </w:t>
      </w:r>
      <w:r>
        <w:rPr>
          <w:rFonts w:ascii="Times New Roman" w:hAnsi="Times New Roman" w:cs="Times New Roman"/>
          <w:sz w:val="28"/>
          <w:szCs w:val="28"/>
        </w:rPr>
        <w:t xml:space="preserve">после </w:t>
      </w:r>
      <w:r w:rsidRPr="00AD7C59">
        <w:rPr>
          <w:rFonts w:ascii="Times New Roman" w:hAnsi="Times New Roman" w:cs="Times New Roman"/>
          <w:sz w:val="28"/>
          <w:szCs w:val="28"/>
        </w:rPr>
        <w:t>проведением занятий по подвижным играм</w:t>
      </w:r>
    </w:p>
    <w:tbl>
      <w:tblPr>
        <w:tblStyle w:val="a5"/>
        <w:tblW w:w="0" w:type="auto"/>
        <w:tblLook w:val="04A0"/>
      </w:tblPr>
      <w:tblGrid>
        <w:gridCol w:w="485"/>
        <w:gridCol w:w="3309"/>
        <w:gridCol w:w="3618"/>
        <w:gridCol w:w="2458"/>
        <w:gridCol w:w="2458"/>
        <w:gridCol w:w="2458"/>
      </w:tblGrid>
      <w:tr w:rsidR="00B01A85" w:rsidRPr="00AD7C59" w:rsidTr="00575DD3">
        <w:tc>
          <w:tcPr>
            <w:tcW w:w="485" w:type="dxa"/>
          </w:tcPr>
          <w:p w:rsidR="00B01A85" w:rsidRPr="00AD7C59" w:rsidRDefault="00B01A85" w:rsidP="00575DD3">
            <w:pPr>
              <w:spacing w:line="360" w:lineRule="auto"/>
              <w:rPr>
                <w:rFonts w:ascii="Times New Roman" w:hAnsi="Times New Roman" w:cs="Times New Roman"/>
                <w:sz w:val="28"/>
                <w:szCs w:val="28"/>
              </w:rPr>
            </w:pPr>
            <w:r w:rsidRPr="00AD7C59">
              <w:rPr>
                <w:rFonts w:ascii="Times New Roman" w:hAnsi="Times New Roman" w:cs="Times New Roman"/>
                <w:sz w:val="28"/>
                <w:szCs w:val="28"/>
              </w:rPr>
              <w:t>№</w:t>
            </w:r>
          </w:p>
        </w:tc>
        <w:tc>
          <w:tcPr>
            <w:tcW w:w="3309" w:type="dxa"/>
          </w:tcPr>
          <w:p w:rsidR="00B01A85" w:rsidRPr="00AD7C59" w:rsidRDefault="00B01A85" w:rsidP="00575DD3">
            <w:pPr>
              <w:spacing w:line="360" w:lineRule="auto"/>
              <w:rPr>
                <w:rFonts w:ascii="Times New Roman" w:hAnsi="Times New Roman" w:cs="Times New Roman"/>
                <w:sz w:val="28"/>
                <w:szCs w:val="28"/>
              </w:rPr>
            </w:pPr>
            <w:r w:rsidRPr="00AD7C59">
              <w:rPr>
                <w:rFonts w:ascii="Times New Roman" w:hAnsi="Times New Roman" w:cs="Times New Roman"/>
                <w:sz w:val="28"/>
                <w:szCs w:val="28"/>
              </w:rPr>
              <w:t>Устойчивость тел</w:t>
            </w:r>
            <w:proofErr w:type="gramStart"/>
            <w:r w:rsidRPr="00AD7C59">
              <w:rPr>
                <w:rFonts w:ascii="Times New Roman" w:hAnsi="Times New Roman" w:cs="Times New Roman"/>
                <w:sz w:val="28"/>
                <w:szCs w:val="28"/>
              </w:rPr>
              <w:t>а(</w:t>
            </w:r>
            <w:proofErr w:type="gramEnd"/>
            <w:r w:rsidRPr="00AD7C59">
              <w:rPr>
                <w:rFonts w:ascii="Times New Roman" w:hAnsi="Times New Roman" w:cs="Times New Roman"/>
                <w:sz w:val="28"/>
                <w:szCs w:val="28"/>
              </w:rPr>
              <w:t>сек.)</w:t>
            </w:r>
          </w:p>
        </w:tc>
        <w:tc>
          <w:tcPr>
            <w:tcW w:w="3618" w:type="dxa"/>
          </w:tcPr>
          <w:p w:rsidR="00B01A85" w:rsidRPr="00AD7C59" w:rsidRDefault="00B01A85" w:rsidP="00575DD3">
            <w:pPr>
              <w:spacing w:line="360" w:lineRule="auto"/>
              <w:rPr>
                <w:rFonts w:ascii="Times New Roman" w:hAnsi="Times New Roman" w:cs="Times New Roman"/>
                <w:sz w:val="28"/>
                <w:szCs w:val="28"/>
              </w:rPr>
            </w:pPr>
            <w:r w:rsidRPr="00AD7C59">
              <w:rPr>
                <w:rFonts w:ascii="Times New Roman" w:hAnsi="Times New Roman" w:cs="Times New Roman"/>
                <w:sz w:val="28"/>
                <w:szCs w:val="28"/>
              </w:rPr>
              <w:t xml:space="preserve">Гибкость </w:t>
            </w:r>
          </w:p>
        </w:tc>
        <w:tc>
          <w:tcPr>
            <w:tcW w:w="2458" w:type="dxa"/>
          </w:tcPr>
          <w:p w:rsidR="00B01A85" w:rsidRPr="00AD7C59" w:rsidRDefault="00B01A85" w:rsidP="00575DD3">
            <w:pPr>
              <w:spacing w:line="360" w:lineRule="auto"/>
              <w:rPr>
                <w:rFonts w:ascii="Times New Roman" w:hAnsi="Times New Roman" w:cs="Times New Roman"/>
                <w:sz w:val="28"/>
                <w:szCs w:val="28"/>
              </w:rPr>
            </w:pPr>
            <w:r w:rsidRPr="00AD7C59">
              <w:rPr>
                <w:rFonts w:ascii="Times New Roman" w:hAnsi="Times New Roman" w:cs="Times New Roman"/>
                <w:sz w:val="28"/>
                <w:szCs w:val="28"/>
              </w:rPr>
              <w:t>Мышечная сила</w:t>
            </w:r>
          </w:p>
        </w:tc>
        <w:tc>
          <w:tcPr>
            <w:tcW w:w="2458" w:type="dxa"/>
          </w:tcPr>
          <w:p w:rsidR="00B01A85" w:rsidRPr="00AD7C59" w:rsidRDefault="00B01A85" w:rsidP="00575DD3">
            <w:pPr>
              <w:spacing w:line="360" w:lineRule="auto"/>
              <w:rPr>
                <w:rFonts w:ascii="Times New Roman" w:hAnsi="Times New Roman" w:cs="Times New Roman"/>
                <w:sz w:val="28"/>
                <w:szCs w:val="28"/>
              </w:rPr>
            </w:pPr>
            <w:r w:rsidRPr="00AD7C59">
              <w:rPr>
                <w:rFonts w:ascii="Times New Roman" w:hAnsi="Times New Roman" w:cs="Times New Roman"/>
                <w:sz w:val="28"/>
                <w:szCs w:val="28"/>
              </w:rPr>
              <w:t>Быстрота (5 попыток)</w:t>
            </w:r>
          </w:p>
        </w:tc>
        <w:tc>
          <w:tcPr>
            <w:tcW w:w="2458" w:type="dxa"/>
          </w:tcPr>
          <w:p w:rsidR="00B01A85" w:rsidRPr="00AD7C59" w:rsidRDefault="00B01A85" w:rsidP="00575DD3">
            <w:pPr>
              <w:spacing w:line="360" w:lineRule="auto"/>
              <w:rPr>
                <w:rFonts w:ascii="Times New Roman" w:hAnsi="Times New Roman" w:cs="Times New Roman"/>
                <w:sz w:val="28"/>
                <w:szCs w:val="28"/>
              </w:rPr>
            </w:pPr>
            <w:r w:rsidRPr="00AD7C59">
              <w:rPr>
                <w:rFonts w:ascii="Times New Roman" w:hAnsi="Times New Roman" w:cs="Times New Roman"/>
                <w:sz w:val="28"/>
                <w:szCs w:val="28"/>
              </w:rPr>
              <w:t>Ловкость (5 попыток)</w:t>
            </w:r>
          </w:p>
        </w:tc>
      </w:tr>
      <w:tr w:rsidR="00B01A85" w:rsidRPr="00AD7C59" w:rsidTr="00575DD3">
        <w:tc>
          <w:tcPr>
            <w:tcW w:w="485"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1</w:t>
            </w:r>
          </w:p>
        </w:tc>
        <w:tc>
          <w:tcPr>
            <w:tcW w:w="3309"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14</w:t>
            </w:r>
          </w:p>
        </w:tc>
        <w:tc>
          <w:tcPr>
            <w:tcW w:w="361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-1,5</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3</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3</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3</w:t>
            </w:r>
          </w:p>
        </w:tc>
      </w:tr>
      <w:tr w:rsidR="00B01A85" w:rsidRPr="00AD7C59" w:rsidTr="00575DD3">
        <w:tc>
          <w:tcPr>
            <w:tcW w:w="485"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2</w:t>
            </w:r>
          </w:p>
        </w:tc>
        <w:tc>
          <w:tcPr>
            <w:tcW w:w="3309"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15</w:t>
            </w:r>
          </w:p>
        </w:tc>
        <w:tc>
          <w:tcPr>
            <w:tcW w:w="361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1</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2</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2</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3</w:t>
            </w:r>
          </w:p>
        </w:tc>
      </w:tr>
      <w:tr w:rsidR="00B01A85" w:rsidRPr="00AD7C59" w:rsidTr="00575DD3">
        <w:tc>
          <w:tcPr>
            <w:tcW w:w="485"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3</w:t>
            </w:r>
          </w:p>
        </w:tc>
        <w:tc>
          <w:tcPr>
            <w:tcW w:w="3309"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13</w:t>
            </w:r>
          </w:p>
        </w:tc>
        <w:tc>
          <w:tcPr>
            <w:tcW w:w="361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1</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3</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4</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3</w:t>
            </w:r>
          </w:p>
        </w:tc>
      </w:tr>
      <w:tr w:rsidR="00B01A85" w:rsidRPr="00AD7C59" w:rsidTr="00575DD3">
        <w:tc>
          <w:tcPr>
            <w:tcW w:w="485"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4</w:t>
            </w:r>
          </w:p>
        </w:tc>
        <w:tc>
          <w:tcPr>
            <w:tcW w:w="3309"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15</w:t>
            </w:r>
          </w:p>
        </w:tc>
        <w:tc>
          <w:tcPr>
            <w:tcW w:w="361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-3</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2</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3</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3</w:t>
            </w:r>
          </w:p>
        </w:tc>
      </w:tr>
      <w:tr w:rsidR="00B01A85" w:rsidRPr="00AD7C59" w:rsidTr="00575DD3">
        <w:tc>
          <w:tcPr>
            <w:tcW w:w="485"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5</w:t>
            </w:r>
          </w:p>
        </w:tc>
        <w:tc>
          <w:tcPr>
            <w:tcW w:w="3309"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14</w:t>
            </w:r>
          </w:p>
        </w:tc>
        <w:tc>
          <w:tcPr>
            <w:tcW w:w="361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1,5</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2</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3</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2</w:t>
            </w:r>
          </w:p>
        </w:tc>
      </w:tr>
      <w:tr w:rsidR="00B01A85" w:rsidRPr="00AD7C59" w:rsidTr="00575DD3">
        <w:tc>
          <w:tcPr>
            <w:tcW w:w="485" w:type="dxa"/>
          </w:tcPr>
          <w:p w:rsidR="00B01A85" w:rsidRPr="00AD7C59" w:rsidRDefault="00B01A85" w:rsidP="00575DD3">
            <w:pPr>
              <w:spacing w:line="480" w:lineRule="auto"/>
              <w:rPr>
                <w:rFonts w:ascii="Times New Roman" w:hAnsi="Times New Roman" w:cs="Times New Roman"/>
                <w:sz w:val="28"/>
                <w:szCs w:val="28"/>
              </w:rPr>
            </w:pPr>
            <w:r w:rsidRPr="00AD7C59">
              <w:rPr>
                <w:rFonts w:ascii="Times New Roman" w:hAnsi="Times New Roman" w:cs="Times New Roman"/>
                <w:sz w:val="28"/>
                <w:szCs w:val="28"/>
              </w:rPr>
              <w:t>6</w:t>
            </w:r>
          </w:p>
        </w:tc>
        <w:tc>
          <w:tcPr>
            <w:tcW w:w="3309"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12</w:t>
            </w:r>
          </w:p>
        </w:tc>
        <w:tc>
          <w:tcPr>
            <w:tcW w:w="361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-0,5</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2</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3</w:t>
            </w:r>
          </w:p>
        </w:tc>
        <w:tc>
          <w:tcPr>
            <w:tcW w:w="2458" w:type="dxa"/>
          </w:tcPr>
          <w:p w:rsidR="00B01A85" w:rsidRPr="00AD7C59" w:rsidRDefault="00B01A85" w:rsidP="00575DD3">
            <w:pPr>
              <w:spacing w:line="480" w:lineRule="auto"/>
              <w:rPr>
                <w:rFonts w:ascii="Times New Roman" w:hAnsi="Times New Roman" w:cs="Times New Roman"/>
                <w:sz w:val="28"/>
                <w:szCs w:val="28"/>
              </w:rPr>
            </w:pPr>
            <w:r>
              <w:rPr>
                <w:rFonts w:ascii="Times New Roman" w:hAnsi="Times New Roman" w:cs="Times New Roman"/>
                <w:sz w:val="28"/>
                <w:szCs w:val="28"/>
              </w:rPr>
              <w:t>2</w:t>
            </w:r>
          </w:p>
        </w:tc>
      </w:tr>
    </w:tbl>
    <w:p w:rsidR="00B01A85" w:rsidRPr="00AD7C59" w:rsidRDefault="00B01A85" w:rsidP="00B01A85">
      <w:pPr>
        <w:rPr>
          <w:rFonts w:ascii="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Pr>
        <w:spacing w:after="0" w:line="360" w:lineRule="auto"/>
        <w:ind w:firstLine="709"/>
        <w:jc w:val="both"/>
        <w:rPr>
          <w:rFonts w:ascii="Times New Roman" w:eastAsia="Times New Roman" w:hAnsi="Times New Roman" w:cs="Times New Roman"/>
          <w:sz w:val="28"/>
          <w:szCs w:val="28"/>
        </w:rPr>
      </w:pPr>
    </w:p>
    <w:p w:rsidR="00B01A85" w:rsidRPr="000006AA" w:rsidRDefault="00B01A85" w:rsidP="00B01A85">
      <w:pPr>
        <w:spacing w:after="0" w:line="360" w:lineRule="auto"/>
        <w:ind w:firstLine="709"/>
        <w:jc w:val="both"/>
        <w:rPr>
          <w:rFonts w:ascii="Times New Roman" w:eastAsia="Times New Roman" w:hAnsi="Times New Roman" w:cs="Times New Roman"/>
          <w:sz w:val="28"/>
          <w:szCs w:val="28"/>
        </w:rPr>
      </w:pPr>
    </w:p>
    <w:p w:rsidR="00B01A85" w:rsidRDefault="00B01A85" w:rsidP="00B01A85"/>
    <w:p w:rsidR="00081A98" w:rsidRDefault="00081A98" w:rsidP="00B01A85">
      <w:pPr>
        <w:spacing w:after="0" w:line="360" w:lineRule="auto"/>
        <w:jc w:val="center"/>
      </w:pPr>
    </w:p>
    <w:sectPr w:rsidR="00081A98" w:rsidSect="00B01A85">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95441"/>
      <w:docPartObj>
        <w:docPartGallery w:val="Page Numbers (Bottom of Page)"/>
        <w:docPartUnique/>
      </w:docPartObj>
    </w:sdtPr>
    <w:sdtEndPr/>
    <w:sdtContent>
      <w:p w:rsidR="00533490" w:rsidRDefault="00081A98">
        <w:pPr>
          <w:pStyle w:val="a3"/>
          <w:jc w:val="center"/>
        </w:pPr>
        <w:r>
          <w:fldChar w:fldCharType="begin"/>
        </w:r>
        <w:r>
          <w:instrText xml:space="preserve"> PAGE   \* MERGEFORMAT </w:instrText>
        </w:r>
        <w:r>
          <w:fldChar w:fldCharType="separate"/>
        </w:r>
        <w:r w:rsidR="00B01A85">
          <w:rPr>
            <w:noProof/>
          </w:rPr>
          <w:t>2</w:t>
        </w:r>
        <w:r>
          <w:fldChar w:fldCharType="end"/>
        </w:r>
      </w:p>
    </w:sdtContent>
  </w:sdt>
  <w:p w:rsidR="00533490" w:rsidRDefault="00081A98">
    <w:pPr>
      <w:pStyle w:val="a3"/>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665C8B"/>
    <w:multiLevelType w:val="singleLevel"/>
    <w:tmpl w:val="325E99B6"/>
    <w:lvl w:ilvl="0">
      <w:start w:val="1"/>
      <w:numFmt w:val="decimal"/>
      <w:lvlText w:val="%1."/>
      <w:legacy w:legacy="1" w:legacySpace="0" w:legacyIndent="840"/>
      <w:lvlJc w:val="left"/>
      <w:rPr>
        <w:rFonts w:ascii="Times New Roman" w:hAnsi="Times New Roman" w:cs="Times New Roman" w:hint="default"/>
        <w:b w:val="0"/>
      </w:rPr>
    </w:lvl>
  </w:abstractNum>
  <w:abstractNum w:abstractNumId="1">
    <w:nsid w:val="6E033213"/>
    <w:multiLevelType w:val="singleLevel"/>
    <w:tmpl w:val="61DC8A24"/>
    <w:lvl w:ilvl="0">
      <w:start w:val="1"/>
      <w:numFmt w:val="decimal"/>
      <w:lvlText w:val="%1."/>
      <w:legacy w:legacy="1" w:legacySpace="0" w:legacyIndent="404"/>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B01A85"/>
    <w:rsid w:val="00081A98"/>
    <w:rsid w:val="00B01A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B01A85"/>
    <w:pPr>
      <w:tabs>
        <w:tab w:val="center" w:pos="4677"/>
        <w:tab w:val="right" w:pos="9355"/>
      </w:tabs>
      <w:spacing w:after="0" w:line="240" w:lineRule="auto"/>
    </w:pPr>
    <w:rPr>
      <w:rFonts w:eastAsiaTheme="minorHAnsi"/>
      <w:lang w:eastAsia="en-US"/>
    </w:rPr>
  </w:style>
  <w:style w:type="character" w:customStyle="1" w:styleId="a4">
    <w:name w:val="Нижний колонтитул Знак"/>
    <w:basedOn w:val="a0"/>
    <w:link w:val="a3"/>
    <w:uiPriority w:val="99"/>
    <w:rsid w:val="00B01A85"/>
    <w:rPr>
      <w:rFonts w:eastAsiaTheme="minorHAnsi"/>
      <w:lang w:eastAsia="en-US"/>
    </w:rPr>
  </w:style>
  <w:style w:type="table" w:styleId="a5">
    <w:name w:val="Table Grid"/>
    <w:basedOn w:val="a1"/>
    <w:uiPriority w:val="59"/>
    <w:rsid w:val="00B01A85"/>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uiPriority w:val="1"/>
    <w:qFormat/>
    <w:rsid w:val="00B01A8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34</Pages>
  <Words>6796</Words>
  <Characters>38742</Characters>
  <Application>Microsoft Office Word</Application>
  <DocSecurity>0</DocSecurity>
  <Lines>322</Lines>
  <Paragraphs>90</Paragraphs>
  <ScaleCrop>false</ScaleCrop>
  <Company/>
  <LinksUpToDate>false</LinksUpToDate>
  <CharactersWithSpaces>45448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2022-12-27T10:37:00Z</dcterms:created>
  <dcterms:modified xsi:type="dcterms:W3CDTF">2022-12-27T10:42:00Z</dcterms:modified>
</cp:coreProperties>
</file>