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F5DED" w14:textId="7A9542E2" w:rsidR="00FC79C5" w:rsidRPr="008C495C" w:rsidRDefault="00B82A4A" w:rsidP="008C495C">
      <w:pPr>
        <w:spacing w:after="60" w:line="276" w:lineRule="auto"/>
        <w:ind w:firstLine="851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Введение в н</w:t>
      </w:r>
      <w:r w:rsidR="000353FA" w:rsidRPr="008C495C">
        <w:rPr>
          <w:rFonts w:ascii="Times New Roman" w:hAnsi="Times New Roman" w:cs="Times New Roman"/>
          <w:b/>
          <w:sz w:val="24"/>
          <w:szCs w:val="24"/>
        </w:rPr>
        <w:t>анотехнологии</w:t>
      </w:r>
    </w:p>
    <w:p w14:paraId="6F29A60B" w14:textId="77777777" w:rsidR="00FA1D23" w:rsidRDefault="00FA1D23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>Посмотрим на строение любого тела: есть атомы, которые находятся на поверхности, и те, которые в объеме. Атомы одни и те же, но положение разное. Атомы объема связаны со всех стороны своими соседями, а атомы поверхности имеют меньше связей, а значит они в совершенно другом энергетическом состоянии. Следовательно, у них другие свойства. Например, если представить себе кусок хлеба – мякиш и корочка совсем разные, хотя и то, и другое - хлеб.</w:t>
      </w:r>
    </w:p>
    <w:p w14:paraId="2BD3DC13" w14:textId="77777777" w:rsidR="00FA1D23" w:rsidRDefault="00FA1D23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 xml:space="preserve">Свойства тел, которые мы изучаем в классической физике – это свойства объемных атомов, т.к. их намного больше. А что произойдет, если уменьшить размер тела? При изменении размеров тела в 100 раз? В 1000? – ничего </w:t>
      </w:r>
      <w:proofErr w:type="spellStart"/>
      <w:r>
        <w:t>неизменится</w:t>
      </w:r>
      <w:proofErr w:type="spellEnd"/>
      <w:r>
        <w:t>!</w:t>
      </w:r>
    </w:p>
    <w:p w14:paraId="79AE83EA" w14:textId="77777777" w:rsidR="00FA1D23" w:rsidRDefault="00FA1D23" w:rsidP="00B82A4A">
      <w:pPr>
        <w:pStyle w:val="a3"/>
        <w:spacing w:before="0" w:beforeAutospacing="0" w:after="60" w:afterAutospacing="0" w:line="276" w:lineRule="auto"/>
        <w:jc w:val="center"/>
      </w:pPr>
      <w:r>
        <w:rPr>
          <w:noProof/>
        </w:rPr>
        <w:drawing>
          <wp:inline distT="0" distB="0" distL="0" distR="0" wp14:anchorId="4DB44D17" wp14:editId="5D7FFA40">
            <wp:extent cx="3882863" cy="2520950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2039"/>
                    <a:stretch/>
                  </pic:blipFill>
                  <pic:spPr bwMode="auto">
                    <a:xfrm>
                      <a:off x="0" y="0"/>
                      <a:ext cx="3892862" cy="25274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079EFF" w14:textId="77777777" w:rsidR="00FA1D23" w:rsidRDefault="00FA1D23" w:rsidP="00FA1D23">
      <w:pPr>
        <w:pStyle w:val="a3"/>
        <w:spacing w:before="0" w:beforeAutospacing="0" w:after="60" w:afterAutospacing="0" w:line="276" w:lineRule="auto"/>
        <w:ind w:firstLine="851"/>
        <w:jc w:val="both"/>
        <w:rPr>
          <w:color w:val="030303"/>
          <w:spacing w:val="3"/>
          <w:szCs w:val="21"/>
        </w:rPr>
      </w:pPr>
      <w:r>
        <w:rPr>
          <w:color w:val="030303"/>
          <w:spacing w:val="3"/>
          <w:szCs w:val="21"/>
        </w:rPr>
        <w:t>О</w:t>
      </w:r>
      <w:r w:rsidRPr="00FA1D23">
        <w:rPr>
          <w:color w:val="030303"/>
          <w:spacing w:val="3"/>
          <w:szCs w:val="21"/>
        </w:rPr>
        <w:t>бъем пропорционален кубу линейного размера,</w:t>
      </w:r>
      <w:r>
        <w:rPr>
          <w:color w:val="030303"/>
          <w:spacing w:val="3"/>
          <w:szCs w:val="21"/>
        </w:rPr>
        <w:t xml:space="preserve"> а площадь поверхности-квадрату,</w:t>
      </w:r>
      <w:r w:rsidRPr="00FA1D23">
        <w:rPr>
          <w:color w:val="030303"/>
          <w:spacing w:val="3"/>
          <w:szCs w:val="21"/>
        </w:rPr>
        <w:t xml:space="preserve"> поэтому при уменьшении размеров объем уменьшается быстрее, относительная площадь поверхности растет и растет количество пресловутых поверхностных атомов с особыми свойствами.</w:t>
      </w:r>
      <w:r>
        <w:rPr>
          <w:color w:val="030303"/>
          <w:spacing w:val="3"/>
          <w:szCs w:val="21"/>
        </w:rPr>
        <w:t xml:space="preserve"> Так до какого размера нам нужно уменьшить тело, чтобы заметить проявление </w:t>
      </w:r>
      <w:r w:rsidR="00861497">
        <w:rPr>
          <w:color w:val="030303"/>
          <w:spacing w:val="3"/>
          <w:szCs w:val="21"/>
        </w:rPr>
        <w:t>свойств</w:t>
      </w:r>
      <w:r>
        <w:rPr>
          <w:color w:val="030303"/>
          <w:spacing w:val="3"/>
          <w:szCs w:val="21"/>
        </w:rPr>
        <w:t xml:space="preserve"> поверхностных атомов</w:t>
      </w:r>
      <w:r w:rsidR="00861497">
        <w:rPr>
          <w:color w:val="030303"/>
          <w:spacing w:val="3"/>
          <w:szCs w:val="21"/>
        </w:rPr>
        <w:t>?</w:t>
      </w:r>
    </w:p>
    <w:p w14:paraId="3A6B6132" w14:textId="77777777" w:rsidR="00861497" w:rsidRDefault="00861497" w:rsidP="00B82A4A">
      <w:pPr>
        <w:pStyle w:val="a3"/>
        <w:spacing w:before="0" w:beforeAutospacing="0" w:after="60" w:afterAutospacing="0" w:line="276" w:lineRule="auto"/>
        <w:ind w:firstLine="851"/>
        <w:jc w:val="center"/>
      </w:pPr>
      <w:r>
        <w:rPr>
          <w:noProof/>
        </w:rPr>
        <w:drawing>
          <wp:inline distT="0" distB="0" distL="0" distR="0" wp14:anchorId="7088A01D" wp14:editId="7FA9BF8C">
            <wp:extent cx="4105910" cy="2764874"/>
            <wp:effectExtent l="0" t="0" r="889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5192"/>
                    <a:stretch/>
                  </pic:blipFill>
                  <pic:spPr bwMode="auto">
                    <a:xfrm>
                      <a:off x="0" y="0"/>
                      <a:ext cx="4110272" cy="27678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7C9CB9" w14:textId="77777777" w:rsidR="0035255C" w:rsidRDefault="00861497" w:rsidP="00C213A1">
      <w:pPr>
        <w:pStyle w:val="a3"/>
        <w:spacing w:before="0" w:beforeAutospacing="0" w:after="60" w:afterAutospacing="0" w:line="276" w:lineRule="auto"/>
        <w:ind w:firstLine="851"/>
      </w:pPr>
      <w:r>
        <w:t xml:space="preserve">Перегиб на графике начинается как раз на размерах около 100 </w:t>
      </w:r>
      <w:proofErr w:type="spellStart"/>
      <w:r>
        <w:t>нм</w:t>
      </w:r>
      <w:proofErr w:type="spellEnd"/>
      <w:r>
        <w:t>! Отсюда и название области. На этом этапе поверхностные атомы вносят значительный вклад в свойства объекта.</w:t>
      </w:r>
      <w:r w:rsidR="00C213A1">
        <w:t xml:space="preserve"> Чем </w:t>
      </w:r>
      <w:r w:rsidR="007C4120">
        <w:t xml:space="preserve">меньше в итоге будет тело, тем ярче будут проявляться поверхностные </w:t>
      </w:r>
      <w:proofErr w:type="spellStart"/>
      <w:r w:rsidR="007C4120">
        <w:t>св-ва</w:t>
      </w:r>
      <w:proofErr w:type="spellEnd"/>
      <w:r w:rsidR="007C4120">
        <w:t xml:space="preserve">. </w:t>
      </w:r>
      <w:r w:rsidR="00C213A1">
        <w:t>Приведем пример: если подуть на большую каплю воды, она разделится на много мелких. Но если подуть на маленькую каплю воды, то разделить ее довольно сложно и совсем не получится разделить каплю тумана. Второй пример: если налить в кружку воду и перевернуть, вода выльется, а если взять малюсенькую кружку размером с ноготь и перевернуть, то вода не выльется, т.к. силы поверхностного натяжения в данном случае будут сильнее сил гравитации.</w:t>
      </w:r>
    </w:p>
    <w:p w14:paraId="7B952BB6" w14:textId="77777777" w:rsidR="0035255C" w:rsidRDefault="0035255C" w:rsidP="00B82A4A">
      <w:pPr>
        <w:pStyle w:val="a3"/>
        <w:spacing w:before="0" w:beforeAutospacing="0" w:after="60" w:afterAutospacing="0" w:line="276" w:lineRule="auto"/>
        <w:ind w:firstLine="851"/>
        <w:jc w:val="both"/>
      </w:pPr>
      <w:r>
        <w:lastRenderedPageBreak/>
        <w:t xml:space="preserve">По определению любой объект, имеющий хотя бы один размер меньше 100нм – это </w:t>
      </w:r>
      <w:proofErr w:type="spellStart"/>
      <w:r>
        <w:t>нанообъект</w:t>
      </w:r>
      <w:proofErr w:type="spellEnd"/>
      <w:r>
        <w:t>.</w:t>
      </w:r>
    </w:p>
    <w:p w14:paraId="24BAE266" w14:textId="77777777" w:rsidR="00861497" w:rsidRPr="00FA1D23" w:rsidRDefault="007C4120" w:rsidP="00B82A4A">
      <w:pPr>
        <w:pStyle w:val="a3"/>
        <w:spacing w:before="0" w:beforeAutospacing="0" w:after="60" w:afterAutospacing="0" w:line="276" w:lineRule="auto"/>
        <w:ind w:firstLine="851"/>
      </w:pPr>
      <w:r>
        <w:t>Пример – цвет золота:</w:t>
      </w:r>
      <w:r>
        <w:rPr>
          <w:noProof/>
        </w:rPr>
        <w:drawing>
          <wp:inline distT="0" distB="0" distL="0" distR="0" wp14:anchorId="1BD4E907" wp14:editId="7E9E4027">
            <wp:extent cx="2247601" cy="1520681"/>
            <wp:effectExtent l="0" t="0" r="63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53796" cy="1524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C3182" w14:textId="77777777" w:rsidR="00FA1D23" w:rsidRDefault="00FA1D23" w:rsidP="008C495C">
      <w:pPr>
        <w:pStyle w:val="a3"/>
        <w:spacing w:before="0" w:beforeAutospacing="0" w:after="60" w:afterAutospacing="0" w:line="276" w:lineRule="auto"/>
        <w:ind w:firstLine="851"/>
        <w:jc w:val="both"/>
      </w:pPr>
    </w:p>
    <w:p w14:paraId="0D540286" w14:textId="77777777" w:rsidR="007C4120" w:rsidRDefault="007C4120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 xml:space="preserve">Когда появились нанотехнологии? В 21 веке? На самом деле неосознанно человек использует их еще с древности (цветное стекло, дамасская сталь, кубок Ликурга), они есть в природе, а осознанно заговорили о них в 20 веке. </w:t>
      </w:r>
    </w:p>
    <w:p w14:paraId="6AF18E4B" w14:textId="77777777" w:rsidR="007C4120" w:rsidRDefault="007C4120" w:rsidP="00B82A4A">
      <w:pPr>
        <w:pStyle w:val="a3"/>
        <w:spacing w:before="0" w:beforeAutospacing="0" w:after="60" w:afterAutospacing="0" w:line="276" w:lineRule="auto"/>
        <w:ind w:firstLine="851"/>
        <w:jc w:val="center"/>
      </w:pPr>
      <w:r>
        <w:rPr>
          <w:noProof/>
        </w:rPr>
        <w:drawing>
          <wp:inline distT="0" distB="0" distL="0" distR="0" wp14:anchorId="5F2BAF67" wp14:editId="7B4A86D0">
            <wp:extent cx="3965744" cy="2243188"/>
            <wp:effectExtent l="0" t="0" r="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2500" cy="224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CB540" w14:textId="77777777" w:rsidR="007C4120" w:rsidRDefault="007C4120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>В кубке есть частицы золота и цвет кубка зависит от того, где находится источник света – внутри или снаружи кубка.</w:t>
      </w:r>
    </w:p>
    <w:p w14:paraId="46F24891" w14:textId="77777777" w:rsidR="007C4120" w:rsidRDefault="007C4120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>В природе:</w:t>
      </w:r>
    </w:p>
    <w:p w14:paraId="57D6C73A" w14:textId="77777777" w:rsidR="007C4120" w:rsidRDefault="007C4120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 xml:space="preserve">- лотос имеет на </w:t>
      </w:r>
      <w:proofErr w:type="spellStart"/>
      <w:r>
        <w:t>пов-ти</w:t>
      </w:r>
      <w:proofErr w:type="spellEnd"/>
      <w:r>
        <w:t xml:space="preserve"> листьев выпуклости </w:t>
      </w:r>
      <w:proofErr w:type="spellStart"/>
      <w:r>
        <w:t>наноразмеров</w:t>
      </w:r>
      <w:proofErr w:type="spellEnd"/>
      <w:r>
        <w:t>, поэтому вода его не смачивает, а скатывается, забирая всю грязь с собой. Хоть и живет в болотах, но остается чистым.</w:t>
      </w:r>
    </w:p>
    <w:p w14:paraId="65A5F321" w14:textId="77777777" w:rsidR="007C4120" w:rsidRDefault="007C4120" w:rsidP="00B82A4A">
      <w:pPr>
        <w:pStyle w:val="a3"/>
        <w:spacing w:before="0" w:beforeAutospacing="0" w:after="60" w:afterAutospacing="0" w:line="276" w:lineRule="auto"/>
        <w:ind w:firstLine="851"/>
        <w:jc w:val="center"/>
      </w:pPr>
      <w:r>
        <w:rPr>
          <w:noProof/>
        </w:rPr>
        <w:drawing>
          <wp:inline distT="0" distB="0" distL="0" distR="0" wp14:anchorId="34E5DCCB" wp14:editId="2688F5A8">
            <wp:extent cx="3867150" cy="3256371"/>
            <wp:effectExtent l="0" t="0" r="0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77317" cy="3264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D2AE2" w14:textId="77777777" w:rsidR="007C4120" w:rsidRDefault="007C4120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lastRenderedPageBreak/>
        <w:t xml:space="preserve">Эффект лотоса использован в постройке театра в Китае, огромная стеклянная крыша покрыта такими же выпуклостями, что позволяет оставаться крыше чистой, т.к. грязь уходит вместе со скатывающейся водой. Можно сделать и окна в доме, которые не надо мыть, но дорого. </w:t>
      </w:r>
    </w:p>
    <w:p w14:paraId="3912D72D" w14:textId="77777777" w:rsidR="007C4120" w:rsidRDefault="007C4120" w:rsidP="00B82A4A">
      <w:pPr>
        <w:pStyle w:val="a3"/>
        <w:spacing w:before="0" w:beforeAutospacing="0" w:after="60" w:afterAutospacing="0" w:line="276" w:lineRule="auto"/>
        <w:jc w:val="center"/>
      </w:pPr>
      <w:r>
        <w:rPr>
          <w:noProof/>
        </w:rPr>
        <w:drawing>
          <wp:inline distT="0" distB="0" distL="0" distR="0" wp14:anchorId="426462AE" wp14:editId="6C02E9EC">
            <wp:extent cx="4251960" cy="2132403"/>
            <wp:effectExtent l="0" t="0" r="0" b="127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59478" cy="2136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5A03B" w14:textId="77777777" w:rsidR="007C4120" w:rsidRDefault="007C4120" w:rsidP="007C4120">
      <w:pPr>
        <w:pStyle w:val="a3"/>
        <w:spacing w:before="0" w:beforeAutospacing="0" w:after="60" w:afterAutospacing="0" w:line="276" w:lineRule="auto"/>
        <w:jc w:val="both"/>
      </w:pPr>
      <w:r>
        <w:t>Существует технологии изготовления стекла, которое поглощает ИК излучение Солнца, поэтому дом не нагревается, если солнце светит в окно, при этом стекло остается настолько же прозрачным.</w:t>
      </w:r>
    </w:p>
    <w:p w14:paraId="7870CAD3" w14:textId="77777777" w:rsidR="007C4120" w:rsidRDefault="007C4120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>- Гекконы с помощью маленьких ворсинок могут прилепляться к любой поверхности.</w:t>
      </w:r>
    </w:p>
    <w:p w14:paraId="1A22073A" w14:textId="77777777" w:rsidR="007C4120" w:rsidRDefault="007C4120" w:rsidP="00B82A4A">
      <w:pPr>
        <w:pStyle w:val="a3"/>
        <w:spacing w:before="0" w:beforeAutospacing="0" w:after="60" w:afterAutospacing="0" w:line="276" w:lineRule="auto"/>
        <w:jc w:val="center"/>
      </w:pPr>
      <w:r>
        <w:rPr>
          <w:noProof/>
        </w:rPr>
        <w:drawing>
          <wp:inline distT="0" distB="0" distL="0" distR="0" wp14:anchorId="1783B251" wp14:editId="07CD0A80">
            <wp:extent cx="4185920" cy="2272939"/>
            <wp:effectExtent l="0" t="0" r="508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02298" cy="2281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BF83D" w14:textId="77777777" w:rsidR="00BB44DD" w:rsidRDefault="007C4120" w:rsidP="00BB44DD">
      <w:pPr>
        <w:pStyle w:val="a3"/>
        <w:spacing w:before="0" w:beforeAutospacing="0" w:after="60" w:afterAutospacing="0" w:line="276" w:lineRule="auto"/>
        <w:ind w:firstLine="851"/>
        <w:jc w:val="both"/>
      </w:pPr>
      <w:r>
        <w:t>- Бабочки – нано структуры крыльев определяют цвет. Это не пигмент.</w:t>
      </w:r>
      <w:r w:rsidR="00BB44DD">
        <w:t xml:space="preserve"> Цвет не выгорает и остается ярким на большом расстоянии.</w:t>
      </w:r>
    </w:p>
    <w:p w14:paraId="7CEF1087" w14:textId="04EAD47A" w:rsidR="00BB44DD" w:rsidRPr="00BB44DD" w:rsidRDefault="00BB44DD" w:rsidP="00BB44DD">
      <w:pPr>
        <w:pStyle w:val="a3"/>
        <w:spacing w:before="0" w:beforeAutospacing="0" w:after="60" w:afterAutospacing="0" w:line="276" w:lineRule="auto"/>
        <w:ind w:firstLine="851"/>
        <w:jc w:val="both"/>
      </w:pPr>
      <w:r>
        <w:t xml:space="preserve">Правда, </w:t>
      </w:r>
      <w:r w:rsidRPr="00B82A4A">
        <w:rPr>
          <w:color w:val="030303"/>
          <w:spacing w:val="3"/>
        </w:rPr>
        <w:t xml:space="preserve">у большинства бабочек на крыльях полно разных пигментов, которые к тому же прекрасно выгорают на солнце со временем. Лишь у некоторых (немногих) бабочек цвет крыльев обеспечивается преломлением света наноструктурами, например, синий цвет у </w:t>
      </w:r>
      <w:proofErr w:type="spellStart"/>
      <w:r w:rsidRPr="00B82A4A">
        <w:rPr>
          <w:color w:val="030303"/>
          <w:spacing w:val="3"/>
        </w:rPr>
        <w:t>Morphinae</w:t>
      </w:r>
      <w:proofErr w:type="spellEnd"/>
      <w:r w:rsidR="00B82A4A" w:rsidRPr="00B82A4A">
        <w:rPr>
          <w:color w:val="030303"/>
          <w:spacing w:val="3"/>
        </w:rPr>
        <w:t>.</w:t>
      </w:r>
    </w:p>
    <w:p w14:paraId="7A59F91C" w14:textId="77777777" w:rsidR="007C4120" w:rsidRDefault="007C4120" w:rsidP="00B82A4A">
      <w:pPr>
        <w:pStyle w:val="a3"/>
        <w:spacing w:before="0" w:beforeAutospacing="0" w:after="60" w:afterAutospacing="0" w:line="276" w:lineRule="auto"/>
        <w:jc w:val="center"/>
      </w:pPr>
      <w:r>
        <w:rPr>
          <w:noProof/>
        </w:rPr>
        <w:drawing>
          <wp:inline distT="0" distB="0" distL="0" distR="0" wp14:anchorId="21BE701C" wp14:editId="1C3FBDDC">
            <wp:extent cx="4326917" cy="23495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30178" cy="2351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6A0EE" w14:textId="77777777" w:rsidR="008C495C" w:rsidRPr="008C495C" w:rsidRDefault="00FE6D2A" w:rsidP="008C495C">
      <w:pPr>
        <w:pStyle w:val="a3"/>
        <w:spacing w:before="0" w:beforeAutospacing="0" w:after="60" w:afterAutospacing="0" w:line="276" w:lineRule="auto"/>
        <w:ind w:firstLine="851"/>
        <w:jc w:val="both"/>
      </w:pPr>
      <w:r>
        <w:t xml:space="preserve">В 1960г </w:t>
      </w:r>
      <w:proofErr w:type="spellStart"/>
      <w:r>
        <w:t>Р.Фейнман</w:t>
      </w:r>
      <w:proofErr w:type="spellEnd"/>
      <w:r>
        <w:t xml:space="preserve"> прочитал лекцию, где призывал дробить вещество до </w:t>
      </w:r>
      <w:proofErr w:type="spellStart"/>
      <w:r>
        <w:t>наноразмеров</w:t>
      </w:r>
      <w:proofErr w:type="spellEnd"/>
      <w:r>
        <w:t xml:space="preserve">, ведь «внизу полным-полно места». С Этого момента во многих гос-вах началось развитие нанотехнологий. </w:t>
      </w:r>
      <w:r>
        <w:lastRenderedPageBreak/>
        <w:t xml:space="preserve">Но если </w:t>
      </w:r>
      <w:proofErr w:type="spellStart"/>
      <w:r>
        <w:t>Фенман</w:t>
      </w:r>
      <w:proofErr w:type="spellEnd"/>
      <w:r>
        <w:t xml:space="preserve"> предлагал идти как бы сверху вниз – от макрообъектов к наноструктурам, то создание зондовых микроскопов сделало возможным идти «снизу вверх».</w:t>
      </w:r>
      <w:r w:rsidR="00311C90">
        <w:t xml:space="preserve"> Востребованная в будущем профессия – нанотехнолог.</w:t>
      </w:r>
    </w:p>
    <w:p w14:paraId="48E5C64B" w14:textId="77777777" w:rsidR="00663787" w:rsidRDefault="00663787" w:rsidP="008C495C">
      <w:pPr>
        <w:pStyle w:val="a3"/>
        <w:spacing w:before="0" w:beforeAutospacing="0" w:after="60" w:afterAutospacing="0" w:line="276" w:lineRule="auto"/>
        <w:ind w:firstLine="851"/>
        <w:jc w:val="both"/>
      </w:pPr>
    </w:p>
    <w:sectPr w:rsidR="00663787" w:rsidSect="008C495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7A37D4"/>
    <w:multiLevelType w:val="multilevel"/>
    <w:tmpl w:val="147E9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ADF2455"/>
    <w:multiLevelType w:val="multilevel"/>
    <w:tmpl w:val="EEA4A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74E61C8"/>
    <w:multiLevelType w:val="multilevel"/>
    <w:tmpl w:val="E51E6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5033A69"/>
    <w:multiLevelType w:val="hybridMultilevel"/>
    <w:tmpl w:val="7BC82C38"/>
    <w:lvl w:ilvl="0" w:tplc="22D6E3C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0FA9"/>
    <w:rsid w:val="000353FA"/>
    <w:rsid w:val="00311C90"/>
    <w:rsid w:val="0035255C"/>
    <w:rsid w:val="00403D9E"/>
    <w:rsid w:val="005447D0"/>
    <w:rsid w:val="005956A1"/>
    <w:rsid w:val="00615337"/>
    <w:rsid w:val="00663787"/>
    <w:rsid w:val="006F051B"/>
    <w:rsid w:val="006F488F"/>
    <w:rsid w:val="007C4120"/>
    <w:rsid w:val="00861497"/>
    <w:rsid w:val="008C495C"/>
    <w:rsid w:val="00B55C4A"/>
    <w:rsid w:val="00B82A4A"/>
    <w:rsid w:val="00BB44DD"/>
    <w:rsid w:val="00C213A1"/>
    <w:rsid w:val="00C60FA9"/>
    <w:rsid w:val="00DC092A"/>
    <w:rsid w:val="00E87AEF"/>
    <w:rsid w:val="00FA1D23"/>
    <w:rsid w:val="00FC79C5"/>
    <w:rsid w:val="00FE6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A5DF30"/>
  <w15:chartTrackingRefBased/>
  <w15:docId w15:val="{BAFF8B37-61F3-499B-AF97-BEF9CF5807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DC092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87A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C495C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DC092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5">
    <w:name w:val="Hyperlink"/>
    <w:basedOn w:val="a0"/>
    <w:uiPriority w:val="99"/>
    <w:unhideWhenUsed/>
    <w:rsid w:val="0061533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640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75059">
          <w:marLeft w:val="0"/>
          <w:marRight w:val="0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31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167439">
              <w:marLeft w:val="0"/>
              <w:marRight w:val="0"/>
              <w:marTop w:val="2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80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353814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24986505">
              <w:marLeft w:val="0"/>
              <w:marRight w:val="0"/>
              <w:marTop w:val="2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8158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573040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3017161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67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3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348</TotalTime>
  <Pages>4</Pages>
  <Words>550</Words>
  <Characters>3140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Валерия</dc:creator>
  <cp:keywords/>
  <dc:description/>
  <cp:lastModifiedBy>Валерия Болдырева</cp:lastModifiedBy>
  <cp:revision>11</cp:revision>
  <dcterms:created xsi:type="dcterms:W3CDTF">2021-08-20T09:08:00Z</dcterms:created>
  <dcterms:modified xsi:type="dcterms:W3CDTF">2023-09-10T12:43:00Z</dcterms:modified>
</cp:coreProperties>
</file>