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CAD" w:rsidRPr="003A24D6" w:rsidRDefault="00213CAD" w:rsidP="003A24D6">
      <w:pPr>
        <w:pStyle w:val="1"/>
        <w:spacing w:before="0" w:line="60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3A24D6">
        <w:rPr>
          <w:rFonts w:ascii="Times New Roman" w:hAnsi="Times New Roman" w:cs="Times New Roman"/>
          <w:color w:val="333333"/>
          <w:sz w:val="28"/>
          <w:szCs w:val="28"/>
        </w:rPr>
        <w:t>«Играйте дома с ребенком в подвижные иг</w:t>
      </w:r>
      <w:bookmarkStart w:id="0" w:name="_GoBack"/>
      <w:bookmarkEnd w:id="0"/>
      <w:r w:rsidRPr="003A24D6">
        <w:rPr>
          <w:rFonts w:ascii="Times New Roman" w:hAnsi="Times New Roman" w:cs="Times New Roman"/>
          <w:color w:val="333333"/>
          <w:sz w:val="28"/>
          <w:szCs w:val="28"/>
        </w:rPr>
        <w:t>ры»</w:t>
      </w:r>
    </w:p>
    <w:p w:rsidR="00213CAD" w:rsidRPr="003A24D6" w:rsidRDefault="00213CAD" w:rsidP="00213CA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3CAD" w:rsidRPr="00213CAD" w:rsidRDefault="00213CAD" w:rsidP="00213CA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 в значительно большей степени, чем все другие формы физической культуры, соответствуют потребностям растущего организма в движении. Игра всегда связана с личной инициативой, творчеством, фантазией, вызывает эмоциональный подъем, отвечает всем законам развивающегося организма дошкольника, а потому всегда желанна. Она становится первой жизненной потребностью ребенка, к удовлетворению которой он сам очень стремится.         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очень важно, чтобы ребенок имел достаточно времени и возможностей для игры, необходимым материалом и опорой которой являются игрушки.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Покупая игрушку, не забудьте научить ребёнка играть в неё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Играть или не играть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многие дети не играют, и родители не видят в этом ничего плохого. Они считают, что есть масса других полезных занятий, что важнее научить ребенка читать и считать, а игра – это пустое развлечение и играть вовсе не обязательно. Однако, в дошкольном возрасте именно игра – главная развивающая деятельность. Ни одно другое занятие в этом возрасте не способствует развитию так, как игра. Игра в дошкольном возрасте – главный способ познания мира. Через проигрывание разных сюжетов и ситуаций, ребенок начинает понимать отношения между людьми, правила этих отношений, разбираться в многообразном мире человеческих эмоций и желаний. Дошкольный возраст – время игры. Играя, ребёнок начинает воображать, представлять, стремиться стать другим – умнее, сильнее, взрослее. Игра – это единственная деятельность, которая делает видимой для ребенка внутреннюю жизнь других. В результате формируется и собственный внутренний мир малыша, и понимание этого своего мира. В игре ребенок принимает на себя определенную роль, т.е. действует так, как должен поступать выбранный им персонаж. Таким образом, ребенок учится действовать в соответствии с определенными правилами, и добровольно (даже с удовольствием) подчинять свое поведение этим правилам. Эта способность просто необходима в дальнейшем, прежде всего в школе. В игре зарождается и развивается воображение, складываются представления ребёнка о добре и зле, красивом и некрасивом, хорошем и плохом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воспитывают у детей необходимые им в школьной и дальнейшей жизни качества и прикладные навыки, развивают чувство коллективизма и дисциплинированности, умение владеть собой в самых разных ситуациях. В них наиболее полно раскрываются заложенные в ребенке личностные возможности.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играх между родителями и малышом возникает дружба, взаимопонимание, а это бывает не во всех семьях. Важно только на все последующие годы сохранить такие отношения. Они предотвратят многие неприятности и беды.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предлагаем вам несколько подвижных игр: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ЧЕРЕЗ РУЧЕЕК      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 Развивать у ребенка ловкость, упражнять в прыжках на обеих ногах, в равновесии.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Описание:</w:t>
      </w: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Кладутся 2 шнура, расстояние между ними 2 метра – это ручеек. Ребенок должен по камушкам – дощечкам перебраться на другой берег, не замочив ног. Дощечки положены с таким расчетом, чтобы ребенок мог прыгнуть обеими ногами с одного камушка на другой. По слову «Пошли!»  ребенок перебирается через ручеек. Если оступился, отходит в сторону – «сушить обувь».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ПОПАДИ МЕШОЧКОМ В КРУГ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 Развивать у ребенка умение действовать по сигналу. Упражнять в метании правой и левой рукой.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Описание:</w:t>
      </w: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центре круга выложен из веревки кружок, концы веревки связаны, круг можно начертить, или положить обруч. Диаметр круга – 2 метра. Ребенок находятся на расстоянии 1-2 метров от круга. В руках мешочки с песком. По слову родителя «Бросай!», он бросает свой мешочек в круг. «Подними мешочек!» - говорит родитель. Ребенок поднимают мешочек, становятся на место. Ребенок бросает другой рукой.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«САМОЛЁТЫ»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- летчик стоит за линией, нарисованной на земле. На слова родителя: «Самолёт заводит пропеллер» "Самолет полетел" ребенок отводят руки в стороны, и бегает в разных направлениях. На слова: "Самолет присел" </w:t>
      </w:r>
      <w:proofErr w:type="gramStart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  приседает</w:t>
      </w:r>
      <w:proofErr w:type="gramEnd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руки опускает вниз. На слова "Самолет на место!" ребенок возвращается за линию и стоит ровно.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«НАЙДИ ГДЕ СПРЯТАНО!»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Задачи: </w:t>
      </w:r>
      <w:proofErr w:type="gramStart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  внимание</w:t>
      </w:r>
      <w:proofErr w:type="gramEnd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ребёнка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Описание:</w:t>
      </w: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Ребенок сидит с одной стороны комнаты. Родитель показывает ребенку игрушку или флажок, который он будет прятать. Родитель предлагает отвернуться. </w:t>
      </w:r>
      <w:proofErr w:type="gramStart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  отходит</w:t>
      </w:r>
      <w:proofErr w:type="gramEnd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ребенка на несколько шагов и прячет флажок, после чего говорит: "Ищи!" Ребенок начинает искать.  Можно </w:t>
      </w:r>
      <w:proofErr w:type="gramStart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подсказывать  ребёнку</w:t>
      </w:r>
      <w:proofErr w:type="gramEnd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 нахождения игрушку словами «Горячо», «Тепло», «Холодно»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Игра «У МЕДВЕДЯ ВО БОРУ»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Описание: </w:t>
      </w: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Выбирается водящий – медведь, он становится на определенное место – в берлоге. Остальные играющие – взрослые. Они располагаются на другой стороне площадки в своем доме. Пространство между домом и берлогой медведя – лес (бор), взрослые идут в бор за грибами и ягодами, постепенно приближаясь к медведю. Во время сбора грибов и ягод взрослые припевают: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медведя во бору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Грибы, ягоды беру.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медведь не спит,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на нас рычит!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Медведь притворяется спящим во время припева. На последних словах медведь потягивается и бежит за родителями, а они быстро поворачиваются и убегают к себе домой или разбегаются в стороны, стараясь не попасться медведю, и спасаются у себя дома, (меняются ролями).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13CAD" w:rsidRPr="00213CAD" w:rsidRDefault="00213CAD" w:rsidP="00213C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«ПО РОВНЕНЬКОЙ ДОРОЖКЕ»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Описание: </w:t>
      </w: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Взрослый предлагает ребенку пойти погулять.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ровненькой дорожке,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ровненькой дорожке,    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Шагают наши ножки: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раз, два.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камешкам, по камешкам,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ямку – бух.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Ребенок идет, на слова «по камешкам, по камешкам» прыгают на двух </w:t>
      </w:r>
      <w:proofErr w:type="gramStart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ногах,  продвигаясь</w:t>
      </w:r>
      <w:proofErr w:type="gramEnd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вперёд на слова «в ямку – бух», присаживаются на корточки. «Вылезли из ямы», - говорит взрослый, и ребенок поднимаются. Игра повторяется.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«АВТОМОБИЛИ»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игры: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«автомобили» стоят на одной стороне комнаты. Взрослый меняет цвета на светофоре (</w:t>
      </w:r>
      <w:proofErr w:type="gramStart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круги</w:t>
      </w:r>
      <w:proofErr w:type="gramEnd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сделанные из цветного картона). Дети действуют по сигналу светофора.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– стоят на месте.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 – внимание «заводят мотор».</w:t>
      </w:r>
    </w:p>
    <w:p w:rsidR="00213CAD" w:rsidRPr="00213CAD" w:rsidRDefault="00213CAD" w:rsidP="00213C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Зелёный – начинают движение.</w:t>
      </w:r>
    </w:p>
    <w:p w:rsidR="00213CAD" w:rsidRPr="00213CAD" w:rsidRDefault="00213CAD" w:rsidP="00213CAD">
      <w:pPr>
        <w:shd w:val="clear" w:color="auto" w:fill="FFFFFF"/>
        <w:spacing w:after="240" w:line="240" w:lineRule="auto"/>
        <w:ind w:left="18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Вечер, проведённый со своим малышом, может быть гораздо интересней нескончаемой болтовни по телефону и «хождения» по кнопкам пульта или клавиатуры. Игры с ребёнком помогают повернуть время вспять </w:t>
      </w:r>
      <w:proofErr w:type="gramStart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3A2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хотя бы ненадолго снова оказаться в детстве.</w:t>
      </w:r>
    </w:p>
    <w:p w:rsidR="00213CAD" w:rsidRPr="00213CAD" w:rsidRDefault="00213CAD" w:rsidP="00213CAD">
      <w:pPr>
        <w:spacing w:before="600" w:after="180" w:line="360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Используемая литература</w:t>
      </w:r>
    </w:p>
    <w:p w:rsidR="00213CAD" w:rsidRPr="00213CAD" w:rsidRDefault="00213CAD" w:rsidP="00213CAD">
      <w:pPr>
        <w:numPr>
          <w:ilvl w:val="0"/>
          <w:numId w:val="1"/>
        </w:numPr>
        <w:spacing w:before="100" w:beforeAutospacing="1" w:after="120" w:line="240" w:lineRule="auto"/>
        <w:ind w:left="9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Вершинин М.А., </w:t>
      </w: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Финогенова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Н.В. Двигательная деятельность игровой направленности как средство эмоционального развития детей дошкольного возраста // Культура физическая и здоровье. 2014. № 4 (51). С. 75-77.</w:t>
      </w:r>
    </w:p>
    <w:p w:rsidR="00213CAD" w:rsidRPr="00213CAD" w:rsidRDefault="00213CAD" w:rsidP="00213CAD">
      <w:pPr>
        <w:numPr>
          <w:ilvl w:val="0"/>
          <w:numId w:val="1"/>
        </w:numPr>
        <w:spacing w:before="100" w:beforeAutospacing="1" w:after="120" w:line="240" w:lineRule="auto"/>
        <w:ind w:left="9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Крбашян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А.Ю. Этапы формирования самостоятельной двигательной активности у дошкольников через подвижные игры // Сборники конференций НИЦ </w:t>
      </w: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Социосфера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2012. № 39. С. 127-130.</w:t>
      </w:r>
    </w:p>
    <w:p w:rsidR="00213CAD" w:rsidRPr="00213CAD" w:rsidRDefault="00213CAD" w:rsidP="00213CAD">
      <w:pPr>
        <w:numPr>
          <w:ilvl w:val="0"/>
          <w:numId w:val="1"/>
        </w:numPr>
        <w:spacing w:before="100" w:beforeAutospacing="1" w:after="120" w:line="240" w:lineRule="auto"/>
        <w:ind w:left="9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Магомедов А.М., </w:t>
      </w: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Каялов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Б.М., </w:t>
      </w: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Рабаданов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М.С. Возможности использования подвижных игр с элементами ориентирования в процессе физического воспитания дошкольников // Психология и педагогика: методика и проблемы практического применения. 2016. № 48. С. 268-272.</w:t>
      </w:r>
    </w:p>
    <w:p w:rsidR="00213CAD" w:rsidRPr="00213CAD" w:rsidRDefault="00213CAD" w:rsidP="00213CAD">
      <w:pPr>
        <w:numPr>
          <w:ilvl w:val="0"/>
          <w:numId w:val="1"/>
        </w:numPr>
        <w:spacing w:before="100" w:beforeAutospacing="1" w:after="120" w:line="240" w:lineRule="auto"/>
        <w:ind w:left="9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Родина Н.А., Дементьева М.Н. Народные подвижные игры как средство физического развития детей дошкольного возраста // </w:t>
      </w:r>
      <w:proofErr w:type="gram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сборнике: МОДЕРНИЗАЦИЯ ОБРАЗОВАНИЯ: ПРОБЛЕМЫ И ПЕРСПЕКТИВЫ Материалы XXII Рязанских педагогических чтений, посвящается 100-летию РГУ имени С.А. Есенина. 2015. С. 296-299.</w:t>
      </w:r>
    </w:p>
    <w:p w:rsidR="00213CAD" w:rsidRPr="00213CAD" w:rsidRDefault="00213CAD" w:rsidP="00213CAD">
      <w:pPr>
        <w:numPr>
          <w:ilvl w:val="0"/>
          <w:numId w:val="1"/>
        </w:numPr>
        <w:spacing w:before="100" w:beforeAutospacing="1" w:after="120" w:line="240" w:lineRule="auto"/>
        <w:ind w:left="9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Сницарь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Е.Н., Попова М.С. </w:t>
      </w: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Игротерапия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метод коррекции речи у детей с задержкой психического развития (</w:t>
      </w: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зпр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// </w:t>
      </w:r>
      <w:proofErr w:type="gram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сборнике: Теория и практика образования в современном мире Материалы VI Международной научной конференции. 2014. С. 150-152.</w:t>
      </w:r>
    </w:p>
    <w:p w:rsidR="00213CAD" w:rsidRPr="00213CAD" w:rsidRDefault="00213CAD" w:rsidP="00213CAD">
      <w:pPr>
        <w:numPr>
          <w:ilvl w:val="0"/>
          <w:numId w:val="1"/>
        </w:numPr>
        <w:spacing w:before="100" w:beforeAutospacing="1" w:after="120" w:line="240" w:lineRule="auto"/>
        <w:ind w:left="9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Финогенова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Н.В., Решетов Д.В. Возможности использования подвижных игр с элементами спорта в работе с дошкольниками // Ученые записки университета им. П.Ф. Лесгафта. 2008. № 9. С. 103-105.</w:t>
      </w:r>
    </w:p>
    <w:p w:rsidR="00213CAD" w:rsidRPr="00213CAD" w:rsidRDefault="00213CAD" w:rsidP="00213CAD">
      <w:pPr>
        <w:numPr>
          <w:ilvl w:val="0"/>
          <w:numId w:val="1"/>
        </w:numPr>
        <w:spacing w:before="100" w:beforeAutospacing="1" w:after="120" w:line="240" w:lineRule="auto"/>
        <w:ind w:left="9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Финогенова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Н.В., Вершинин М.А. Организация и проведение подвижных игр в дошкольных образовательных учреждениях // Учебно-методическое пособие / Волгоград, 2014.212 с.</w:t>
      </w:r>
    </w:p>
    <w:p w:rsidR="00213CAD" w:rsidRPr="00213CAD" w:rsidRDefault="00213CAD" w:rsidP="00213CAD">
      <w:pPr>
        <w:numPr>
          <w:ilvl w:val="0"/>
          <w:numId w:val="1"/>
        </w:numPr>
        <w:spacing w:before="100" w:beforeAutospacing="1" w:after="0" w:line="240" w:lineRule="auto"/>
        <w:ind w:left="90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Шалова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С.Ю., Савинова А.В. Влияние различных видов игр на развитие навыков самоконтроля у младших дошкольников // Интернет-журнал </w:t>
      </w:r>
      <w:proofErr w:type="spellStart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Науковедение</w:t>
      </w:r>
      <w:proofErr w:type="spellEnd"/>
      <w:r w:rsidRPr="00213C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2015. Т. 7. № 5 (30). С. 240.</w:t>
      </w:r>
    </w:p>
    <w:p w:rsidR="00E01797" w:rsidRPr="003A24D6" w:rsidRDefault="00E01797">
      <w:pPr>
        <w:rPr>
          <w:rFonts w:ascii="Times New Roman" w:hAnsi="Times New Roman" w:cs="Times New Roman"/>
          <w:sz w:val="28"/>
          <w:szCs w:val="28"/>
        </w:rPr>
      </w:pPr>
    </w:p>
    <w:sectPr w:rsidR="00E01797" w:rsidRPr="003A2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17C9C"/>
    <w:multiLevelType w:val="multilevel"/>
    <w:tmpl w:val="7108E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97"/>
    <w:rsid w:val="00213CAD"/>
    <w:rsid w:val="003A24D6"/>
    <w:rsid w:val="00E0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1864C"/>
  <w15:chartTrackingRefBased/>
  <w15:docId w15:val="{A0DAE059-C03D-433B-8130-E92B2AAF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3C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213C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13C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10">
    <w:name w:val="c10"/>
    <w:basedOn w:val="a"/>
    <w:rsid w:val="00213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13CAD"/>
  </w:style>
  <w:style w:type="paragraph" w:customStyle="1" w:styleId="c3">
    <w:name w:val="c3"/>
    <w:basedOn w:val="a"/>
    <w:rsid w:val="00213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213CAD"/>
    <w:rPr>
      <w:i/>
      <w:iCs/>
    </w:rPr>
  </w:style>
  <w:style w:type="character" w:styleId="a4">
    <w:name w:val="Strong"/>
    <w:basedOn w:val="a0"/>
    <w:uiPriority w:val="22"/>
    <w:qFormat/>
    <w:rsid w:val="00213CA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3C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6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1180</Words>
  <Characters>6731</Characters>
  <Application>Microsoft Office Word</Application>
  <DocSecurity>0</DocSecurity>
  <Lines>56</Lines>
  <Paragraphs>15</Paragraphs>
  <ScaleCrop>false</ScaleCrop>
  <Company/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2023-09-08T14:30:00Z</dcterms:created>
  <dcterms:modified xsi:type="dcterms:W3CDTF">2023-09-08T14:31:00Z</dcterms:modified>
</cp:coreProperties>
</file>