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57C" w:rsidRPr="00F532E6" w:rsidRDefault="00E2757C" w:rsidP="00253CE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53CE3">
        <w:rPr>
          <w:rFonts w:ascii="Times New Roman" w:hAnsi="Times New Roman" w:cs="Times New Roman"/>
          <w:b/>
          <w:sz w:val="40"/>
          <w:szCs w:val="40"/>
        </w:rPr>
        <w:t xml:space="preserve">Проблемы духовно-нравственного воспитания </w:t>
      </w:r>
      <w:r w:rsidR="00F532E6">
        <w:rPr>
          <w:rFonts w:ascii="Times New Roman" w:hAnsi="Times New Roman" w:cs="Times New Roman"/>
          <w:b/>
          <w:sz w:val="40"/>
          <w:szCs w:val="40"/>
        </w:rPr>
        <w:t>кадет</w:t>
      </w:r>
      <w:bookmarkStart w:id="0" w:name="_GoBack"/>
      <w:bookmarkEnd w:id="0"/>
    </w:p>
    <w:p w:rsidR="00F33141" w:rsidRDefault="00E2757C" w:rsidP="00E275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57C">
        <w:rPr>
          <w:rFonts w:ascii="Times New Roman" w:hAnsi="Times New Roman" w:cs="Times New Roman"/>
          <w:sz w:val="28"/>
          <w:szCs w:val="28"/>
        </w:rPr>
        <w:t xml:space="preserve">Приоритетной задачей ближайшего десятилетия 21 века является не только разработка, но и реализация стратегии воспитания подрастающего поколения. Перед агентами социализации стоит непростая задача в решении насущных социально важных проблем, которые связаны с воспитанием детей и школьников, с качеством воспроизводства морально-нравственных черт нации. </w:t>
      </w:r>
    </w:p>
    <w:p w:rsidR="00E2757C" w:rsidRDefault="00F33141" w:rsidP="00E275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Ставропольское президентское кадетское училище</w:t>
      </w:r>
      <w:r w:rsidR="00E2757C" w:rsidRPr="00E2757C">
        <w:rPr>
          <w:rFonts w:ascii="Times New Roman" w:hAnsi="Times New Roman" w:cs="Times New Roman"/>
          <w:sz w:val="28"/>
          <w:szCs w:val="28"/>
        </w:rPr>
        <w:t xml:space="preserve"> — в современном обществе является одним из важных социальных институтов, на который возлагается не только задача по обучению подрастающего поколения, но и задача по воспитанию будущих граждан страны. Воспитательная сила школы в том, что истинное образование связано с культурой в широком смысле этого понимания. Культурой, которая не просто определяет сущность и общий уровень развития общества, но и культуру, которая задает социально — личностную концепцию развития сознания и поведения личности. Передача культурного, духовно — нравственного наследия не проходит автоматически. Необходим принцип преемственности, последовательности и согласия внутренней системы воспитания семьи и с внешней системой государственного воспитания. Важно понимать. Любое образование эффективно лишь тогда, когда ему удается, помимо формирования необходимых компетенций, раскрыть смысл бытия человека в мире через понимание характера и способов его гуманистического взаимодействия с миром. Поэтому, обращаясь к Л.С. </w:t>
      </w:r>
      <w:proofErr w:type="spellStart"/>
      <w:r w:rsidR="00E2757C" w:rsidRPr="00E2757C">
        <w:rPr>
          <w:rFonts w:ascii="Times New Roman" w:hAnsi="Times New Roman" w:cs="Times New Roman"/>
          <w:sz w:val="28"/>
          <w:szCs w:val="28"/>
        </w:rPr>
        <w:t>Выгодскому</w:t>
      </w:r>
      <w:proofErr w:type="spell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, можно говорить, что «врастание» ребенка в культуру является развитием в собственном смысле слова. [3] </w:t>
      </w:r>
      <w:proofErr w:type="gramStart"/>
      <w:r w:rsidR="00E2757C" w:rsidRPr="00E2757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 результате образования происходит преобразование природных задатков человека и его возможностей. Однако развитие обращено к тому, что присуще индивиду, а воспитание — к тому, что заложено исконно обществом, но им необходимо овладевать в результате социализации личности. Поэтому можно сделать вывод, что в целом образование можно </w:t>
      </w:r>
      <w:proofErr w:type="gramStart"/>
      <w:r w:rsidR="00E2757C" w:rsidRPr="00E2757C">
        <w:rPr>
          <w:rFonts w:ascii="Times New Roman" w:hAnsi="Times New Roman" w:cs="Times New Roman"/>
          <w:sz w:val="28"/>
          <w:szCs w:val="28"/>
        </w:rPr>
        <w:t>понимать</w:t>
      </w:r>
      <w:proofErr w:type="gram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 как процесс </w:t>
      </w:r>
      <w:r w:rsidR="00E2757C" w:rsidRPr="00E2757C">
        <w:rPr>
          <w:rFonts w:ascii="Times New Roman" w:hAnsi="Times New Roman" w:cs="Times New Roman"/>
          <w:sz w:val="28"/>
          <w:szCs w:val="28"/>
        </w:rPr>
        <w:lastRenderedPageBreak/>
        <w:t xml:space="preserve">обучения, который ведет за собой развитие, а воспитание обрамляет развитие, придает качествам индивида нравственный вектор. Учитель должен создать условия для освоения и принятия учащимися базовых национальных ценностей. [2] Более качественное овладение личностью базовыми духовно-нравственными качествами возможно в условиях: 1. Комфортного психологического климата, который будет складываться в результате позитивного взаимодействия объектов и субъектов социализации (учитель, ученик, родители, администрация). 2. Создавать условия успеха, при которых ребенок будет чувствовать себя нужным, талантливым Учителю важно всегда помнить, что каждый ребенок талантлив по — своему, учитель должен подчеркивать достоинства личности, но и говорить о недостатках. 3. Укреплять позиции и авторитет учителя. Учитель — персонифицированный посредник в системе духовно-нравственного развития, а качество посредничества возможно, только тогда, когда учитель является уважаемым человеком среди учеников, родителей, трудового коллектива. 4. Для учителя — предметника необходимо осуществлять поиск оптимальных путей осуществления нравственного воспитания ученика средствами своего предмета в рамках как урочной, так и внеурочной деятельности. 5. Должен работать принцип доступности подобранного материала, который адоптирован к ученику, имеет связь с яркими историческими и жизненными примерами. [1] Развитие отдельного человека и человечества в целом сопровождается постоянной трансформацией и усложнением как индивидуального, так и общекультурного нравственного идеал — образа идеального человека, к которому следует стремиться. Важную роль в формировании нравственного идеала играет социум и вся социальная система, в которой он находится. Понятийно — терминологический и методологический аппарат нравственного воспитания сформирован и заложен в Концепции духовно-нравственного развития и воспитания личности гражданина России. Согласно </w:t>
      </w:r>
      <w:proofErr w:type="gramStart"/>
      <w:r w:rsidR="00E2757C" w:rsidRPr="00E2757C">
        <w:rPr>
          <w:rFonts w:ascii="Times New Roman" w:hAnsi="Times New Roman" w:cs="Times New Roman"/>
          <w:sz w:val="28"/>
          <w:szCs w:val="28"/>
        </w:rPr>
        <w:t>Концепции именно</w:t>
      </w:r>
      <w:proofErr w:type="gram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 учителю и школе отводится ведущая роль в социализации личности и гражданина России. Важное место в </w:t>
      </w:r>
      <w:r w:rsidR="00E2757C" w:rsidRPr="00E2757C">
        <w:rPr>
          <w:rFonts w:ascii="Times New Roman" w:hAnsi="Times New Roman" w:cs="Times New Roman"/>
          <w:sz w:val="28"/>
          <w:szCs w:val="28"/>
        </w:rPr>
        <w:lastRenderedPageBreak/>
        <w:t>осмыслении нравственных ценностей и поиске нравственного идеала занимает обсуждение услышанного. При этом следует учить детей видеть за поступками цели и мотивы. Наиболее важным обстоятельством для беседы является цепочка целесообразно поставленных вопросов. Они не должны подсказывать готовые ответы, а должны подталкивать ученика к самостоятельной поисковой деятельности. В результате размышлений ученики должны учиться распознавать качества личности, определять нравственную модель поведения, уметь прогнозировать будущее. Учитель при обсуждении нравственной ситуации может задавать универсальные вопросы: какими качествами обладал человек? Как бы поступил бы этот человек, ты? Как изменилась жизнь этого человека, если бы? По завершению учащиеся подводят самостоятельно итог, в котором обязательно должны отразить какими качествами они бы хотел обладать, как бы изменилась бы их жизнь, и что надо сделать, чтобы приблизиться к цели. Нравственное развитие человека продолжается на протяжении всей жизни, вырабатывается стремление к всё более и более высоко—нравственного порядка, ко- “</w:t>
      </w:r>
      <w:proofErr w:type="spellStart"/>
      <w:r w:rsidR="00E2757C" w:rsidRPr="00E2757C">
        <w:rPr>
          <w:rFonts w:ascii="Times New Roman" w:hAnsi="Times New Roman" w:cs="Times New Roman"/>
          <w:sz w:val="28"/>
          <w:szCs w:val="28"/>
        </w:rPr>
        <w:t>Young</w:t>
      </w:r>
      <w:proofErr w:type="spell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57C" w:rsidRPr="00E2757C">
        <w:rPr>
          <w:rFonts w:ascii="Times New Roman" w:hAnsi="Times New Roman" w:cs="Times New Roman"/>
          <w:sz w:val="28"/>
          <w:szCs w:val="28"/>
        </w:rPr>
        <w:t>Scientist</w:t>
      </w:r>
      <w:proofErr w:type="spellEnd"/>
      <w:proofErr w:type="gramStart"/>
      <w:r w:rsidR="00E2757C" w:rsidRPr="00E2757C">
        <w:rPr>
          <w:rFonts w:ascii="Times New Roman" w:hAnsi="Times New Roman" w:cs="Times New Roman"/>
          <w:sz w:val="28"/>
          <w:szCs w:val="28"/>
        </w:rPr>
        <w:t>” .</w:t>
      </w:r>
      <w:proofErr w:type="gram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 #34 (220</w:t>
      </w:r>
      <w:proofErr w:type="gramStart"/>
      <w:r w:rsidR="00E2757C" w:rsidRPr="00E2757C">
        <w:rPr>
          <w:rFonts w:ascii="Times New Roman" w:hAnsi="Times New Roman" w:cs="Times New Roman"/>
          <w:sz w:val="28"/>
          <w:szCs w:val="28"/>
        </w:rPr>
        <w:t>) .</w:t>
      </w:r>
      <w:proofErr w:type="gram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57C" w:rsidRPr="00E2757C">
        <w:rPr>
          <w:rFonts w:ascii="Times New Roman" w:hAnsi="Times New Roman" w:cs="Times New Roman"/>
          <w:sz w:val="28"/>
          <w:szCs w:val="28"/>
        </w:rPr>
        <w:t>August</w:t>
      </w:r>
      <w:proofErr w:type="spell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="00E2757C" w:rsidRPr="00E2757C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 111 </w:t>
      </w:r>
      <w:proofErr w:type="spellStart"/>
      <w:r w:rsidR="00E2757C" w:rsidRPr="00E2757C">
        <w:rPr>
          <w:rFonts w:ascii="Times New Roman" w:hAnsi="Times New Roman" w:cs="Times New Roman"/>
          <w:sz w:val="28"/>
          <w:szCs w:val="28"/>
        </w:rPr>
        <w:t>торый</w:t>
      </w:r>
      <w:proofErr w:type="spellEnd"/>
      <w:r w:rsidR="00E2757C" w:rsidRPr="00E2757C">
        <w:rPr>
          <w:rFonts w:ascii="Times New Roman" w:hAnsi="Times New Roman" w:cs="Times New Roman"/>
          <w:sz w:val="28"/>
          <w:szCs w:val="28"/>
        </w:rPr>
        <w:t xml:space="preserve"> требует духовных сил и самоконтроля. Даже если достижения нравственного совершенства под силу не каждому, тем не менее, каждый должен стремиться и приблизиться к нравственному идеалу. Система творческих заданий помогает ученикам осознавать собственный опыт, интересы и жизненные ориентиры, благодаря осуществлению определенной линии поведения на основе осознанного морального выбора. </w:t>
      </w:r>
    </w:p>
    <w:p w:rsidR="00E2757C" w:rsidRDefault="00E2757C" w:rsidP="00E275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57C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E2757C" w:rsidRDefault="00E2757C" w:rsidP="00E275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57C">
        <w:rPr>
          <w:rFonts w:ascii="Times New Roman" w:hAnsi="Times New Roman" w:cs="Times New Roman"/>
          <w:sz w:val="28"/>
          <w:szCs w:val="28"/>
        </w:rPr>
        <w:t xml:space="preserve">1. Григорович, Л.А Педагогика и психология: учебное пособие [Текст]/ Л.А Григорович, Т.Д. Марцинковская — М.: </w:t>
      </w:r>
      <w:proofErr w:type="spellStart"/>
      <w:r w:rsidRPr="00E2757C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Pr="00E2757C">
        <w:rPr>
          <w:rFonts w:ascii="Times New Roman" w:hAnsi="Times New Roman" w:cs="Times New Roman"/>
          <w:sz w:val="28"/>
          <w:szCs w:val="28"/>
        </w:rPr>
        <w:t xml:space="preserve">, 2003–480 с </w:t>
      </w:r>
    </w:p>
    <w:p w:rsidR="00E2757C" w:rsidRDefault="00E2757C" w:rsidP="00E275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57C">
        <w:rPr>
          <w:rFonts w:ascii="Times New Roman" w:hAnsi="Times New Roman" w:cs="Times New Roman"/>
          <w:sz w:val="28"/>
          <w:szCs w:val="28"/>
        </w:rPr>
        <w:t xml:space="preserve">2. Зимняя, И.А. Педагогическая психология: учебник [Текст] / И.А. Зимняя—М.: Логос, 2004–384 с. </w:t>
      </w:r>
    </w:p>
    <w:p w:rsidR="00737AAE" w:rsidRPr="00E2757C" w:rsidRDefault="00E2757C" w:rsidP="00E275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57C">
        <w:rPr>
          <w:rFonts w:ascii="Times New Roman" w:hAnsi="Times New Roman" w:cs="Times New Roman"/>
          <w:sz w:val="28"/>
          <w:szCs w:val="28"/>
        </w:rPr>
        <w:t xml:space="preserve">3. Кроль, В.М. Психология и педагогика: учебное пособие [Текст] / В.М. </w:t>
      </w:r>
      <w:proofErr w:type="spellStart"/>
      <w:r w:rsidRPr="00E2757C">
        <w:rPr>
          <w:rFonts w:ascii="Times New Roman" w:hAnsi="Times New Roman" w:cs="Times New Roman"/>
          <w:sz w:val="28"/>
          <w:szCs w:val="28"/>
        </w:rPr>
        <w:t>КрольМ</w:t>
      </w:r>
      <w:proofErr w:type="spellEnd"/>
      <w:r w:rsidRPr="00E2757C">
        <w:rPr>
          <w:rFonts w:ascii="Times New Roman" w:hAnsi="Times New Roman" w:cs="Times New Roman"/>
          <w:sz w:val="28"/>
          <w:szCs w:val="28"/>
        </w:rPr>
        <w:t xml:space="preserve">.: Высшая школа, </w:t>
      </w:r>
      <w:proofErr w:type="gramStart"/>
      <w:r w:rsidRPr="00E2757C">
        <w:rPr>
          <w:rFonts w:ascii="Times New Roman" w:hAnsi="Times New Roman" w:cs="Times New Roman"/>
          <w:sz w:val="28"/>
          <w:szCs w:val="28"/>
        </w:rPr>
        <w:t>2001.—</w:t>
      </w:r>
      <w:proofErr w:type="gramEnd"/>
      <w:r w:rsidRPr="00E2757C">
        <w:rPr>
          <w:rFonts w:ascii="Times New Roman" w:hAnsi="Times New Roman" w:cs="Times New Roman"/>
          <w:sz w:val="28"/>
          <w:szCs w:val="28"/>
        </w:rPr>
        <w:t xml:space="preserve"> 319 с.</w:t>
      </w:r>
    </w:p>
    <w:sectPr w:rsidR="00737AAE" w:rsidRPr="00E27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9F2"/>
    <w:rsid w:val="00253CE3"/>
    <w:rsid w:val="004F29F2"/>
    <w:rsid w:val="00737AAE"/>
    <w:rsid w:val="00E2757C"/>
    <w:rsid w:val="00F33141"/>
    <w:rsid w:val="00F5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1209"/>
  <w15:chartTrackingRefBased/>
  <w15:docId w15:val="{8D0AD902-FB71-46FA-A5E8-21F3B3B2B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871</Words>
  <Characters>4969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2023-08-19T08:09:00Z</dcterms:created>
  <dcterms:modified xsi:type="dcterms:W3CDTF">2023-09-07T15:29:00Z</dcterms:modified>
</cp:coreProperties>
</file>