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ED0" w:rsidRPr="009274A7" w:rsidRDefault="009A0332" w:rsidP="00864ED0">
      <w:pPr>
        <w:rPr>
          <w:rFonts w:ascii="Times New Roman" w:hAnsi="Times New Roman" w:cs="Times New Roman"/>
          <w:sz w:val="28"/>
          <w:szCs w:val="28"/>
        </w:rPr>
      </w:pPr>
      <w:r w:rsidRPr="00DC37C6">
        <w:rPr>
          <w:rFonts w:ascii="Times New Roman" w:hAnsi="Times New Roman" w:cs="Times New Roman"/>
          <w:b/>
          <w:sz w:val="28"/>
          <w:szCs w:val="28"/>
        </w:rPr>
        <w:t>Статья</w:t>
      </w:r>
      <w:r w:rsidR="00864ED0" w:rsidRPr="00DC37C6">
        <w:rPr>
          <w:rFonts w:ascii="Times New Roman" w:hAnsi="Times New Roman" w:cs="Times New Roman"/>
          <w:b/>
          <w:sz w:val="28"/>
          <w:szCs w:val="28"/>
        </w:rPr>
        <w:t xml:space="preserve"> «Применение системно-</w:t>
      </w:r>
      <w:proofErr w:type="spellStart"/>
      <w:r w:rsidR="00864ED0" w:rsidRPr="00DC37C6"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 w:rsidR="00864ED0" w:rsidRPr="00DC37C6">
        <w:rPr>
          <w:rFonts w:ascii="Times New Roman" w:hAnsi="Times New Roman" w:cs="Times New Roman"/>
          <w:b/>
          <w:sz w:val="28"/>
          <w:szCs w:val="28"/>
        </w:rPr>
        <w:t xml:space="preserve"> подхода на уроках английского языка дл</w:t>
      </w:r>
      <w:r w:rsidR="00CC7A42">
        <w:rPr>
          <w:rFonts w:ascii="Times New Roman" w:hAnsi="Times New Roman" w:cs="Times New Roman"/>
          <w:b/>
          <w:sz w:val="28"/>
          <w:szCs w:val="28"/>
        </w:rPr>
        <w:t>я развития</w:t>
      </w:r>
      <w:r w:rsidR="00864ED0" w:rsidRPr="00DC37C6">
        <w:rPr>
          <w:rFonts w:ascii="Times New Roman" w:hAnsi="Times New Roman" w:cs="Times New Roman"/>
          <w:b/>
          <w:sz w:val="28"/>
          <w:szCs w:val="28"/>
        </w:rPr>
        <w:t xml:space="preserve"> мотивации</w:t>
      </w:r>
      <w:bookmarkStart w:id="0" w:name="_GoBack"/>
      <w:bookmarkEnd w:id="0"/>
      <w:r w:rsidR="00864ED0" w:rsidRPr="00DC37C6">
        <w:rPr>
          <w:rFonts w:ascii="Times New Roman" w:hAnsi="Times New Roman" w:cs="Times New Roman"/>
          <w:b/>
          <w:sz w:val="28"/>
          <w:szCs w:val="28"/>
        </w:rPr>
        <w:t xml:space="preserve"> учащихся »</w:t>
      </w:r>
      <w:r w:rsidR="009274A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274A7" w:rsidRPr="009274A7">
        <w:rPr>
          <w:rFonts w:ascii="Times New Roman" w:hAnsi="Times New Roman" w:cs="Times New Roman"/>
          <w:sz w:val="28"/>
          <w:szCs w:val="28"/>
        </w:rPr>
        <w:t xml:space="preserve">(из опыта работы учителя английского языка </w:t>
      </w:r>
      <w:proofErr w:type="spellStart"/>
      <w:r w:rsidR="009274A7" w:rsidRPr="009274A7">
        <w:rPr>
          <w:rFonts w:ascii="Times New Roman" w:hAnsi="Times New Roman" w:cs="Times New Roman"/>
          <w:sz w:val="28"/>
          <w:szCs w:val="28"/>
        </w:rPr>
        <w:t>Разуева</w:t>
      </w:r>
      <w:proofErr w:type="spellEnd"/>
      <w:r w:rsidR="009274A7" w:rsidRPr="009274A7">
        <w:rPr>
          <w:rFonts w:ascii="Times New Roman" w:hAnsi="Times New Roman" w:cs="Times New Roman"/>
          <w:sz w:val="28"/>
          <w:szCs w:val="28"/>
        </w:rPr>
        <w:t xml:space="preserve"> Алексея Александровича)</w:t>
      </w:r>
    </w:p>
    <w:p w:rsidR="00535CD7" w:rsidRPr="00DC37C6" w:rsidRDefault="00DC37C6" w:rsidP="00864ED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C37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5CD7" w:rsidRPr="00DC37C6">
        <w:rPr>
          <w:rFonts w:ascii="Times New Roman" w:hAnsi="Times New Roman" w:cs="Times New Roman"/>
          <w:b/>
          <w:i/>
          <w:sz w:val="28"/>
          <w:szCs w:val="28"/>
        </w:rPr>
        <w:t>План</w:t>
      </w:r>
    </w:p>
    <w:p w:rsidR="00535CD7" w:rsidRDefault="00535CD7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535CD7" w:rsidRDefault="00535CD7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подход, его особенности</w:t>
      </w:r>
    </w:p>
    <w:p w:rsidR="00903119" w:rsidRDefault="00903119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принципы системно-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</w:t>
      </w:r>
    </w:p>
    <w:p w:rsidR="000E0B8C" w:rsidRDefault="000E0B8C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работы над темой</w:t>
      </w:r>
    </w:p>
    <w:p w:rsidR="00903119" w:rsidRDefault="00903119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Социокультурный аспект изучения языка</w:t>
      </w:r>
    </w:p>
    <w:p w:rsidR="00823368" w:rsidRPr="00823368" w:rsidRDefault="00903119" w:rsidP="00823368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действию в системе</w:t>
      </w:r>
    </w:p>
    <w:p w:rsidR="00C41D26" w:rsidRDefault="00C41D26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Коллективный способ обучения</w:t>
      </w:r>
    </w:p>
    <w:p w:rsidR="00C41D26" w:rsidRDefault="00C41D26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креативных заданий</w:t>
      </w:r>
    </w:p>
    <w:p w:rsidR="00C41D26" w:rsidRDefault="007E7991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1D26">
        <w:rPr>
          <w:rFonts w:ascii="Times New Roman" w:hAnsi="Times New Roman" w:cs="Times New Roman"/>
          <w:sz w:val="28"/>
          <w:szCs w:val="28"/>
        </w:rPr>
        <w:t>Создание проблемных ситуаций</w:t>
      </w:r>
    </w:p>
    <w:p w:rsidR="003B55EA" w:rsidRDefault="003B55EA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Проектное обучение</w:t>
      </w:r>
    </w:p>
    <w:p w:rsidR="00453663" w:rsidRDefault="00453663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Смысловое чтение</w:t>
      </w:r>
    </w:p>
    <w:p w:rsidR="00453663" w:rsidRDefault="00453663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Игровые упражнения</w:t>
      </w:r>
    </w:p>
    <w:p w:rsidR="00453663" w:rsidRDefault="00453663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Заключение </w:t>
      </w:r>
    </w:p>
    <w:p w:rsidR="00453663" w:rsidRDefault="00453663" w:rsidP="00535CD7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Литература</w:t>
      </w:r>
    </w:p>
    <w:p w:rsidR="00DC37C6" w:rsidRDefault="00DC37C6" w:rsidP="00DC37C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3477" w:rsidRPr="004A3477" w:rsidRDefault="00DC37C6" w:rsidP="004A3477">
      <w:pPr>
        <w:pStyle w:val="a4"/>
        <w:numPr>
          <w:ilvl w:val="0"/>
          <w:numId w:val="17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A3477">
        <w:rPr>
          <w:rFonts w:ascii="Times New Roman" w:hAnsi="Times New Roman" w:cs="Times New Roman"/>
          <w:b/>
          <w:i/>
          <w:sz w:val="28"/>
          <w:szCs w:val="28"/>
        </w:rPr>
        <w:t>Введение</w:t>
      </w:r>
    </w:p>
    <w:p w:rsidR="00A86F17" w:rsidRPr="004A3477" w:rsidRDefault="00DC37C6" w:rsidP="009F76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477">
        <w:rPr>
          <w:rFonts w:ascii="Times New Roman" w:hAnsi="Times New Roman" w:cs="Times New Roman"/>
          <w:sz w:val="28"/>
          <w:szCs w:val="28"/>
        </w:rPr>
        <w:t xml:space="preserve">    </w:t>
      </w:r>
      <w:r w:rsidR="008C45F0" w:rsidRPr="004A3477">
        <w:rPr>
          <w:rFonts w:ascii="Times New Roman" w:hAnsi="Times New Roman" w:cs="Times New Roman"/>
          <w:sz w:val="28"/>
          <w:szCs w:val="28"/>
        </w:rPr>
        <w:t xml:space="preserve"> В наши дни мир стремительно меняется.</w:t>
      </w:r>
      <w:r w:rsidR="00A86F17" w:rsidRPr="004A3477">
        <w:rPr>
          <w:rFonts w:ascii="Times New Roman" w:hAnsi="Times New Roman" w:cs="Times New Roman"/>
          <w:sz w:val="28"/>
          <w:szCs w:val="28"/>
        </w:rPr>
        <w:t xml:space="preserve"> Развивающемуся обществу нужны образованные, нравственные, предприимчивые люди, способные самостоятельно принимать ответств</w:t>
      </w:r>
      <w:r w:rsidR="00730AE4" w:rsidRPr="004A3477">
        <w:rPr>
          <w:rFonts w:ascii="Times New Roman" w:hAnsi="Times New Roman" w:cs="Times New Roman"/>
          <w:sz w:val="28"/>
          <w:szCs w:val="28"/>
        </w:rPr>
        <w:t>енные решения. Эти люди должны быть готовы как</w:t>
      </w:r>
      <w:r w:rsidR="00A86F17" w:rsidRPr="004A3477">
        <w:rPr>
          <w:rFonts w:ascii="Times New Roman" w:hAnsi="Times New Roman" w:cs="Times New Roman"/>
          <w:sz w:val="28"/>
          <w:szCs w:val="28"/>
        </w:rPr>
        <w:t xml:space="preserve"> к сотрудничеству</w:t>
      </w:r>
      <w:r w:rsidR="00730AE4" w:rsidRPr="004A3477">
        <w:rPr>
          <w:rFonts w:ascii="Times New Roman" w:hAnsi="Times New Roman" w:cs="Times New Roman"/>
          <w:sz w:val="28"/>
          <w:szCs w:val="28"/>
        </w:rPr>
        <w:t>, так</w:t>
      </w:r>
      <w:r w:rsidR="00A86F17" w:rsidRPr="004A3477">
        <w:rPr>
          <w:rFonts w:ascii="Times New Roman" w:hAnsi="Times New Roman" w:cs="Times New Roman"/>
          <w:sz w:val="28"/>
          <w:szCs w:val="28"/>
        </w:rPr>
        <w:t xml:space="preserve"> и межкультур</w:t>
      </w:r>
      <w:r w:rsidR="00730AE4" w:rsidRPr="004A3477">
        <w:rPr>
          <w:rFonts w:ascii="Times New Roman" w:hAnsi="Times New Roman" w:cs="Times New Roman"/>
          <w:sz w:val="28"/>
          <w:szCs w:val="28"/>
        </w:rPr>
        <w:t xml:space="preserve">ному взаимодействию.  </w:t>
      </w:r>
    </w:p>
    <w:p w:rsidR="00284D3F" w:rsidRDefault="008C45F0" w:rsidP="004A34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6F17">
        <w:rPr>
          <w:rFonts w:ascii="Times New Roman" w:hAnsi="Times New Roman" w:cs="Times New Roman"/>
          <w:sz w:val="28"/>
          <w:szCs w:val="28"/>
        </w:rPr>
        <w:t xml:space="preserve">  </w:t>
      </w:r>
      <w:r w:rsidR="00931D53">
        <w:rPr>
          <w:rFonts w:ascii="Times New Roman" w:hAnsi="Times New Roman" w:cs="Times New Roman"/>
          <w:sz w:val="28"/>
          <w:szCs w:val="28"/>
        </w:rPr>
        <w:t xml:space="preserve">Хочется заметить, что быстрое </w:t>
      </w:r>
      <w:r w:rsidR="00A86F17">
        <w:rPr>
          <w:rFonts w:ascii="Times New Roman" w:hAnsi="Times New Roman" w:cs="Times New Roman"/>
          <w:sz w:val="28"/>
          <w:szCs w:val="28"/>
        </w:rPr>
        <w:t xml:space="preserve"> </w:t>
      </w:r>
      <w:r w:rsidR="00730AE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азвитие СМИ, Интернета и социальных сетей</w:t>
      </w:r>
      <w:r w:rsidR="00931D53">
        <w:rPr>
          <w:rFonts w:ascii="Times New Roman" w:hAnsi="Times New Roman" w:cs="Times New Roman"/>
          <w:sz w:val="28"/>
          <w:szCs w:val="28"/>
        </w:rPr>
        <w:t xml:space="preserve"> часто</w:t>
      </w:r>
      <w:r>
        <w:rPr>
          <w:rFonts w:ascii="Times New Roman" w:hAnsi="Times New Roman" w:cs="Times New Roman"/>
          <w:sz w:val="28"/>
          <w:szCs w:val="28"/>
        </w:rPr>
        <w:t xml:space="preserve"> приводит к ослаблению</w:t>
      </w:r>
      <w:r w:rsidR="00931D53">
        <w:rPr>
          <w:rFonts w:ascii="Times New Roman" w:hAnsi="Times New Roman" w:cs="Times New Roman"/>
          <w:sz w:val="28"/>
          <w:szCs w:val="28"/>
        </w:rPr>
        <w:t xml:space="preserve"> у учащихся</w:t>
      </w:r>
      <w:r>
        <w:rPr>
          <w:rFonts w:ascii="Times New Roman" w:hAnsi="Times New Roman" w:cs="Times New Roman"/>
          <w:sz w:val="28"/>
          <w:szCs w:val="28"/>
        </w:rPr>
        <w:t xml:space="preserve"> мот</w:t>
      </w:r>
      <w:r w:rsidR="00931D53">
        <w:rPr>
          <w:rFonts w:ascii="Times New Roman" w:hAnsi="Times New Roman" w:cs="Times New Roman"/>
          <w:sz w:val="28"/>
          <w:szCs w:val="28"/>
        </w:rPr>
        <w:t>ивации</w:t>
      </w:r>
      <w:r>
        <w:rPr>
          <w:rFonts w:ascii="Times New Roman" w:hAnsi="Times New Roman" w:cs="Times New Roman"/>
          <w:sz w:val="28"/>
          <w:szCs w:val="28"/>
        </w:rPr>
        <w:t xml:space="preserve"> к учебной и творческой</w:t>
      </w:r>
      <w:r w:rsidR="003A0951">
        <w:rPr>
          <w:rFonts w:ascii="Times New Roman" w:hAnsi="Times New Roman" w:cs="Times New Roman"/>
          <w:sz w:val="28"/>
          <w:szCs w:val="28"/>
        </w:rPr>
        <w:t xml:space="preserve">  деятельности.  Поэтому, я считаю, что современным педагогам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ED0">
        <w:rPr>
          <w:rFonts w:ascii="Times New Roman" w:hAnsi="Times New Roman" w:cs="Times New Roman"/>
          <w:sz w:val="28"/>
          <w:szCs w:val="28"/>
        </w:rPr>
        <w:t xml:space="preserve"> уделя</w:t>
      </w:r>
      <w:r w:rsidR="003A0951">
        <w:rPr>
          <w:rFonts w:ascii="Times New Roman" w:hAnsi="Times New Roman" w:cs="Times New Roman"/>
          <w:sz w:val="28"/>
          <w:szCs w:val="28"/>
        </w:rPr>
        <w:t>ть как можно больше внимания</w:t>
      </w:r>
      <w:r w:rsidR="00864ED0">
        <w:rPr>
          <w:rFonts w:ascii="Times New Roman" w:hAnsi="Times New Roman" w:cs="Times New Roman"/>
          <w:sz w:val="28"/>
          <w:szCs w:val="28"/>
        </w:rPr>
        <w:t xml:space="preserve"> в своей практике формированию и развитию учебной мотивации и творческой инициативы.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D5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Согласно новым стандарт</w:t>
      </w:r>
      <w:r w:rsidR="00284D3F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учителю приходится примерять на себя роль режиссёра учебного процесса: мотивировать учащихся к самостоятельному принятию решений, корректировать их действия, участвовать в обсуждении и </w:t>
      </w:r>
      <w:r w:rsidR="00284D3F">
        <w:rPr>
          <w:rFonts w:ascii="Times New Roman" w:hAnsi="Times New Roman" w:cs="Times New Roman"/>
          <w:sz w:val="28"/>
          <w:szCs w:val="28"/>
        </w:rPr>
        <w:t>находить способы включения в работу каждого обучающегося.</w:t>
      </w:r>
    </w:p>
    <w:p w:rsidR="00864ED0" w:rsidRDefault="003A0951" w:rsidP="00A70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E6C3C">
        <w:rPr>
          <w:rFonts w:ascii="Times New Roman" w:hAnsi="Times New Roman" w:cs="Times New Roman"/>
          <w:sz w:val="28"/>
          <w:szCs w:val="28"/>
        </w:rPr>
        <w:t xml:space="preserve">    Что же собой</w:t>
      </w:r>
      <w:r w:rsidR="00864ED0">
        <w:rPr>
          <w:rFonts w:ascii="Times New Roman" w:hAnsi="Times New Roman" w:cs="Times New Roman"/>
          <w:sz w:val="28"/>
          <w:szCs w:val="28"/>
        </w:rPr>
        <w:t xml:space="preserve"> представляет учебная мотивация?</w:t>
      </w:r>
      <w:r w:rsidR="003A0368">
        <w:rPr>
          <w:rFonts w:ascii="Times New Roman" w:hAnsi="Times New Roman" w:cs="Times New Roman"/>
          <w:sz w:val="28"/>
          <w:szCs w:val="28"/>
        </w:rPr>
        <w:t xml:space="preserve"> Это особый вид мотивации, когда она</w:t>
      </w:r>
      <w:r>
        <w:rPr>
          <w:rFonts w:ascii="Times New Roman" w:hAnsi="Times New Roman" w:cs="Times New Roman"/>
          <w:sz w:val="28"/>
          <w:szCs w:val="28"/>
        </w:rPr>
        <w:t xml:space="preserve"> включена в</w:t>
      </w:r>
      <w:r w:rsidR="003A0368">
        <w:rPr>
          <w:rFonts w:ascii="Times New Roman" w:hAnsi="Times New Roman" w:cs="Times New Roman"/>
          <w:sz w:val="28"/>
          <w:szCs w:val="28"/>
        </w:rPr>
        <w:t xml:space="preserve"> учебную деятельно</w:t>
      </w:r>
      <w:r>
        <w:rPr>
          <w:rFonts w:ascii="Times New Roman" w:hAnsi="Times New Roman" w:cs="Times New Roman"/>
          <w:sz w:val="28"/>
          <w:szCs w:val="28"/>
        </w:rPr>
        <w:t>сть.</w:t>
      </w:r>
      <w:r w:rsidR="003A0368">
        <w:rPr>
          <w:rFonts w:ascii="Times New Roman" w:hAnsi="Times New Roman" w:cs="Times New Roman"/>
          <w:sz w:val="28"/>
          <w:szCs w:val="28"/>
        </w:rPr>
        <w:t xml:space="preserve"> По мнению А. К. Макаровой в мотивационную сферу входят: потребность в учении, смысл учения, мотив учения, цель</w:t>
      </w:r>
      <w:r w:rsidR="00155086">
        <w:rPr>
          <w:rFonts w:ascii="Times New Roman" w:hAnsi="Times New Roman" w:cs="Times New Roman"/>
          <w:sz w:val="28"/>
          <w:szCs w:val="28"/>
        </w:rPr>
        <w:t>, эмоции, отношение и интерес, то есть эмоциональное переживание познавательной потребности.</w:t>
      </w:r>
    </w:p>
    <w:p w:rsidR="00155086" w:rsidRDefault="009F76FF" w:rsidP="00A70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В</w:t>
      </w:r>
      <w:r w:rsidR="00B645C5">
        <w:rPr>
          <w:rFonts w:ascii="Times New Roman" w:hAnsi="Times New Roman" w:cs="Times New Roman"/>
          <w:sz w:val="28"/>
          <w:szCs w:val="28"/>
        </w:rPr>
        <w:t xml:space="preserve"> своей</w:t>
      </w:r>
      <w:r>
        <w:rPr>
          <w:rFonts w:ascii="Times New Roman" w:hAnsi="Times New Roman" w:cs="Times New Roman"/>
          <w:sz w:val="28"/>
          <w:szCs w:val="28"/>
        </w:rPr>
        <w:t xml:space="preserve"> работе учителю</w:t>
      </w:r>
      <w:r w:rsidR="00155086">
        <w:rPr>
          <w:rFonts w:ascii="Times New Roman" w:hAnsi="Times New Roman" w:cs="Times New Roman"/>
          <w:sz w:val="28"/>
          <w:szCs w:val="28"/>
        </w:rPr>
        <w:t xml:space="preserve"> очень важно создавать условия для</w:t>
      </w:r>
      <w:r w:rsidR="00931D53">
        <w:rPr>
          <w:rFonts w:ascii="Times New Roman" w:hAnsi="Times New Roman" w:cs="Times New Roman"/>
          <w:sz w:val="28"/>
          <w:szCs w:val="28"/>
        </w:rPr>
        <w:t xml:space="preserve"> возникновения</w:t>
      </w:r>
      <w:r w:rsidR="00B645C5">
        <w:rPr>
          <w:rFonts w:ascii="Times New Roman" w:hAnsi="Times New Roman" w:cs="Times New Roman"/>
          <w:sz w:val="28"/>
          <w:szCs w:val="28"/>
        </w:rPr>
        <w:t xml:space="preserve"> интереса и к учебному предмету, и  к своей личности,  и к самому процессу познания.</w:t>
      </w:r>
      <w:r w:rsidR="00931D53">
        <w:rPr>
          <w:rFonts w:ascii="Times New Roman" w:hAnsi="Times New Roman" w:cs="Times New Roman"/>
          <w:sz w:val="28"/>
          <w:szCs w:val="28"/>
        </w:rPr>
        <w:t xml:space="preserve"> </w:t>
      </w:r>
      <w:r w:rsidR="00155086">
        <w:rPr>
          <w:rFonts w:ascii="Times New Roman" w:hAnsi="Times New Roman" w:cs="Times New Roman"/>
          <w:sz w:val="28"/>
          <w:szCs w:val="28"/>
        </w:rPr>
        <w:t>Отечественные педагоги-новаторы утверждают, что важнейшей предпосылкой создания интереса к учению является воспитание широких социальных мотивов деятельности, понимание её смысла, осознание важности изучаемых процессов для собственной деятельности.</w:t>
      </w:r>
    </w:p>
    <w:p w:rsidR="0058102D" w:rsidRDefault="0058102D" w:rsidP="00A70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37C6" w:rsidRPr="00DC37C6" w:rsidRDefault="00DC37C6" w:rsidP="00A70FE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C37C6">
        <w:rPr>
          <w:rFonts w:ascii="Times New Roman" w:hAnsi="Times New Roman" w:cs="Times New Roman"/>
          <w:b/>
          <w:i/>
          <w:sz w:val="28"/>
          <w:szCs w:val="28"/>
        </w:rPr>
        <w:t>2. Системно-</w:t>
      </w:r>
      <w:proofErr w:type="spellStart"/>
      <w:r w:rsidRPr="00DC37C6">
        <w:rPr>
          <w:rFonts w:ascii="Times New Roman" w:hAnsi="Times New Roman" w:cs="Times New Roman"/>
          <w:b/>
          <w:i/>
          <w:sz w:val="28"/>
          <w:szCs w:val="28"/>
        </w:rPr>
        <w:t>деятельностный</w:t>
      </w:r>
      <w:proofErr w:type="spellEnd"/>
      <w:r w:rsidRPr="00DC37C6">
        <w:rPr>
          <w:rFonts w:ascii="Times New Roman" w:hAnsi="Times New Roman" w:cs="Times New Roman"/>
          <w:b/>
          <w:i/>
          <w:sz w:val="28"/>
          <w:szCs w:val="28"/>
        </w:rPr>
        <w:t xml:space="preserve"> подход, его особенности</w:t>
      </w:r>
    </w:p>
    <w:p w:rsidR="00ED5D12" w:rsidRPr="00D80252" w:rsidRDefault="00D80252" w:rsidP="00D8025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C3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обучении иностранным языкам существуют различные подходы, различные стратегии. На современном этапе наиболее действенным является системно-</w:t>
      </w:r>
      <w:proofErr w:type="spellStart"/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подход, который служит теоретической </w:t>
      </w:r>
      <w:r w:rsidR="000D439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основой Федеральных государственных</w:t>
      </w:r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</w:t>
      </w:r>
      <w:r w:rsidR="000D439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зовательных стандартов</w:t>
      </w:r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изучении инос</w:t>
      </w:r>
      <w:r w:rsidR="00931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транного языка термин системно-</w:t>
      </w:r>
      <w:proofErr w:type="spellStart"/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</w:t>
      </w:r>
      <w:proofErr w:type="gramStart"/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дополняется</w:t>
      </w:r>
      <w:proofErr w:type="gramEnd"/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словом коммуникативный</w:t>
      </w:r>
      <w:r w:rsidR="003A0951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Таким обра</w:t>
      </w:r>
      <w:r w:rsidR="00E86FD7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A0951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ом, коммуникативный</w:t>
      </w:r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системно-</w:t>
      </w:r>
      <w:proofErr w:type="spellStart"/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– это процесс из</w:t>
      </w:r>
      <w:r w:rsidR="0058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учения языка в процессе общения, и</w:t>
      </w:r>
      <w:r w:rsidR="00ED5D12"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центральной проблемой современной лингводидактики является формирование коммуникативной компетенции.</w:t>
      </w:r>
    </w:p>
    <w:p w:rsidR="00ED360A" w:rsidRPr="0058102D" w:rsidRDefault="00ED5D12" w:rsidP="0058102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412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Основная особенность системно-</w:t>
      </w:r>
      <w:proofErr w:type="spellStart"/>
      <w:r w:rsidR="00412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="00412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заключается в самой деятельности учащихся. Дети «открывают» знания и способы их добычи в процессе самостоятельной исследовательской деятельности. Учитель лишь направляет эту деятельность, подводит итог, давая точную формулировку установленных алгоритмов действия. Таким образом, приобретённые знания становятся лично</w:t>
      </w:r>
      <w:r w:rsidR="003A09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-значимыми и интересными сами по себе</w:t>
      </w:r>
      <w:r w:rsidR="00412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0FE2" w:rsidRDefault="00A70FE2" w:rsidP="00A70FE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Целью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является воспитание личности ребёнка как субъекта жизнедеятельности. Быть субъектом значит быть хозяином своей деятельности: ставить цели, решать задачи, отвечать за результаты.</w:t>
      </w:r>
    </w:p>
    <w:p w:rsidR="006F71FF" w:rsidRDefault="006F71FF" w:rsidP="006F71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095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58102D" w:rsidRPr="00581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важно, чтобы сам процесс обучения был творческим</w:t>
      </w:r>
      <w:r w:rsidR="0058102D" w:rsidRPr="00D8025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Pr="006F71FF">
        <w:rPr>
          <w:rFonts w:ascii="Times New Roman" w:hAnsi="Times New Roman" w:cs="Times New Roman"/>
          <w:sz w:val="28"/>
          <w:szCs w:val="28"/>
        </w:rPr>
        <w:t>Хочется заметить, что, чем активнее методы обучения, тем легче заинтересовать ими учащихся. Устойчивый интерес к учению у школьников возникает у школьников в том случае, если учитель использует в своей работе такие вопросы и задания, решение которых требует у учащихся активной поисковой деятельности.</w:t>
      </w:r>
    </w:p>
    <w:p w:rsidR="009F76FF" w:rsidRDefault="009F76FF" w:rsidP="006F71F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Когда мы обучаем деятельности своих учащихся, мы делаем учение мотивированным.</w:t>
      </w:r>
    </w:p>
    <w:p w:rsidR="0058102D" w:rsidRPr="006F71FF" w:rsidRDefault="0058102D" w:rsidP="006F71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D4392">
        <w:rPr>
          <w:rFonts w:ascii="Times New Roman" w:hAnsi="Times New Roman"/>
          <w:sz w:val="28"/>
          <w:szCs w:val="28"/>
        </w:rPr>
        <w:t xml:space="preserve">Кроме того </w:t>
      </w:r>
      <w:proofErr w:type="spellStart"/>
      <w:r w:rsidRPr="000D4392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0D4392">
        <w:rPr>
          <w:rFonts w:ascii="Times New Roman" w:hAnsi="Times New Roman"/>
          <w:sz w:val="28"/>
          <w:szCs w:val="28"/>
        </w:rPr>
        <w:t xml:space="preserve"> метод создает благоприятные условия для </w:t>
      </w:r>
      <w:proofErr w:type="spellStart"/>
      <w:r w:rsidRPr="000D4392">
        <w:rPr>
          <w:rFonts w:ascii="Times New Roman" w:hAnsi="Times New Roman"/>
          <w:sz w:val="28"/>
          <w:szCs w:val="28"/>
        </w:rPr>
        <w:t>разноуровневого</w:t>
      </w:r>
      <w:proofErr w:type="spellEnd"/>
      <w:r w:rsidRPr="000D4392">
        <w:rPr>
          <w:rFonts w:ascii="Times New Roman" w:hAnsi="Times New Roman"/>
          <w:sz w:val="28"/>
          <w:szCs w:val="28"/>
        </w:rPr>
        <w:t xml:space="preserve"> обучения и практической реализации всех дидактических принципов </w:t>
      </w:r>
      <w:proofErr w:type="spellStart"/>
      <w:r w:rsidRPr="000D4392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0D4392">
        <w:rPr>
          <w:rFonts w:ascii="Times New Roman" w:hAnsi="Times New Roman"/>
          <w:sz w:val="28"/>
          <w:szCs w:val="28"/>
        </w:rPr>
        <w:t xml:space="preserve"> подхода.</w:t>
      </w:r>
    </w:p>
    <w:p w:rsidR="004A3477" w:rsidRPr="004A3477" w:rsidRDefault="00D80252" w:rsidP="004A347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4A347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 xml:space="preserve">  3. </w:t>
      </w:r>
      <w:r w:rsidR="000D4392" w:rsidRPr="004A347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="004A3477" w:rsidRPr="004A347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Дидактические принципы системно-</w:t>
      </w:r>
      <w:proofErr w:type="spellStart"/>
      <w:r w:rsidR="004A3477" w:rsidRPr="004A347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деятельностного</w:t>
      </w:r>
      <w:proofErr w:type="spellEnd"/>
      <w:r w:rsidR="004A3477" w:rsidRPr="004A347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подхода</w:t>
      </w:r>
    </w:p>
    <w:p w:rsidR="004A3477" w:rsidRDefault="004A3477" w:rsidP="004A347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   </w:t>
      </w:r>
      <w:r w:rsidR="000D4392" w:rsidRPr="004A34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Реализация системно-</w:t>
      </w:r>
      <w:proofErr w:type="spellStart"/>
      <w:r w:rsidR="000D4392" w:rsidRPr="004A34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деятельностного</w:t>
      </w:r>
      <w:proofErr w:type="spellEnd"/>
      <w:r w:rsidR="000D4392" w:rsidRPr="004A34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подхода в практическом преподавании английского языка обеспечивается следующей системой дидактических принципов:</w:t>
      </w:r>
    </w:p>
    <w:p w:rsidR="004A3477" w:rsidRPr="004A3477" w:rsidRDefault="000D4392" w:rsidP="004A3477">
      <w:pPr>
        <w:pStyle w:val="a4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деятельности – зак</w:t>
      </w:r>
      <w:r w:rsidR="00903119"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лючается в том, что обучающиеся</w:t>
      </w:r>
      <w:r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получая </w:t>
      </w:r>
      <w:r w:rsidR="00903119"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не в готовом виде, а добывая их сами, осознают при этом содержание и формы своей учебной деятельности, понимают и принимают систему ее норм, активно участвуют в их совершенствовании.</w:t>
      </w:r>
    </w:p>
    <w:p w:rsidR="004A3477" w:rsidRPr="004A3477" w:rsidRDefault="000D4392" w:rsidP="004A3477">
      <w:pPr>
        <w:pStyle w:val="a4"/>
        <w:numPr>
          <w:ilvl w:val="0"/>
          <w:numId w:val="18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непрерывности – означ</w:t>
      </w:r>
      <w:r w:rsidR="00D80252"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 преемственность между всем</w:t>
      </w:r>
      <w:r w:rsidR="004A3477"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</w:p>
    <w:p w:rsidR="000D4392" w:rsidRPr="00D80252" w:rsidRDefault="000D4392" w:rsidP="004A3477">
      <w:pPr>
        <w:pStyle w:val="a4"/>
        <w:shd w:val="clear" w:color="auto" w:fill="FFFFFF"/>
        <w:spacing w:before="100" w:beforeAutospacing="1" w:after="0"/>
        <w:ind w:left="43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0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ступенями и этапами обучения на уровне технологии, содержания и методик с учетом возрастных психологических особенностей развития обучающиеся.</w:t>
      </w:r>
    </w:p>
    <w:p w:rsidR="000D4392" w:rsidRPr="004A3477" w:rsidRDefault="000D4392" w:rsidP="004A3477">
      <w:pPr>
        <w:pStyle w:val="a4"/>
        <w:numPr>
          <w:ilvl w:val="0"/>
          <w:numId w:val="1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 целостности – предполагает формирование у </w:t>
      </w:r>
      <w:proofErr w:type="gramStart"/>
      <w:r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обобщ</w:t>
      </w:r>
      <w:r w:rsidR="00574899"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енного системного представления</w:t>
      </w:r>
      <w:r w:rsidRPr="004A34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D4392" w:rsidRPr="000D4392" w:rsidRDefault="000D4392" w:rsidP="004A347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минимакса –</w:t>
      </w:r>
      <w:r w:rsidR="00574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D4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0D4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предлагается возможность освоения содержания образования на максимальном для него уровне и обеспечивается при этом его усвоение на уровне социально безопасного минимума (государственного стандарта знаний).</w:t>
      </w:r>
    </w:p>
    <w:p w:rsidR="000D4392" w:rsidRPr="000D4392" w:rsidRDefault="000D4392" w:rsidP="004A347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 психологической комфортности – предполагает снятие всех </w:t>
      </w:r>
      <w:proofErr w:type="spellStart"/>
      <w:r w:rsidRPr="000D4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стрессообразующих</w:t>
      </w:r>
      <w:proofErr w:type="spellEnd"/>
      <w:r w:rsidRPr="000D4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факторов учебного процесса, создание на уроках доброжелательной атмосферы, развитие диалоговых форм общения.</w:t>
      </w:r>
    </w:p>
    <w:p w:rsidR="000D4392" w:rsidRPr="000D4392" w:rsidRDefault="000D4392" w:rsidP="004A347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вариативности – предполагает формирование обучающимся способностей к систематическому перебору вариантов и адекватному принятию решений в ситуациях выбора.</w:t>
      </w:r>
    </w:p>
    <w:p w:rsidR="000D4392" w:rsidRDefault="000D4392" w:rsidP="004A347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Принцип творчества – означает приобретение </w:t>
      </w:r>
      <w:proofErr w:type="gramStart"/>
      <w:r w:rsidRPr="000D4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0D4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собственного опыта творческой деятельности.</w:t>
      </w:r>
    </w:p>
    <w:p w:rsidR="004A3477" w:rsidRPr="004A3477" w:rsidRDefault="000E0B8C" w:rsidP="000E0B8C">
      <w:pPr>
        <w:spacing w:after="0"/>
        <w:ind w:left="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477">
        <w:rPr>
          <w:rFonts w:ascii="Times New Roman" w:hAnsi="Times New Roman" w:cs="Times New Roman"/>
          <w:b/>
          <w:sz w:val="28"/>
          <w:szCs w:val="28"/>
        </w:rPr>
        <w:t xml:space="preserve">    4.</w:t>
      </w:r>
      <w:r w:rsidR="004A3477" w:rsidRPr="004A3477">
        <w:rPr>
          <w:rFonts w:ascii="Times New Roman" w:hAnsi="Times New Roman" w:cs="Times New Roman"/>
          <w:b/>
          <w:sz w:val="28"/>
          <w:szCs w:val="28"/>
        </w:rPr>
        <w:t xml:space="preserve"> Этапы работы над темой</w:t>
      </w:r>
    </w:p>
    <w:p w:rsidR="0019486F" w:rsidRPr="00131B9A" w:rsidRDefault="0058102D" w:rsidP="000E0B8C">
      <w:pPr>
        <w:spacing w:after="0"/>
        <w:ind w:lef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76FF">
        <w:rPr>
          <w:rFonts w:ascii="Times New Roman" w:hAnsi="Times New Roman" w:cs="Times New Roman"/>
          <w:sz w:val="28"/>
          <w:szCs w:val="28"/>
        </w:rPr>
        <w:t xml:space="preserve">    В течение последних пяти</w:t>
      </w:r>
      <w:r>
        <w:rPr>
          <w:rFonts w:ascii="Times New Roman" w:hAnsi="Times New Roman" w:cs="Times New Roman"/>
          <w:sz w:val="28"/>
          <w:szCs w:val="28"/>
        </w:rPr>
        <w:t xml:space="preserve"> лет я работаю по данному направлению моей педагогической деятельности. В процессе работы я регулярно знакомился с </w:t>
      </w:r>
      <w:r w:rsidR="0019486F" w:rsidRPr="0019486F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зра</w:t>
      </w:r>
      <w:r w:rsidR="0019486F" w:rsidRPr="0019486F">
        <w:rPr>
          <w:rFonts w:ascii="Times New Roman" w:hAnsi="Times New Roman" w:cs="Times New Roman"/>
          <w:sz w:val="28"/>
          <w:szCs w:val="28"/>
        </w:rPr>
        <w:t>ботками уроков и методиками других отечественных педагог</w:t>
      </w:r>
      <w:r w:rsidR="0019486F">
        <w:rPr>
          <w:rFonts w:ascii="Times New Roman" w:hAnsi="Times New Roman" w:cs="Times New Roman"/>
          <w:sz w:val="28"/>
          <w:szCs w:val="28"/>
        </w:rPr>
        <w:t>ов.</w:t>
      </w:r>
      <w:r w:rsidR="00131B9A">
        <w:rPr>
          <w:rFonts w:ascii="Times New Roman" w:hAnsi="Times New Roman" w:cs="Times New Roman"/>
          <w:sz w:val="28"/>
          <w:szCs w:val="28"/>
        </w:rPr>
        <w:t xml:space="preserve"> </w:t>
      </w:r>
      <w:r w:rsidR="00131B9A" w:rsidRPr="00131B9A">
        <w:rPr>
          <w:rFonts w:ascii="Times New Roman" w:hAnsi="Times New Roman" w:cs="Times New Roman"/>
          <w:sz w:val="28"/>
          <w:szCs w:val="28"/>
        </w:rPr>
        <w:t>В работе н</w:t>
      </w:r>
      <w:r w:rsidR="00E86FD7">
        <w:rPr>
          <w:rFonts w:ascii="Times New Roman" w:hAnsi="Times New Roman" w:cs="Times New Roman"/>
          <w:sz w:val="28"/>
          <w:szCs w:val="28"/>
        </w:rPr>
        <w:t>ад данной темой я часто</w:t>
      </w:r>
      <w:r w:rsidR="00131B9A" w:rsidRPr="00131B9A">
        <w:rPr>
          <w:rFonts w:ascii="Times New Roman" w:hAnsi="Times New Roman" w:cs="Times New Roman"/>
          <w:sz w:val="28"/>
          <w:szCs w:val="28"/>
        </w:rPr>
        <w:t xml:space="preserve"> опирался на статьи учебно-методического журнала «Иностранные языки в школе» и на учебно-методические пособия отдельных педагогов.</w:t>
      </w:r>
    </w:p>
    <w:p w:rsidR="0019486F" w:rsidRPr="00D65E00" w:rsidRDefault="0019486F" w:rsidP="0019486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9486F">
        <w:rPr>
          <w:rFonts w:ascii="Times New Roman" w:hAnsi="Times New Roman" w:cs="Times New Roman"/>
          <w:sz w:val="28"/>
          <w:szCs w:val="28"/>
        </w:rPr>
        <w:t xml:space="preserve"> </w:t>
      </w:r>
      <w:r w:rsidRPr="00D65E00">
        <w:rPr>
          <w:rFonts w:ascii="Times New Roman" w:hAnsi="Times New Roman" w:cs="Times New Roman"/>
          <w:sz w:val="28"/>
          <w:szCs w:val="28"/>
        </w:rPr>
        <w:t>Работа  в приоритетном направлении моей собственной педагогической деятельности включала в себя следующие этапы:</w:t>
      </w:r>
    </w:p>
    <w:p w:rsidR="0019486F" w:rsidRPr="00D65E00" w:rsidRDefault="0019486F" w:rsidP="001948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E00">
        <w:rPr>
          <w:rFonts w:ascii="Times New Roman" w:hAnsi="Times New Roman" w:cs="Times New Roman"/>
          <w:sz w:val="28"/>
          <w:szCs w:val="28"/>
        </w:rPr>
        <w:t>изучение литературы по теме;</w:t>
      </w:r>
    </w:p>
    <w:p w:rsidR="0019486F" w:rsidRPr="00D65E00" w:rsidRDefault="0019486F" w:rsidP="001948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E00">
        <w:rPr>
          <w:rFonts w:ascii="Times New Roman" w:hAnsi="Times New Roman" w:cs="Times New Roman"/>
          <w:sz w:val="28"/>
          <w:szCs w:val="28"/>
        </w:rPr>
        <w:t>работа с понятийным аппаратом;</w:t>
      </w:r>
    </w:p>
    <w:p w:rsidR="0019486F" w:rsidRPr="00D65E00" w:rsidRDefault="0019486F" w:rsidP="001948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E00">
        <w:rPr>
          <w:rFonts w:ascii="Times New Roman" w:hAnsi="Times New Roman" w:cs="Times New Roman"/>
          <w:sz w:val="28"/>
          <w:szCs w:val="28"/>
        </w:rPr>
        <w:t>синтезирование собственной методики работы;</w:t>
      </w:r>
    </w:p>
    <w:p w:rsidR="0019486F" w:rsidRPr="00D65E00" w:rsidRDefault="0019486F" w:rsidP="001948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E00">
        <w:rPr>
          <w:rFonts w:ascii="Times New Roman" w:hAnsi="Times New Roman" w:cs="Times New Roman"/>
          <w:sz w:val="28"/>
          <w:szCs w:val="28"/>
        </w:rPr>
        <w:lastRenderedPageBreak/>
        <w:t>оценка эффективности внедрения других методик в собственную работу.</w:t>
      </w:r>
    </w:p>
    <w:p w:rsidR="0019486F" w:rsidRDefault="000E0B8C" w:rsidP="0019486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результате, у</w:t>
      </w:r>
      <w:r w:rsidR="00D65E00">
        <w:rPr>
          <w:rFonts w:ascii="Times New Roman" w:hAnsi="Times New Roman" w:cs="Times New Roman"/>
          <w:sz w:val="28"/>
          <w:szCs w:val="28"/>
        </w:rPr>
        <w:t>же и</w:t>
      </w:r>
      <w:r w:rsidR="0019486F" w:rsidRPr="00131B9A">
        <w:rPr>
          <w:rFonts w:ascii="Times New Roman" w:hAnsi="Times New Roman" w:cs="Times New Roman"/>
          <w:sz w:val="28"/>
          <w:szCs w:val="28"/>
        </w:rPr>
        <w:t>мея собственные наработки по данной теме, и опираясь на методики других педагогов, я выстроил собственную методику и в дальнейшем оттачивал её на занятиях по английскому языку.</w:t>
      </w:r>
    </w:p>
    <w:p w:rsidR="00903119" w:rsidRDefault="00903119" w:rsidP="0019486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A3477" w:rsidRPr="004A3477" w:rsidRDefault="000E0B8C" w:rsidP="0019486F">
      <w:pPr>
        <w:spacing w:after="0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347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903119" w:rsidRPr="004A347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A3477" w:rsidRPr="004A3477">
        <w:rPr>
          <w:rFonts w:ascii="Times New Roman" w:hAnsi="Times New Roman" w:cs="Times New Roman"/>
          <w:b/>
          <w:i/>
          <w:sz w:val="28"/>
          <w:szCs w:val="28"/>
        </w:rPr>
        <w:t xml:space="preserve"> Социокультурный аспект изучения языка</w:t>
      </w:r>
    </w:p>
    <w:p w:rsidR="00131B9A" w:rsidRDefault="000E0B8C" w:rsidP="0019486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76FF">
        <w:rPr>
          <w:rFonts w:ascii="Times New Roman" w:hAnsi="Times New Roman" w:cs="Times New Roman"/>
          <w:sz w:val="28"/>
          <w:szCs w:val="28"/>
        </w:rPr>
        <w:t>Прежде всего,</w:t>
      </w:r>
      <w:r w:rsidR="00131B9A">
        <w:rPr>
          <w:rFonts w:ascii="Times New Roman" w:hAnsi="Times New Roman" w:cs="Times New Roman"/>
          <w:sz w:val="28"/>
          <w:szCs w:val="28"/>
        </w:rPr>
        <w:t xml:space="preserve"> на своих занятиях английского языка</w:t>
      </w:r>
      <w:r w:rsidR="009F76FF">
        <w:rPr>
          <w:rFonts w:ascii="Times New Roman" w:hAnsi="Times New Roman" w:cs="Times New Roman"/>
          <w:sz w:val="28"/>
          <w:szCs w:val="28"/>
        </w:rPr>
        <w:t xml:space="preserve"> я стараюсь</w:t>
      </w:r>
      <w:r w:rsidR="00131B9A">
        <w:rPr>
          <w:rFonts w:ascii="Times New Roman" w:hAnsi="Times New Roman" w:cs="Times New Roman"/>
          <w:sz w:val="28"/>
          <w:szCs w:val="28"/>
        </w:rPr>
        <w:t xml:space="preserve"> давать учащимся возможность знакомиться с культурой стран изучаемого языка. В </w:t>
      </w:r>
      <w:r w:rsidR="00F15226">
        <w:rPr>
          <w:rFonts w:ascii="Times New Roman" w:hAnsi="Times New Roman" w:cs="Times New Roman"/>
          <w:sz w:val="28"/>
          <w:szCs w:val="28"/>
        </w:rPr>
        <w:t>частности, дети просматривают</w:t>
      </w:r>
      <w:r w:rsidR="00131B9A">
        <w:rPr>
          <w:rFonts w:ascii="Times New Roman" w:hAnsi="Times New Roman" w:cs="Times New Roman"/>
          <w:sz w:val="28"/>
          <w:szCs w:val="28"/>
        </w:rPr>
        <w:t xml:space="preserve"> аутентичные художественные фильмы и мультфильмы</w:t>
      </w:r>
      <w:r w:rsidR="00F15226">
        <w:rPr>
          <w:rFonts w:ascii="Times New Roman" w:hAnsi="Times New Roman" w:cs="Times New Roman"/>
          <w:sz w:val="28"/>
          <w:szCs w:val="28"/>
        </w:rPr>
        <w:t>, разбирают и поют</w:t>
      </w:r>
      <w:r w:rsidR="00131B9A">
        <w:rPr>
          <w:rFonts w:ascii="Times New Roman" w:hAnsi="Times New Roman" w:cs="Times New Roman"/>
          <w:sz w:val="28"/>
          <w:szCs w:val="28"/>
        </w:rPr>
        <w:t xml:space="preserve"> песни на английском языке</w:t>
      </w:r>
      <w:r w:rsidR="00F15226">
        <w:rPr>
          <w:rFonts w:ascii="Times New Roman" w:hAnsi="Times New Roman" w:cs="Times New Roman"/>
          <w:sz w:val="28"/>
          <w:szCs w:val="28"/>
        </w:rPr>
        <w:t>, знакомят</w:t>
      </w:r>
      <w:r w:rsidR="00131B9A">
        <w:rPr>
          <w:rFonts w:ascii="Times New Roman" w:hAnsi="Times New Roman" w:cs="Times New Roman"/>
          <w:sz w:val="28"/>
          <w:szCs w:val="28"/>
        </w:rPr>
        <w:t>ся с музыкальной культурой, традициями и обычаями</w:t>
      </w:r>
      <w:r w:rsidR="00F15226">
        <w:rPr>
          <w:rFonts w:ascii="Times New Roman" w:hAnsi="Times New Roman" w:cs="Times New Roman"/>
          <w:sz w:val="28"/>
          <w:szCs w:val="28"/>
        </w:rPr>
        <w:t xml:space="preserve"> англоязычных</w:t>
      </w:r>
      <w:r w:rsidR="00131B9A">
        <w:rPr>
          <w:rFonts w:ascii="Times New Roman" w:hAnsi="Times New Roman" w:cs="Times New Roman"/>
          <w:sz w:val="28"/>
          <w:szCs w:val="28"/>
        </w:rPr>
        <w:t xml:space="preserve"> стран</w:t>
      </w:r>
      <w:r w:rsidR="00F15226">
        <w:rPr>
          <w:rFonts w:ascii="Times New Roman" w:hAnsi="Times New Roman" w:cs="Times New Roman"/>
          <w:sz w:val="28"/>
          <w:szCs w:val="28"/>
        </w:rPr>
        <w:t>, составляют тематические постеры</w:t>
      </w:r>
      <w:r w:rsidR="00903119">
        <w:rPr>
          <w:rFonts w:ascii="Times New Roman" w:hAnsi="Times New Roman" w:cs="Times New Roman"/>
          <w:sz w:val="28"/>
          <w:szCs w:val="28"/>
        </w:rPr>
        <w:t>, презентации</w:t>
      </w:r>
      <w:r w:rsidR="00F15226">
        <w:rPr>
          <w:rFonts w:ascii="Times New Roman" w:hAnsi="Times New Roman" w:cs="Times New Roman"/>
          <w:sz w:val="28"/>
          <w:szCs w:val="28"/>
        </w:rPr>
        <w:t xml:space="preserve"> и кроссворды. </w:t>
      </w:r>
      <w:r w:rsidR="00903119">
        <w:rPr>
          <w:rFonts w:ascii="Times New Roman" w:hAnsi="Times New Roman" w:cs="Times New Roman"/>
          <w:sz w:val="28"/>
          <w:szCs w:val="28"/>
        </w:rPr>
        <w:t xml:space="preserve">Во время недели иностранных языков провожу на классных параллелях викторины и </w:t>
      </w:r>
      <w:proofErr w:type="spellStart"/>
      <w:r w:rsidR="00903119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="00903119">
        <w:rPr>
          <w:rFonts w:ascii="Times New Roman" w:hAnsi="Times New Roman" w:cs="Times New Roman"/>
          <w:sz w:val="28"/>
          <w:szCs w:val="28"/>
        </w:rPr>
        <w:t xml:space="preserve">-ринги посвящённые культуре и истории англоязычных стран. </w:t>
      </w:r>
    </w:p>
    <w:p w:rsidR="00903119" w:rsidRPr="00131B9A" w:rsidRDefault="00453663" w:rsidP="0045366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53663">
        <w:rPr>
          <w:rFonts w:ascii="Times New Roman" w:hAnsi="Times New Roman" w:cs="Times New Roman"/>
          <w:sz w:val="28"/>
          <w:szCs w:val="28"/>
        </w:rPr>
        <w:t>На своих занятиях я также стараюсь обеспечить психологический комфорт, научить культуре общения, умению вести дискуссию, слушать и уважать оппонента, аргументировать свою точку зрения.</w:t>
      </w:r>
    </w:p>
    <w:p w:rsidR="004A3477" w:rsidRPr="004A3477" w:rsidRDefault="000E0B8C" w:rsidP="00903119">
      <w:pPr>
        <w:spacing w:after="0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347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903119" w:rsidRPr="004A347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A3477" w:rsidRPr="004A3477">
        <w:rPr>
          <w:rFonts w:ascii="Times New Roman" w:hAnsi="Times New Roman" w:cs="Times New Roman"/>
          <w:b/>
          <w:i/>
          <w:sz w:val="28"/>
          <w:szCs w:val="28"/>
        </w:rPr>
        <w:t xml:space="preserve"> Обучение действию в системе</w:t>
      </w:r>
    </w:p>
    <w:p w:rsidR="00903119" w:rsidRPr="00903119" w:rsidRDefault="00903119" w:rsidP="0090311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5226" w:rsidRPr="00903119">
        <w:rPr>
          <w:rFonts w:ascii="Times New Roman" w:hAnsi="Times New Roman" w:cs="Times New Roman"/>
          <w:sz w:val="28"/>
          <w:szCs w:val="28"/>
        </w:rPr>
        <w:t>На своих занятиях</w:t>
      </w:r>
      <w:r w:rsidR="0019486F" w:rsidRPr="00903119">
        <w:rPr>
          <w:rFonts w:ascii="Times New Roman" w:hAnsi="Times New Roman" w:cs="Times New Roman"/>
          <w:sz w:val="28"/>
          <w:szCs w:val="28"/>
        </w:rPr>
        <w:t xml:space="preserve"> я</w:t>
      </w:r>
      <w:r w:rsidR="00F15226" w:rsidRPr="00903119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19486F" w:rsidRPr="00903119">
        <w:rPr>
          <w:rFonts w:ascii="Times New Roman" w:hAnsi="Times New Roman" w:cs="Times New Roman"/>
          <w:sz w:val="28"/>
          <w:szCs w:val="28"/>
        </w:rPr>
        <w:t xml:space="preserve"> стараюсь научить учащихся определять цели, планировать своё участие в общем деле. </w:t>
      </w:r>
      <w:r w:rsidR="00F15226" w:rsidRPr="00903119">
        <w:rPr>
          <w:rFonts w:ascii="Times New Roman" w:hAnsi="Times New Roman" w:cs="Times New Roman"/>
          <w:sz w:val="28"/>
          <w:szCs w:val="28"/>
        </w:rPr>
        <w:t>Всегда занимаю позицию организатора, помощника и консультанта. Также я стараюсь развивать самостоятельность учащихся, предоставляя им возможность ставить цель и выбирать альтернативные пути её достижения.</w:t>
      </w:r>
    </w:p>
    <w:p w:rsidR="000E0B8C" w:rsidRDefault="006F71FF" w:rsidP="0090311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71FF">
        <w:rPr>
          <w:rFonts w:ascii="Times New Roman" w:hAnsi="Times New Roman" w:cs="Times New Roman"/>
          <w:sz w:val="28"/>
          <w:szCs w:val="28"/>
        </w:rPr>
        <w:t xml:space="preserve">  Я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9486F" w:rsidRPr="006F71FF">
        <w:rPr>
          <w:rFonts w:ascii="Times New Roman" w:hAnsi="Times New Roman" w:cs="Times New Roman"/>
          <w:sz w:val="28"/>
          <w:szCs w:val="28"/>
        </w:rPr>
        <w:t>ырабатываю</w:t>
      </w:r>
      <w:r>
        <w:rPr>
          <w:rFonts w:ascii="Times New Roman" w:hAnsi="Times New Roman" w:cs="Times New Roman"/>
          <w:sz w:val="28"/>
          <w:szCs w:val="28"/>
        </w:rPr>
        <w:t xml:space="preserve"> у своих учеников </w:t>
      </w:r>
      <w:r w:rsidR="0019486F" w:rsidRPr="006F71FF">
        <w:rPr>
          <w:rFonts w:ascii="Times New Roman" w:hAnsi="Times New Roman" w:cs="Times New Roman"/>
          <w:sz w:val="28"/>
          <w:szCs w:val="28"/>
        </w:rPr>
        <w:t xml:space="preserve"> потребность в навыках действовать в системе, которая приведёт к достижению целей.</w:t>
      </w:r>
      <w:r>
        <w:rPr>
          <w:rFonts w:ascii="Times New Roman" w:hAnsi="Times New Roman" w:cs="Times New Roman"/>
          <w:sz w:val="28"/>
          <w:szCs w:val="28"/>
        </w:rPr>
        <w:t xml:space="preserve"> При этом у</w:t>
      </w:r>
      <w:r w:rsidR="0019486F" w:rsidRPr="006F71FF">
        <w:rPr>
          <w:rFonts w:ascii="Times New Roman" w:hAnsi="Times New Roman" w:cs="Times New Roman"/>
          <w:sz w:val="28"/>
          <w:szCs w:val="28"/>
        </w:rPr>
        <w:t>чебный материал стараюсь делать предметом анализа, исследования. Учебные задачи ставлю так, чтобы их структура соответствовала педагогическим целям и учебному материалу.</w:t>
      </w:r>
    </w:p>
    <w:p w:rsidR="00C41D26" w:rsidRDefault="0019486F" w:rsidP="0090311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71FF">
        <w:rPr>
          <w:rFonts w:ascii="Times New Roman" w:hAnsi="Times New Roman" w:cs="Times New Roman"/>
          <w:sz w:val="28"/>
          <w:szCs w:val="28"/>
        </w:rPr>
        <w:t xml:space="preserve"> Чтобы занятие стало действительно эффективным, стараюсь предлагать разнообразные формы и методы, различные речемыслительные задачи, передавать инициативу</w:t>
      </w:r>
      <w:r w:rsidR="00352A08">
        <w:rPr>
          <w:rFonts w:ascii="Times New Roman" w:hAnsi="Times New Roman" w:cs="Times New Roman"/>
          <w:sz w:val="28"/>
          <w:szCs w:val="28"/>
        </w:rPr>
        <w:t xml:space="preserve"> учащимся</w:t>
      </w:r>
      <w:r w:rsidR="00BE156C">
        <w:rPr>
          <w:rFonts w:ascii="Times New Roman" w:hAnsi="Times New Roman" w:cs="Times New Roman"/>
          <w:sz w:val="28"/>
          <w:szCs w:val="28"/>
        </w:rPr>
        <w:t>.</w:t>
      </w:r>
    </w:p>
    <w:p w:rsidR="00BE156C" w:rsidRDefault="00BE156C" w:rsidP="0090311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A3477" w:rsidRPr="004A3477" w:rsidRDefault="002E14D0" w:rsidP="00C41D26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7</w:t>
      </w:r>
      <w:r w:rsidR="00C41D26" w:rsidRPr="004A347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="004A3477" w:rsidRPr="004A347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Коллективный способ обучения</w:t>
      </w:r>
    </w:p>
    <w:p w:rsidR="00C41D26" w:rsidRDefault="004A3477" w:rsidP="004A34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41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39D1">
        <w:rPr>
          <w:rFonts w:ascii="Times New Roman" w:hAnsi="Times New Roman" w:cs="Times New Roman"/>
          <w:sz w:val="28"/>
          <w:szCs w:val="28"/>
        </w:rPr>
        <w:t>С моей точки зрения, одним</w:t>
      </w:r>
      <w:r w:rsidR="00C41D26">
        <w:rPr>
          <w:rFonts w:ascii="Times New Roman" w:hAnsi="Times New Roman" w:cs="Times New Roman"/>
          <w:sz w:val="28"/>
          <w:szCs w:val="28"/>
        </w:rPr>
        <w:t xml:space="preserve"> из наиболее эффективных средств разв</w:t>
      </w:r>
      <w:r w:rsidR="00B239D1">
        <w:rPr>
          <w:rFonts w:ascii="Times New Roman" w:hAnsi="Times New Roman" w:cs="Times New Roman"/>
          <w:sz w:val="28"/>
          <w:szCs w:val="28"/>
        </w:rPr>
        <w:t>ития коммуникативных навыков</w:t>
      </w:r>
      <w:r w:rsidR="00C41D26">
        <w:rPr>
          <w:rFonts w:ascii="Times New Roman" w:hAnsi="Times New Roman" w:cs="Times New Roman"/>
          <w:sz w:val="28"/>
          <w:szCs w:val="28"/>
        </w:rPr>
        <w:t xml:space="preserve"> является технология коллективного способа обучения. Практика показывает, что  применение КСО очень эффективно на уроках английского языка. Данная технология применяется как на протяжении всего урока, так и на отдельных его этапах. Процесс изучения </w:t>
      </w:r>
      <w:r w:rsidR="00C41D26">
        <w:rPr>
          <w:rFonts w:ascii="Times New Roman" w:hAnsi="Times New Roman" w:cs="Times New Roman"/>
          <w:sz w:val="28"/>
          <w:szCs w:val="28"/>
        </w:rPr>
        <w:lastRenderedPageBreak/>
        <w:t xml:space="preserve">английского языка становится более привлекательным для учащихся, так как КСО превращает школьников </w:t>
      </w:r>
      <w:proofErr w:type="gramStart"/>
      <w:r w:rsidR="00C41D2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41D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1D26">
        <w:rPr>
          <w:rFonts w:ascii="Times New Roman" w:hAnsi="Times New Roman" w:cs="Times New Roman"/>
          <w:sz w:val="28"/>
          <w:szCs w:val="28"/>
        </w:rPr>
        <w:t>субъектов</w:t>
      </w:r>
      <w:proofErr w:type="gramEnd"/>
      <w:r w:rsidR="00C41D26">
        <w:rPr>
          <w:rFonts w:ascii="Times New Roman" w:hAnsi="Times New Roman" w:cs="Times New Roman"/>
          <w:sz w:val="28"/>
          <w:szCs w:val="28"/>
        </w:rPr>
        <w:t xml:space="preserve"> самообразования и самовоспитания. Главная идея технологии – учиться вместе, а не просто выполнять что-то вместе.</w:t>
      </w:r>
    </w:p>
    <w:p w:rsidR="00C41D26" w:rsidRPr="00AD299B" w:rsidRDefault="00C41D26" w:rsidP="00C41D2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КСО включает в себя все 4 формы работы: коллективную, групповую, парную и индивидуальную. Однако в отличие от обычной парной работы в КСО используются пары сменного состава. </w:t>
      </w:r>
      <w:r w:rsidRPr="00AD299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Очевидно, что деятельность учащихся в парах требует пристального внимания педагогов. Если же одному ребенку не хватает партнера, он сидит один, тогда</w:t>
      </w:r>
      <w:r w:rsidR="00B645C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я как</w:t>
      </w:r>
      <w:r w:rsidRPr="00AD299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учитель в</w:t>
      </w:r>
      <w:r w:rsidR="002E14D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месте со всеми в классе работаю</w:t>
      </w:r>
      <w:r w:rsidRPr="00AD299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 парах сменного состава.</w:t>
      </w:r>
      <w:r w:rsidRPr="00AD299B">
        <w:rPr>
          <w:rFonts w:ascii="Times New Roman" w:hAnsi="Times New Roman" w:cs="Times New Roman"/>
          <w:sz w:val="28"/>
          <w:szCs w:val="28"/>
        </w:rPr>
        <w:t xml:space="preserve"> </w:t>
      </w:r>
      <w:r w:rsidR="002E1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в парах и группах, прежде всего, </w:t>
      </w:r>
      <w:r w:rsidR="00B645C5" w:rsidRPr="003510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</w:t>
      </w:r>
      <w:r w:rsidR="00B64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для того, чтобы обучить уча</w:t>
      </w:r>
      <w:r w:rsidR="00B645C5" w:rsidRPr="003510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учебному сотрудничеству, взаимодействию, умению распределять роли, то есть формировать коммуникативные умения.</w:t>
      </w:r>
    </w:p>
    <w:p w:rsidR="00C41D26" w:rsidRDefault="00C41D26" w:rsidP="00C41D2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4D0">
        <w:rPr>
          <w:rFonts w:ascii="Times New Roman" w:hAnsi="Times New Roman" w:cs="Times New Roman"/>
          <w:sz w:val="28"/>
          <w:szCs w:val="28"/>
        </w:rPr>
        <w:t>Кроме того, с</w:t>
      </w:r>
      <w:r>
        <w:rPr>
          <w:rFonts w:ascii="Times New Roman" w:hAnsi="Times New Roman" w:cs="Times New Roman"/>
          <w:sz w:val="28"/>
          <w:szCs w:val="28"/>
        </w:rPr>
        <w:t>нимается языковой барьер, и общение становится более раскованным благодаря демократическому стилю общения. Самое главное</w:t>
      </w:r>
      <w:r w:rsidR="00B239D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каждый из учащихся пробует себя в роли учителя, что раскрывает его умения.</w:t>
      </w:r>
    </w:p>
    <w:p w:rsidR="00C41D26" w:rsidRDefault="00C41D26" w:rsidP="00C41D2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коллективного обучения каждый ученик отвечает не только за свои знания и учебные успехи, но также за знания и успехи партнёров по совместной работе. Каждую изучаемую тему или вопрос учащийся может излагать своим партнёрам до полного, прочного и всестороннего усвоения.</w:t>
      </w:r>
    </w:p>
    <w:p w:rsidR="002E14D0" w:rsidRDefault="002E14D0" w:rsidP="002E14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E3ACA">
        <w:rPr>
          <w:rFonts w:ascii="Times New Roman" w:hAnsi="Times New Roman" w:cs="Times New Roman"/>
          <w:sz w:val="28"/>
          <w:szCs w:val="28"/>
        </w:rPr>
        <w:t>При организации парной и, особенно, групповой работы стараюсь поддерживать интерес к учащимся со слабыми знаниями и низким владением речевыми навыками, обращая внимание коллектива на их успехи, стараюсь чаще прибегать к положительной оценке деятельности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14D0" w:rsidRDefault="002E14D0" w:rsidP="00C41D2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групповой работы я использую специальные рабочие листы с описанием проблемной ситуации и связанного с ней практического или  проектного задания, исследования. Листы для групповой работы помогают организовать рабочие группы во время урока, и  дают возможность учащимся проявлять  и развивать учебную самостоятельность.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C41D26" w:rsidRDefault="00C41D26" w:rsidP="00C41D2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КСО преобразует групповую работу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командную. В отличие от привычной групповой работы, все ребята, работая в малых группах от 3 – 6 человек, одинаково вовлечены, обучаются  и активно прислушиваются к ответам друг друга, особенно тогда, когда учитель за ними не наблюдает.</w:t>
      </w:r>
    </w:p>
    <w:p w:rsidR="00C41D26" w:rsidRDefault="00C41D26" w:rsidP="00C41D2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работе я наиболее часто использую следующие обучающие структуры (приёмы):</w:t>
      </w:r>
    </w:p>
    <w:p w:rsidR="00C41D26" w:rsidRDefault="00C41D26" w:rsidP="00C41D2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Round</w:t>
      </w:r>
      <w:r w:rsidRPr="00247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Robin</w:t>
      </w:r>
      <w:r w:rsidRPr="0024718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Разговор по кругу)</w:t>
      </w:r>
      <w:r w:rsidRPr="0015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тренировки речевых навыков;</w:t>
      </w:r>
    </w:p>
    <w:p w:rsidR="00C41D26" w:rsidRDefault="00C41D26" w:rsidP="00C41D2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Inside</w:t>
      </w:r>
      <w:r w:rsidRPr="0015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Outside</w:t>
      </w:r>
      <w:r w:rsidRPr="0015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Circle</w:t>
      </w:r>
      <w:r w:rsidRPr="0015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(Внутренний и внешний круг) для отработки грамматических структур;</w:t>
      </w:r>
    </w:p>
    <w:p w:rsidR="00C41D26" w:rsidRDefault="00C41D26" w:rsidP="00C41D2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Corners</w:t>
      </w:r>
      <w:r w:rsidRPr="0015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(Углы) для развития критического мышления;</w:t>
      </w:r>
    </w:p>
    <w:p w:rsidR="00C41D26" w:rsidRDefault="00C41D26" w:rsidP="00C41D2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Take</w:t>
      </w:r>
      <w:r w:rsidRPr="0015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off</w:t>
      </w:r>
      <w:r w:rsidRPr="0015104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Touch</w:t>
      </w:r>
      <w:r w:rsidRPr="0015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down</w:t>
      </w:r>
      <w:r w:rsidRPr="0015104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Взлёт</w:t>
      </w:r>
      <w:r w:rsidRPr="0015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1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приземление</w:t>
      </w:r>
      <w:r w:rsidRPr="0015104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для быстрой проверки усвоения классом материала по определённой теме;</w:t>
      </w:r>
    </w:p>
    <w:p w:rsidR="00C41D26" w:rsidRDefault="00C41D26" w:rsidP="00C41D2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ARGuide</w:t>
      </w:r>
      <w:proofErr w:type="spellEnd"/>
      <w:r w:rsidRPr="00A97D4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Ситуация ДО и ПОСЛЕ) – для развития критического мышления и прочного усвоения языкового материала;</w:t>
      </w:r>
    </w:p>
    <w:p w:rsidR="00C41D26" w:rsidRDefault="00C41D26" w:rsidP="00C41D2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Clock</w:t>
      </w:r>
      <w:r w:rsidRPr="00A9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Buddies</w:t>
      </w:r>
      <w:r w:rsidRPr="00A97D4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Работа по часам) - для быстрого создания стихийных пар и эффективного взаимодействия.</w:t>
      </w:r>
    </w:p>
    <w:p w:rsidR="00C41D26" w:rsidRPr="00C41D26" w:rsidRDefault="00C41D26" w:rsidP="00C41D26">
      <w:pPr>
        <w:pStyle w:val="a4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A3477" w:rsidRPr="007E7991" w:rsidRDefault="002E14D0" w:rsidP="00C41D26">
      <w:pPr>
        <w:spacing w:after="0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C41D26" w:rsidRPr="007E7991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E7991" w:rsidRPr="007E7991">
        <w:rPr>
          <w:rFonts w:ascii="Times New Roman" w:hAnsi="Times New Roman" w:cs="Times New Roman"/>
          <w:b/>
          <w:i/>
          <w:sz w:val="28"/>
          <w:szCs w:val="28"/>
        </w:rPr>
        <w:t xml:space="preserve"> Использование креативных заданий</w:t>
      </w:r>
    </w:p>
    <w:p w:rsidR="00FE3ACA" w:rsidRPr="00C41D26" w:rsidRDefault="00C41D26" w:rsidP="00C41D2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3ACA" w:rsidRPr="00C41D26">
        <w:rPr>
          <w:rFonts w:ascii="Times New Roman" w:hAnsi="Times New Roman" w:cs="Times New Roman"/>
          <w:sz w:val="28"/>
          <w:szCs w:val="28"/>
        </w:rPr>
        <w:t>На  своих занятиях я предпочитаю создавать учебные ситуации и использую учебные задания, которые формируют навыки 4К. Такие задания принято называть креативными.</w:t>
      </w:r>
    </w:p>
    <w:p w:rsidR="00AA164A" w:rsidRDefault="00FE3ACA" w:rsidP="00C41D2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Какими преимуществами обладают задания данного типа? </w:t>
      </w:r>
      <w:r w:rsidR="00EC6A09">
        <w:rPr>
          <w:rFonts w:ascii="Times New Roman" w:hAnsi="Times New Roman" w:cs="Times New Roman"/>
          <w:sz w:val="28"/>
          <w:szCs w:val="28"/>
        </w:rPr>
        <w:t>Во-первых</w:t>
      </w:r>
      <w:r w:rsidR="00617464">
        <w:rPr>
          <w:rFonts w:ascii="Times New Roman" w:hAnsi="Times New Roman" w:cs="Times New Roman"/>
          <w:sz w:val="28"/>
          <w:szCs w:val="28"/>
        </w:rPr>
        <w:t>,</w:t>
      </w:r>
      <w:r w:rsidR="00EC6A09">
        <w:rPr>
          <w:rFonts w:ascii="Times New Roman" w:hAnsi="Times New Roman" w:cs="Times New Roman"/>
          <w:sz w:val="28"/>
          <w:szCs w:val="28"/>
        </w:rPr>
        <w:t xml:space="preserve"> у креативных заданий отсутствуют алгоритм решений</w:t>
      </w:r>
      <w:r w:rsidR="00E05766">
        <w:rPr>
          <w:rFonts w:ascii="Times New Roman" w:hAnsi="Times New Roman" w:cs="Times New Roman"/>
          <w:sz w:val="28"/>
          <w:szCs w:val="28"/>
        </w:rPr>
        <w:t>,</w:t>
      </w:r>
      <w:r w:rsidR="00EC6A09">
        <w:rPr>
          <w:rFonts w:ascii="Times New Roman" w:hAnsi="Times New Roman" w:cs="Times New Roman"/>
          <w:sz w:val="28"/>
          <w:szCs w:val="28"/>
        </w:rPr>
        <w:t xml:space="preserve"> и это даёт самим учащимся возможность выбирать пути решения.</w:t>
      </w:r>
      <w:r w:rsidR="00047B4E">
        <w:rPr>
          <w:rFonts w:ascii="Times New Roman" w:hAnsi="Times New Roman" w:cs="Times New Roman"/>
          <w:sz w:val="28"/>
          <w:szCs w:val="28"/>
        </w:rPr>
        <w:t xml:space="preserve"> Во-вторых, п</w:t>
      </w:r>
      <w:r w:rsidR="00EC6A09">
        <w:rPr>
          <w:rFonts w:ascii="Times New Roman" w:hAnsi="Times New Roman" w:cs="Times New Roman"/>
          <w:sz w:val="28"/>
          <w:szCs w:val="28"/>
        </w:rPr>
        <w:t>ри решении данных привлекаются знания из разных областей</w:t>
      </w:r>
      <w:r w:rsidR="00047B4E">
        <w:rPr>
          <w:rFonts w:ascii="Times New Roman" w:hAnsi="Times New Roman" w:cs="Times New Roman"/>
          <w:sz w:val="28"/>
          <w:szCs w:val="28"/>
        </w:rPr>
        <w:t>. Кроме того, в процессе работы в малых группах происходит обязательное обсуждение хода решения</w:t>
      </w:r>
      <w:r w:rsidR="00617464">
        <w:rPr>
          <w:rFonts w:ascii="Times New Roman" w:hAnsi="Times New Roman" w:cs="Times New Roman"/>
          <w:sz w:val="28"/>
          <w:szCs w:val="28"/>
        </w:rPr>
        <w:t xml:space="preserve">. Наконец, существует несколько правильных решений задания. </w:t>
      </w:r>
      <w:r w:rsidR="00AA164A">
        <w:rPr>
          <w:rFonts w:ascii="Times New Roman" w:hAnsi="Times New Roman" w:cs="Times New Roman"/>
          <w:sz w:val="28"/>
          <w:szCs w:val="28"/>
        </w:rPr>
        <w:t>Креативные задания стимулирует моих учеников проявлять любознательность, использовать свой жизненный опыт и сотрудничать.</w:t>
      </w:r>
    </w:p>
    <w:p w:rsidR="00617464" w:rsidRDefault="00617464" w:rsidP="00C41D2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Обычно занятие я начинаю с большого философского вопроса,</w:t>
      </w:r>
      <w:r w:rsidR="000D4392">
        <w:rPr>
          <w:rFonts w:ascii="Times New Roman" w:hAnsi="Times New Roman" w:cs="Times New Roman"/>
          <w:sz w:val="28"/>
          <w:szCs w:val="28"/>
        </w:rPr>
        <w:t xml:space="preserve"> с темы-вопроса,</w:t>
      </w:r>
      <w:r>
        <w:rPr>
          <w:rFonts w:ascii="Times New Roman" w:hAnsi="Times New Roman" w:cs="Times New Roman"/>
          <w:sz w:val="28"/>
          <w:szCs w:val="28"/>
        </w:rPr>
        <w:t xml:space="preserve"> спорного</w:t>
      </w:r>
      <w:r w:rsidR="000D4392">
        <w:rPr>
          <w:rFonts w:ascii="Times New Roman" w:hAnsi="Times New Roman" w:cs="Times New Roman"/>
          <w:sz w:val="28"/>
          <w:szCs w:val="28"/>
        </w:rPr>
        <w:t xml:space="preserve"> утверждения или подводящего диалога. Создавая ситуацию вызова, мне удаётся мотивировать</w:t>
      </w:r>
      <w:r>
        <w:rPr>
          <w:rFonts w:ascii="Times New Roman" w:hAnsi="Times New Roman" w:cs="Times New Roman"/>
          <w:sz w:val="28"/>
          <w:szCs w:val="28"/>
        </w:rPr>
        <w:t xml:space="preserve"> учащихся к совместной деятельности. Заканчивается же подобное занятие созданием совместного продукта в группе. Мне как учителю приходится использовать целый комплекс педагогических приёмов: проблемное обучение, игровые элементы, проектирование, экспериментирование и дискуссии.</w:t>
      </w:r>
    </w:p>
    <w:p w:rsidR="00C41D26" w:rsidRDefault="00C41D26" w:rsidP="00C41D2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E7991" w:rsidRPr="007E7991" w:rsidRDefault="002E14D0" w:rsidP="003B55EA">
      <w:pPr>
        <w:spacing w:after="0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C41D26" w:rsidRPr="007E7991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7991" w:rsidRPr="007E7991">
        <w:rPr>
          <w:rFonts w:ascii="Times New Roman" w:hAnsi="Times New Roman" w:cs="Times New Roman"/>
          <w:b/>
          <w:i/>
          <w:sz w:val="28"/>
          <w:szCs w:val="28"/>
        </w:rPr>
        <w:t>Создание проблемных ситуаций</w:t>
      </w:r>
    </w:p>
    <w:p w:rsidR="003B55EA" w:rsidRDefault="00D70C1F" w:rsidP="003B55E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41D26">
        <w:rPr>
          <w:rFonts w:ascii="Times New Roman" w:hAnsi="Times New Roman" w:cs="Times New Roman"/>
          <w:sz w:val="28"/>
          <w:szCs w:val="28"/>
        </w:rPr>
        <w:t xml:space="preserve">Я применяю концепцию проблемного обучения, индивидуализации и дифференциации учебного труда с учётом психодиагностики, строя его на подборе индивидуальных заданий в зависимости от подготовки учащихся и уровня </w:t>
      </w:r>
      <w:proofErr w:type="spellStart"/>
      <w:r w:rsidRPr="00C41D2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C41D26">
        <w:rPr>
          <w:rFonts w:ascii="Times New Roman" w:hAnsi="Times New Roman" w:cs="Times New Roman"/>
          <w:sz w:val="28"/>
          <w:szCs w:val="28"/>
        </w:rPr>
        <w:t xml:space="preserve"> у речевых умений и навыков. </w:t>
      </w:r>
    </w:p>
    <w:p w:rsidR="008A558B" w:rsidRDefault="008A558B" w:rsidP="003B55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 создании проблемной ситуации ставится такое практическое или теоретическое задание, при выполнении которого учащиеся должны открыть подлежащие усвоению новые знания или действия.   В зависимости от темы урока и особенностей содержания материала я использую различные виды ситуаций:</w:t>
      </w:r>
    </w:p>
    <w:p w:rsidR="008A558B" w:rsidRDefault="008A558B" w:rsidP="00D70C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проблемные вопросы к тексту;</w:t>
      </w:r>
    </w:p>
    <w:p w:rsidR="008A558B" w:rsidRDefault="008A558B" w:rsidP="00D70C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иллюстрации и проблемный вопрос;</w:t>
      </w:r>
    </w:p>
    <w:p w:rsidR="008A558B" w:rsidRDefault="008A558B" w:rsidP="00D70C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сравнение картинок;</w:t>
      </w:r>
    </w:p>
    <w:p w:rsidR="008A558B" w:rsidRDefault="008A558B" w:rsidP="00D70C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серия картинок к определённой проблеме.</w:t>
      </w:r>
    </w:p>
    <w:p w:rsidR="000F3F46" w:rsidRDefault="000F3F46" w:rsidP="00D70C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3F46">
        <w:rPr>
          <w:rFonts w:ascii="Times New Roman" w:hAnsi="Times New Roman" w:cs="Times New Roman"/>
          <w:sz w:val="28"/>
          <w:szCs w:val="28"/>
        </w:rPr>
        <w:t>Очень важно для каждого учителя уметь создавать проблемную ситуацию, сталкивать учащихся  с трудностью, которую они не могут разрешить при помощи имеющихся у них запаса знаний. Преодоление трудностей в учебной деятельности формирует интерес к учению</w:t>
      </w:r>
      <w:r w:rsidRPr="00ED5D12">
        <w:rPr>
          <w:rFonts w:ascii="Times New Roman" w:hAnsi="Times New Roman" w:cs="Times New Roman"/>
          <w:i/>
          <w:sz w:val="28"/>
          <w:szCs w:val="28"/>
        </w:rPr>
        <w:t>.</w:t>
      </w:r>
    </w:p>
    <w:p w:rsidR="007E7991" w:rsidRDefault="007E7991" w:rsidP="00D70C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7991" w:rsidRPr="007E7991" w:rsidRDefault="003B55EA" w:rsidP="007E79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E799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</w:t>
      </w:r>
      <w:r w:rsidR="002E14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10</w:t>
      </w:r>
      <w:r w:rsidR="00BE156C" w:rsidRPr="007E799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="007E7991" w:rsidRPr="007E799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Проектное обучение</w:t>
      </w:r>
    </w:p>
    <w:p w:rsidR="00B239D1" w:rsidRDefault="007E7991" w:rsidP="007E79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BE1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Неотъемлемой частью моей работы является применение на уроках английского языка проектной  технологии</w:t>
      </w:r>
      <w:r w:rsidR="00B23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как</w:t>
      </w:r>
      <w:r w:rsidR="00A75183" w:rsidRPr="003B5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является неотъемлемой  составляющей УМК по английскому языку. При планировании практической деятельности обучающихся на уроке следует учитывать дифференциацию их по уровню подготовки и по темпу работы</w:t>
      </w:r>
      <w:r w:rsidR="00A75183" w:rsidRPr="003B55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="00C41D26" w:rsidRPr="003B55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41D26" w:rsidRPr="00B239D1">
        <w:rPr>
          <w:rFonts w:ascii="Times New Roman" w:hAnsi="Times New Roman" w:cs="Times New Roman"/>
          <w:sz w:val="28"/>
          <w:szCs w:val="28"/>
        </w:rPr>
        <w:t>Кроме того, технология проектного обучения способствует развитию исследовательских навыков у учащихся</w:t>
      </w:r>
      <w:r w:rsidR="00BE156C" w:rsidRPr="00B239D1">
        <w:rPr>
          <w:rFonts w:ascii="Times New Roman" w:hAnsi="Times New Roman" w:cs="Times New Roman"/>
          <w:sz w:val="28"/>
          <w:szCs w:val="28"/>
        </w:rPr>
        <w:t>.</w:t>
      </w:r>
      <w:r w:rsidR="0059641E" w:rsidRPr="00E8016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</w:t>
      </w:r>
      <w:r w:rsidR="00E8016B" w:rsidRPr="00E8016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="00E8016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</w:p>
    <w:p w:rsidR="0059641E" w:rsidRPr="00B239D1" w:rsidRDefault="00B239D1" w:rsidP="007E79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59641E" w:rsidRPr="00B23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Обучающимся можно предложить </w:t>
      </w:r>
      <w:r w:rsidR="0059641E" w:rsidRPr="00B239D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темы для проектной деятельности</w:t>
      </w:r>
      <w:r w:rsidR="0059641E" w:rsidRPr="00B23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соответствующие их возрасту и интересам, например:</w:t>
      </w:r>
    </w:p>
    <w:p w:rsidR="0059641E" w:rsidRPr="008A163A" w:rsidRDefault="0059641E" w:rsidP="00BE156C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8A163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1) «My </w:t>
      </w:r>
      <w:proofErr w:type="spellStart"/>
      <w:r w:rsidRPr="008A163A">
        <w:rPr>
          <w:rFonts w:ascii="Times New Roman" w:hAnsi="Times New Roman" w:cs="Times New Roman"/>
          <w:sz w:val="28"/>
          <w:szCs w:val="28"/>
          <w:lang w:val="en-US" w:eastAsia="ru-RU"/>
        </w:rPr>
        <w:t>favourite</w:t>
      </w:r>
      <w:proofErr w:type="spellEnd"/>
      <w:r w:rsidRPr="008A163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fairy tale character» (“</w:t>
      </w:r>
      <w:r w:rsidRPr="008A163A">
        <w:rPr>
          <w:rFonts w:ascii="Times New Roman" w:hAnsi="Times New Roman" w:cs="Times New Roman"/>
          <w:sz w:val="28"/>
          <w:szCs w:val="28"/>
          <w:lang w:eastAsia="ru-RU"/>
        </w:rPr>
        <w:t>Мой</w:t>
      </w:r>
      <w:r w:rsidRPr="008A163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8A163A">
        <w:rPr>
          <w:rFonts w:ascii="Times New Roman" w:hAnsi="Times New Roman" w:cs="Times New Roman"/>
          <w:sz w:val="28"/>
          <w:szCs w:val="28"/>
          <w:lang w:eastAsia="ru-RU"/>
        </w:rPr>
        <w:t>любимый</w:t>
      </w:r>
      <w:r w:rsidRPr="008A163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8A163A">
        <w:rPr>
          <w:rFonts w:ascii="Times New Roman" w:hAnsi="Times New Roman" w:cs="Times New Roman"/>
          <w:sz w:val="28"/>
          <w:szCs w:val="28"/>
          <w:lang w:eastAsia="ru-RU"/>
        </w:rPr>
        <w:t>сказочный</w:t>
      </w:r>
      <w:r w:rsidRPr="008A163A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8A163A">
        <w:rPr>
          <w:rFonts w:ascii="Times New Roman" w:hAnsi="Times New Roman" w:cs="Times New Roman"/>
          <w:sz w:val="28"/>
          <w:szCs w:val="28"/>
          <w:lang w:eastAsia="ru-RU"/>
        </w:rPr>
        <w:t>герой</w:t>
      </w:r>
      <w:r w:rsidRPr="008A163A">
        <w:rPr>
          <w:rFonts w:ascii="Times New Roman" w:hAnsi="Times New Roman" w:cs="Times New Roman"/>
          <w:sz w:val="28"/>
          <w:szCs w:val="28"/>
          <w:lang w:val="en-US" w:eastAsia="ru-RU"/>
        </w:rPr>
        <w:t>”)</w:t>
      </w:r>
    </w:p>
    <w:p w:rsidR="005B1012" w:rsidRPr="008A163A" w:rsidRDefault="0059641E" w:rsidP="00BE15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Учащимся младшей ступени обучения можно предложить  сделать иллюстрацию сказочного героя и написать по-английски по плану краткое описание героя. Вся творческая работа оформляется в виде </w:t>
      </w:r>
      <w:proofErr w:type="gramStart"/>
      <w:r w:rsidRPr="008A163A">
        <w:rPr>
          <w:rFonts w:ascii="Times New Roman" w:hAnsi="Times New Roman" w:cs="Times New Roman"/>
          <w:sz w:val="28"/>
          <w:szCs w:val="28"/>
          <w:lang w:eastAsia="ru-RU"/>
        </w:rPr>
        <w:t>красочного</w:t>
      </w:r>
      <w:proofErr w:type="gramEnd"/>
      <w:r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постера. </w:t>
      </w:r>
    </w:p>
    <w:p w:rsidR="00C65940" w:rsidRPr="008A163A" w:rsidRDefault="00C65940" w:rsidP="00BE15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2) Также интересно младшим школьникам готовить (постер, рисунок или презентация) и представлять классу </w:t>
      </w:r>
      <w:proofErr w:type="gramStart"/>
      <w:r w:rsidRPr="008A163A">
        <w:rPr>
          <w:rFonts w:ascii="Times New Roman" w:hAnsi="Times New Roman" w:cs="Times New Roman"/>
          <w:sz w:val="28"/>
          <w:szCs w:val="28"/>
          <w:lang w:eastAsia="ru-RU"/>
        </w:rPr>
        <w:t>индивидуальные проекты</w:t>
      </w:r>
      <w:proofErr w:type="gramEnd"/>
      <w:r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по теме  “</w:t>
      </w:r>
      <w:r w:rsidRPr="008A163A">
        <w:rPr>
          <w:rFonts w:ascii="Times New Roman" w:hAnsi="Times New Roman" w:cs="Times New Roman"/>
          <w:sz w:val="28"/>
          <w:szCs w:val="28"/>
          <w:lang w:val="en-US" w:eastAsia="ru-RU"/>
        </w:rPr>
        <w:t>My</w:t>
      </w:r>
      <w:r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163A">
        <w:rPr>
          <w:rFonts w:ascii="Times New Roman" w:hAnsi="Times New Roman" w:cs="Times New Roman"/>
          <w:sz w:val="28"/>
          <w:szCs w:val="28"/>
          <w:lang w:val="en-US" w:eastAsia="ru-RU"/>
        </w:rPr>
        <w:t>family</w:t>
      </w:r>
      <w:r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163A">
        <w:rPr>
          <w:rFonts w:ascii="Times New Roman" w:hAnsi="Times New Roman" w:cs="Times New Roman"/>
          <w:sz w:val="28"/>
          <w:szCs w:val="28"/>
          <w:lang w:val="en-US" w:eastAsia="ru-RU"/>
        </w:rPr>
        <w:t>tree</w:t>
      </w:r>
      <w:r w:rsidRPr="008A163A">
        <w:rPr>
          <w:rFonts w:ascii="Times New Roman" w:hAnsi="Times New Roman" w:cs="Times New Roman"/>
          <w:sz w:val="28"/>
          <w:szCs w:val="28"/>
          <w:lang w:eastAsia="ru-RU"/>
        </w:rPr>
        <w:t>” («Моё семейное дерево»)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65940" w:rsidRPr="008A163A" w:rsidRDefault="00BE156C" w:rsidP="00BE15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5B1012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)  На средней ступени обучения учащиеся </w:t>
      </w:r>
      <w:r w:rsidR="00C65940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могут  подготовить страноведческий кроссворд, например, по теме «Великобритания» или подгото</w:t>
      </w:r>
      <w:r>
        <w:rPr>
          <w:rFonts w:ascii="Times New Roman" w:hAnsi="Times New Roman" w:cs="Times New Roman"/>
          <w:sz w:val="28"/>
          <w:szCs w:val="28"/>
          <w:lang w:eastAsia="ru-RU"/>
        </w:rPr>
        <w:t>вить и защитить</w:t>
      </w:r>
      <w:r w:rsidR="00C65940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постер по темам «Достопримечательности Лондона»,  «Мои </w:t>
      </w:r>
      <w:proofErr w:type="spellStart"/>
      <w:r w:rsidR="00C65940" w:rsidRPr="008A163A">
        <w:rPr>
          <w:rFonts w:ascii="Times New Roman" w:hAnsi="Times New Roman" w:cs="Times New Roman"/>
          <w:sz w:val="28"/>
          <w:szCs w:val="28"/>
          <w:lang w:eastAsia="ru-RU"/>
        </w:rPr>
        <w:t>окресности</w:t>
      </w:r>
      <w:proofErr w:type="spellEnd"/>
      <w:r w:rsidR="00C65940" w:rsidRPr="008A163A">
        <w:rPr>
          <w:rFonts w:ascii="Times New Roman" w:hAnsi="Times New Roman" w:cs="Times New Roman"/>
          <w:sz w:val="28"/>
          <w:szCs w:val="28"/>
          <w:lang w:eastAsia="ru-RU"/>
        </w:rPr>
        <w:t>», подготовить небольшую презентацию, например, по теме “</w:t>
      </w:r>
      <w:r w:rsidR="00C65940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My</w:t>
      </w:r>
      <w:r w:rsidR="00C65940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5940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family</w:t>
      </w:r>
      <w:r w:rsidR="00C65940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5940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traditions</w:t>
      </w:r>
      <w:r w:rsidR="00C65940" w:rsidRPr="008A163A">
        <w:rPr>
          <w:rFonts w:ascii="Times New Roman" w:hAnsi="Times New Roman" w:cs="Times New Roman"/>
          <w:sz w:val="28"/>
          <w:szCs w:val="28"/>
          <w:lang w:eastAsia="ru-RU"/>
        </w:rPr>
        <w:t>” (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>«Мои семейные традиции»), изготовить и оформить пригласительную открытку на английском языке и т. д.</w:t>
      </w:r>
    </w:p>
    <w:p w:rsidR="0059641E" w:rsidRPr="008A163A" w:rsidRDefault="00BE156C" w:rsidP="00BE156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>) Н</w:t>
      </w:r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>а старшей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же ступени учащимся </w:t>
      </w:r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>по силам провести исследование по теме «</w:t>
      </w:r>
      <w:proofErr w:type="spellStart"/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>The</w:t>
      </w:r>
      <w:proofErr w:type="spellEnd"/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>origin</w:t>
      </w:r>
      <w:proofErr w:type="spellEnd"/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>of</w:t>
      </w:r>
      <w:proofErr w:type="spellEnd"/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>my</w:t>
      </w:r>
      <w:proofErr w:type="spellEnd"/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2A74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sur</w:t>
      </w:r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>name</w:t>
      </w:r>
      <w:proofErr w:type="spellEnd"/>
      <w:r w:rsidR="0059641E" w:rsidRPr="008A163A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>Происхождение  моей фамилии»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>. Также учащиеся с удовольствием создают и представляют своим одноклассникам презентации по таким темам, как “</w:t>
      </w:r>
      <w:r w:rsidR="00EF2A74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The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2A74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Country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2A74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>’</w:t>
      </w:r>
      <w:r w:rsidR="00EF2A74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d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2A74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like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2A74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to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2A74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visit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>” («Страна, которую я бы хотел посетить»), “</w:t>
      </w:r>
      <w:r w:rsidR="00EF2A74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My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2A74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dream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2A74" w:rsidRPr="008A163A">
        <w:rPr>
          <w:rFonts w:ascii="Times New Roman" w:hAnsi="Times New Roman" w:cs="Times New Roman"/>
          <w:sz w:val="28"/>
          <w:szCs w:val="28"/>
          <w:lang w:val="en-US" w:eastAsia="ru-RU"/>
        </w:rPr>
        <w:t>profession</w:t>
      </w:r>
      <w:r w:rsidR="00EF2A74" w:rsidRPr="008A163A">
        <w:rPr>
          <w:rFonts w:ascii="Times New Roman" w:hAnsi="Times New Roman" w:cs="Times New Roman"/>
          <w:sz w:val="28"/>
          <w:szCs w:val="28"/>
          <w:lang w:eastAsia="ru-RU"/>
        </w:rPr>
        <w:t>” («Профессия моей мечты»).</w:t>
      </w:r>
    </w:p>
    <w:p w:rsidR="00C41D26" w:rsidRDefault="00C41D26" w:rsidP="00574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7991" w:rsidRPr="007E7991" w:rsidRDefault="00453663" w:rsidP="004536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53663">
        <w:rPr>
          <w:rFonts w:ascii="Times New Roman" w:hAnsi="Times New Roman" w:cs="Times New Roman"/>
          <w:sz w:val="28"/>
          <w:szCs w:val="28"/>
        </w:rPr>
        <w:t xml:space="preserve">   </w:t>
      </w:r>
      <w:r w:rsidR="002E14D0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7E7991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7E7991" w:rsidRPr="007E7991">
        <w:rPr>
          <w:rFonts w:ascii="Times New Roman" w:hAnsi="Times New Roman" w:cs="Times New Roman"/>
          <w:b/>
          <w:i/>
          <w:sz w:val="28"/>
          <w:szCs w:val="28"/>
        </w:rPr>
        <w:t>Смысловое чтение</w:t>
      </w:r>
    </w:p>
    <w:p w:rsidR="00574899" w:rsidRPr="00453663" w:rsidRDefault="007E7991" w:rsidP="004536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4899" w:rsidRPr="00453663">
        <w:rPr>
          <w:rFonts w:ascii="Times New Roman" w:hAnsi="Times New Roman" w:cs="Times New Roman"/>
          <w:sz w:val="28"/>
          <w:szCs w:val="28"/>
        </w:rPr>
        <w:t xml:space="preserve"> Для того чтобы учащиеся могли воспринимать текстовую информацию и перерабатывать её в соответствие с коммуникативной задачей я использую </w:t>
      </w:r>
      <w:r w:rsidR="00574899" w:rsidRPr="005042AA">
        <w:rPr>
          <w:rFonts w:ascii="Times New Roman" w:hAnsi="Times New Roman" w:cs="Times New Roman"/>
          <w:sz w:val="28"/>
          <w:szCs w:val="28"/>
          <w:u w:val="single"/>
        </w:rPr>
        <w:lastRenderedPageBreak/>
        <w:t>стратегии смыслового чтения</w:t>
      </w:r>
      <w:r w:rsidR="00574899" w:rsidRPr="00453663">
        <w:rPr>
          <w:rFonts w:ascii="Times New Roman" w:hAnsi="Times New Roman" w:cs="Times New Roman"/>
          <w:sz w:val="28"/>
          <w:szCs w:val="28"/>
        </w:rPr>
        <w:t>. Прежде всего, я стараюсь, строить так задания при работе с текстом, чтобы они в конечном итоге, выводили учащихся на коммуникацию (диалог, проблемная дискуссия, высказывание личного мнения по проблеме).</w:t>
      </w:r>
    </w:p>
    <w:p w:rsidR="00574899" w:rsidRDefault="00574899" w:rsidP="00574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Работа с любым текстом предполагает 3 этапа: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предтекстовый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текстовый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послетекстовый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Для каждого этапа работы с текстом я использую </w:t>
      </w:r>
      <w:r w:rsidR="000B11F3">
        <w:rPr>
          <w:rFonts w:ascii="Times New Roman" w:hAnsi="Times New Roman" w:cs="Times New Roman"/>
          <w:sz w:val="28"/>
          <w:szCs w:val="28"/>
        </w:rPr>
        <w:t>определённые стратегии.</w:t>
      </w:r>
    </w:p>
    <w:p w:rsidR="000B11F3" w:rsidRDefault="000B11F3" w:rsidP="005748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того чтобы мои ученики могли принимать цели  и задачи чтения, знакомились с важными понятиями и ключевыми словами, прогнозировать содержание, а также с целью мотивации я использую следующие стратегии </w:t>
      </w:r>
      <w:proofErr w:type="spellStart"/>
      <w:r w:rsidRPr="000B11F3">
        <w:rPr>
          <w:rFonts w:ascii="Times New Roman" w:hAnsi="Times New Roman" w:cs="Times New Roman"/>
          <w:b/>
          <w:i/>
          <w:sz w:val="28"/>
          <w:szCs w:val="28"/>
        </w:rPr>
        <w:t>предтекстового</w:t>
      </w:r>
      <w:proofErr w:type="spellEnd"/>
      <w:r w:rsidRPr="000B11F3">
        <w:rPr>
          <w:rFonts w:ascii="Times New Roman" w:hAnsi="Times New Roman" w:cs="Times New Roman"/>
          <w:b/>
          <w:i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sz w:val="28"/>
          <w:szCs w:val="28"/>
        </w:rPr>
        <w:t xml:space="preserve"> чтения:</w:t>
      </w:r>
    </w:p>
    <w:p w:rsidR="000B11F3" w:rsidRDefault="000B11F3" w:rsidP="000B11F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ориентиры пре</w:t>
      </w:r>
      <w:r w:rsidR="00F64A2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восхищения содержания</w:t>
      </w:r>
      <w:r w:rsidR="00F64A20">
        <w:rPr>
          <w:rFonts w:ascii="Times New Roman" w:hAnsi="Times New Roman" w:cs="Times New Roman"/>
          <w:sz w:val="28"/>
          <w:szCs w:val="28"/>
        </w:rPr>
        <w:t xml:space="preserve"> (верно – не верно, до - после)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11F3" w:rsidRDefault="000B11F3" w:rsidP="000B11F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мозговой штурм</w:t>
      </w:r>
      <w:r w:rsidR="00F64A20">
        <w:rPr>
          <w:rFonts w:ascii="Times New Roman" w:hAnsi="Times New Roman" w:cs="Times New Roman"/>
          <w:sz w:val="28"/>
          <w:szCs w:val="28"/>
        </w:rPr>
        <w:t xml:space="preserve"> (ассоциации по поводу заявленной темы)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11F3" w:rsidRDefault="000B11F3" w:rsidP="000B11F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предваряющие вопросы</w:t>
      </w:r>
      <w:r w:rsidR="00F64A20">
        <w:rPr>
          <w:rFonts w:ascii="Times New Roman" w:hAnsi="Times New Roman" w:cs="Times New Roman"/>
          <w:sz w:val="28"/>
          <w:szCs w:val="28"/>
        </w:rPr>
        <w:t xml:space="preserve"> (Придумать вопросы, ответы на которые будут искать ученики в тексте.)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4A20" w:rsidRDefault="00F64A20" w:rsidP="000B11F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рассечение вопроса (смысловая догадка о возможном содержании текста на основе его заглавия);</w:t>
      </w:r>
    </w:p>
    <w:p w:rsidR="000B11F3" w:rsidRDefault="000B11F3" w:rsidP="000B11F3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и впечатления</w:t>
      </w:r>
      <w:r w:rsidR="00F64A20">
        <w:rPr>
          <w:rFonts w:ascii="Times New Roman" w:hAnsi="Times New Roman" w:cs="Times New Roman"/>
          <w:sz w:val="28"/>
          <w:szCs w:val="28"/>
        </w:rPr>
        <w:t xml:space="preserve"> (попытка спрогнозировать содержание текста, просмотрев иллюстрации к нему)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1213" w:rsidRDefault="00BE156C" w:rsidP="00BE15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01213">
        <w:rPr>
          <w:rFonts w:ascii="Times New Roman" w:hAnsi="Times New Roman" w:cs="Times New Roman"/>
          <w:sz w:val="28"/>
          <w:szCs w:val="28"/>
        </w:rPr>
        <w:t xml:space="preserve">На </w:t>
      </w:r>
      <w:r w:rsidR="00C01213" w:rsidRPr="00C01213">
        <w:rPr>
          <w:rFonts w:ascii="Times New Roman" w:hAnsi="Times New Roman" w:cs="Times New Roman"/>
          <w:b/>
          <w:i/>
          <w:sz w:val="28"/>
          <w:szCs w:val="28"/>
        </w:rPr>
        <w:t>текстовом этапе</w:t>
      </w:r>
      <w:r w:rsidR="00C01213">
        <w:rPr>
          <w:rFonts w:ascii="Times New Roman" w:hAnsi="Times New Roman" w:cs="Times New Roman"/>
          <w:sz w:val="28"/>
          <w:szCs w:val="28"/>
        </w:rPr>
        <w:t xml:space="preserve"> мои ученики учатся понимать текст создавать его читательскую интерпретацию, выдвигать гипотезы о содержании читаемого, её подтверждение / отклонение,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 контекстуальную и смысловую догадку</w:t>
      </w:r>
      <w:r w:rsidR="00C01213">
        <w:rPr>
          <w:rFonts w:ascii="Times New Roman" w:hAnsi="Times New Roman" w:cs="Times New Roman"/>
          <w:sz w:val="28"/>
          <w:szCs w:val="28"/>
        </w:rPr>
        <w:t>. На данном этапе я использую следующие стратегии смыслового чтения:</w:t>
      </w:r>
    </w:p>
    <w:p w:rsidR="00C01213" w:rsidRDefault="00BE156C" w:rsidP="00C0121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в кружок</w:t>
      </w:r>
      <w:r w:rsidR="00C01213">
        <w:rPr>
          <w:rFonts w:ascii="Times New Roman" w:hAnsi="Times New Roman" w:cs="Times New Roman"/>
          <w:sz w:val="28"/>
          <w:szCs w:val="28"/>
        </w:rPr>
        <w:t xml:space="preserve"> (попеременное чтение);</w:t>
      </w:r>
    </w:p>
    <w:p w:rsidR="00C01213" w:rsidRDefault="00C01213" w:rsidP="00C0121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ИНСЕРТ (чтение с пометками);</w:t>
      </w:r>
    </w:p>
    <w:p w:rsidR="00C01213" w:rsidRDefault="00C01213" w:rsidP="00C0121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с вопросами;</w:t>
      </w:r>
    </w:p>
    <w:p w:rsidR="00C01213" w:rsidRDefault="00C01213" w:rsidP="00C0121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с остановками;</w:t>
      </w:r>
    </w:p>
    <w:p w:rsidR="00C01213" w:rsidRDefault="00C01213" w:rsidP="00C0121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преобразование текста в таблицу;</w:t>
      </w:r>
    </w:p>
    <w:p w:rsidR="00C01213" w:rsidRDefault="00C01213" w:rsidP="00C0121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компрессия текста (план в вопросах, с ключевыми словами).</w:t>
      </w:r>
    </w:p>
    <w:p w:rsidR="00641FDE" w:rsidRDefault="00641FDE" w:rsidP="00641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Целью же стратегий </w:t>
      </w:r>
      <w:proofErr w:type="spellStart"/>
      <w:r w:rsidRPr="00BE156C">
        <w:rPr>
          <w:rFonts w:ascii="Times New Roman" w:hAnsi="Times New Roman" w:cs="Times New Roman"/>
          <w:b/>
          <w:i/>
          <w:sz w:val="28"/>
          <w:szCs w:val="28"/>
        </w:rPr>
        <w:t>послетекстового</w:t>
      </w:r>
      <w:proofErr w:type="spellEnd"/>
      <w:r w:rsidRPr="00BE156C">
        <w:rPr>
          <w:rFonts w:ascii="Times New Roman" w:hAnsi="Times New Roman" w:cs="Times New Roman"/>
          <w:b/>
          <w:i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sz w:val="28"/>
          <w:szCs w:val="28"/>
        </w:rPr>
        <w:t xml:space="preserve"> является применение, использование материала в самых различных ситуациях. </w:t>
      </w:r>
      <w:r w:rsidR="006517AF">
        <w:rPr>
          <w:rFonts w:ascii="Times New Roman" w:hAnsi="Times New Roman" w:cs="Times New Roman"/>
          <w:sz w:val="28"/>
          <w:szCs w:val="28"/>
        </w:rPr>
        <w:t>На данном этапе я использую следующие стратегии:</w:t>
      </w:r>
    </w:p>
    <w:p w:rsidR="006517AF" w:rsidRDefault="006517AF" w:rsidP="006517AF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после текста (оценочные, рефлексивные, связанные с критическим анализом текста);</w:t>
      </w:r>
    </w:p>
    <w:p w:rsidR="006517AF" w:rsidRDefault="006517AF" w:rsidP="006517AF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ромашка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Блума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(6 лепестков – 6 типов вопросов);</w:t>
      </w:r>
    </w:p>
    <w:p w:rsidR="006517AF" w:rsidRDefault="006517AF" w:rsidP="006517AF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517AF" w:rsidRDefault="006517AF" w:rsidP="006517AF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верно, неверно, нет информации;</w:t>
      </w:r>
    </w:p>
    <w:p w:rsidR="006517AF" w:rsidRDefault="006517AF" w:rsidP="006517AF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сводные таблицы;</w:t>
      </w:r>
    </w:p>
    <w:p w:rsidR="006517AF" w:rsidRDefault="006517AF" w:rsidP="006517AF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изменение перспективы (Ученик пересказывает текст с позиции действующего лица.);</w:t>
      </w:r>
    </w:p>
    <w:p w:rsidR="006517AF" w:rsidRDefault="006517AF" w:rsidP="006517AF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восстановление деформации (Перепутаны фрагменты текста или последовательность предложений.).</w:t>
      </w:r>
    </w:p>
    <w:p w:rsidR="000B11F3" w:rsidRDefault="006517AF" w:rsidP="000B1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результате применения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послетекстовой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стратегией на ур</w:t>
      </w:r>
      <w:r w:rsidR="005703E2">
        <w:rPr>
          <w:rFonts w:ascii="Times New Roman" w:hAnsi="Times New Roman" w:cs="Times New Roman"/>
          <w:sz w:val="28"/>
          <w:szCs w:val="28"/>
        </w:rPr>
        <w:t>оках английского языка мои учащиеся умело используют средства для построения диалогического или монологического высказывания в соответствии с коммуникативной задачей.</w:t>
      </w:r>
    </w:p>
    <w:p w:rsidR="00453663" w:rsidRPr="005042AA" w:rsidRDefault="00453663" w:rsidP="000B11F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042AA" w:rsidRPr="005042AA" w:rsidRDefault="00453663" w:rsidP="00BE156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04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</w:t>
      </w:r>
      <w:r w:rsidR="002E14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12</w:t>
      </w:r>
      <w:r w:rsidRPr="00504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. </w:t>
      </w:r>
      <w:r w:rsidR="005042AA" w:rsidRPr="00504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Игровые упражнения</w:t>
      </w:r>
    </w:p>
    <w:p w:rsidR="000F3F46" w:rsidRPr="00453663" w:rsidRDefault="005042AA" w:rsidP="00BE156C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703E2" w:rsidRPr="00453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Ещё одним  эффективным способом включения </w:t>
      </w:r>
      <w:proofErr w:type="gramStart"/>
      <w:r w:rsidR="005703E2" w:rsidRPr="00453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5703E2" w:rsidRPr="00453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 коммуникации</w:t>
      </w:r>
      <w:r w:rsidR="000F3F46" w:rsidRPr="00453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уроке является   </w:t>
      </w:r>
      <w:r w:rsidR="000F3F46" w:rsidRPr="00504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0F3F46" w:rsidRPr="005042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игровая деятельнос</w:t>
      </w:r>
      <w:r w:rsidR="005703E2" w:rsidRPr="005042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ть. </w:t>
      </w:r>
      <w:r w:rsidR="005703E2" w:rsidRPr="00453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Обучающие игры можно использовать на </w:t>
      </w:r>
      <w:r w:rsidR="00346373" w:rsidRPr="00453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уроке,</w:t>
      </w:r>
      <w:r w:rsidR="005703E2" w:rsidRPr="00453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</w:t>
      </w:r>
      <w:r w:rsidR="000F3F46" w:rsidRPr="00453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введении</w:t>
      </w:r>
      <w:r w:rsidR="00346373" w:rsidRPr="00453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</w:t>
      </w:r>
      <w:r w:rsidR="000F3F46" w:rsidRPr="00453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закреплении новой лексики</w:t>
      </w:r>
      <w:r w:rsidR="000F3F46" w:rsidRPr="0045366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</w:p>
    <w:p w:rsidR="00453663" w:rsidRDefault="00346373" w:rsidP="004536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    </w:t>
      </w:r>
      <w:r w:rsidRPr="003463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 время изучения темы я использую различные игровые упражнения</w:t>
      </w:r>
      <w:r w:rsidR="000F3F46" w:rsidRPr="006B4066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: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 </w:t>
      </w:r>
      <w:r w:rsidRPr="00346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снежный ком, домино, </w:t>
      </w:r>
      <w:proofErr w:type="spellStart"/>
      <w:r w:rsidRPr="00346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мемори</w:t>
      </w:r>
      <w:proofErr w:type="spellEnd"/>
      <w:r w:rsidRPr="00346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крокодил, бинго, аукцион ошибок, фантазийная история и поисковые игры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3663" w:rsidRDefault="00346373" w:rsidP="004536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E32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деле применения изученной лексики моим ученикам помогают </w:t>
      </w:r>
      <w:r w:rsidR="00E322EE" w:rsidRPr="005042A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ролевые игры</w:t>
      </w:r>
      <w:r w:rsidR="00E32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Данный тип игр предполагает самостоятельное языковое поведение. Главное достоинство ролевых игр в том, что они максимально приближены к реальному общению: учащиеся выбирают роли и обы</w:t>
      </w:r>
      <w:r w:rsidR="00504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грывают жизненные си</w:t>
      </w:r>
      <w:r w:rsidR="00E32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туации. </w:t>
      </w:r>
      <w:r w:rsidR="00453663" w:rsidRPr="004536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Поскольку обсуждаемые проблемы не имеют, как правило, однозначного решения, то обсуждающие их участники – учитель и обучающиеся – равноправны как речевые партнеры.</w:t>
      </w:r>
    </w:p>
    <w:p w:rsidR="00931D53" w:rsidRPr="00453663" w:rsidRDefault="00931D53" w:rsidP="004536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42AA" w:rsidRPr="005042AA" w:rsidRDefault="00AD1933" w:rsidP="00453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2E14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13</w:t>
      </w:r>
      <w:r w:rsidR="00931D53" w:rsidRPr="00504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  <w:r w:rsidR="005042AA" w:rsidRPr="005042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Заключение</w:t>
      </w:r>
    </w:p>
    <w:p w:rsidR="00D20D06" w:rsidRDefault="005042AA" w:rsidP="00453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31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 итог выше сказанному,</w:t>
      </w:r>
      <w:r w:rsidR="00D20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хочу заметить</w:t>
      </w:r>
      <w:r w:rsidR="00D20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</w:t>
      </w:r>
      <w:r w:rsidR="00D20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обучая деятельности своих учащихся,  делаю само учение мотивированным: учу детей самостоятельно ставить перед собой цели и находить пути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их достижения, помогаю</w:t>
      </w:r>
      <w:r w:rsidR="00D20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ученикам сформировать у себя умения контроля и самоконтроля, оценки и самооценки.</w:t>
      </w:r>
    </w:p>
    <w:p w:rsidR="00346373" w:rsidRPr="00DC37C6" w:rsidRDefault="005042AA" w:rsidP="004536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Системно-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931D53" w:rsidRPr="00DC3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еятельностный</w:t>
      </w:r>
      <w:proofErr w:type="spellEnd"/>
      <w:r w:rsidR="00931D53" w:rsidRPr="00DC3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 означает, что в центре обучения находится личность, её мотивы, цели, потребности, а условием самореализации личности является деятельность.</w:t>
      </w:r>
      <w:r w:rsidR="00931D53" w:rsidRPr="00DC37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7C6" w:rsidRPr="00DC37C6" w:rsidRDefault="005042AA" w:rsidP="00DC37C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8102D" w:rsidRPr="00DC3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нужно каждому педагогу максимально ориентироваться на творческое начало в образовательном процессе, приобретение ими собственного опыта творческой деятельности. </w:t>
      </w:r>
    </w:p>
    <w:p w:rsidR="0019486F" w:rsidRDefault="00453663" w:rsidP="00DC37C6">
      <w:pPr>
        <w:spacing w:after="0"/>
        <w:jc w:val="both"/>
      </w:pPr>
      <w:r w:rsidRPr="00DC3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4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DC37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19486F" w:rsidRPr="00DC37C6">
        <w:t xml:space="preserve"> </w:t>
      </w:r>
      <w:r w:rsidR="0019486F" w:rsidRPr="00DC37C6">
        <w:rPr>
          <w:rFonts w:ascii="Times New Roman" w:hAnsi="Times New Roman" w:cs="Times New Roman"/>
          <w:sz w:val="28"/>
          <w:szCs w:val="28"/>
        </w:rPr>
        <w:t>конечном и</w:t>
      </w:r>
      <w:r w:rsidR="00DC37C6" w:rsidRPr="00DC37C6">
        <w:rPr>
          <w:rFonts w:ascii="Times New Roman" w:hAnsi="Times New Roman" w:cs="Times New Roman"/>
          <w:sz w:val="28"/>
          <w:szCs w:val="28"/>
        </w:rPr>
        <w:t>тоге, благодаря, последовательной реализации системно-</w:t>
      </w:r>
      <w:proofErr w:type="spellStart"/>
      <w:r w:rsidR="00DC37C6" w:rsidRPr="00DC37C6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DC37C6" w:rsidRPr="00DC37C6">
        <w:rPr>
          <w:rFonts w:ascii="Times New Roman" w:hAnsi="Times New Roman" w:cs="Times New Roman"/>
          <w:sz w:val="28"/>
          <w:szCs w:val="28"/>
        </w:rPr>
        <w:t xml:space="preserve"> подхода на моих занятиях английского языка</w:t>
      </w:r>
      <w:r w:rsidR="0019486F" w:rsidRPr="00DC37C6">
        <w:rPr>
          <w:rFonts w:ascii="Times New Roman" w:hAnsi="Times New Roman" w:cs="Times New Roman"/>
          <w:sz w:val="28"/>
          <w:szCs w:val="28"/>
        </w:rPr>
        <w:t xml:space="preserve"> наметился </w:t>
      </w:r>
      <w:r w:rsidR="0019486F" w:rsidRPr="00DC37C6">
        <w:rPr>
          <w:rFonts w:ascii="Times New Roman" w:hAnsi="Times New Roman" w:cs="Times New Roman"/>
          <w:sz w:val="28"/>
          <w:szCs w:val="28"/>
        </w:rPr>
        <w:lastRenderedPageBreak/>
        <w:t xml:space="preserve">качественный </w:t>
      </w:r>
      <w:r w:rsidR="00DC37C6" w:rsidRPr="00DC37C6">
        <w:rPr>
          <w:rFonts w:ascii="Times New Roman" w:hAnsi="Times New Roman" w:cs="Times New Roman"/>
          <w:sz w:val="28"/>
          <w:szCs w:val="28"/>
        </w:rPr>
        <w:t xml:space="preserve">сдвиг </w:t>
      </w:r>
      <w:r w:rsidR="0019486F" w:rsidRPr="00DC37C6">
        <w:rPr>
          <w:rFonts w:ascii="Times New Roman" w:hAnsi="Times New Roman" w:cs="Times New Roman"/>
          <w:sz w:val="28"/>
          <w:szCs w:val="28"/>
        </w:rPr>
        <w:t xml:space="preserve">в мотивации учащихся, </w:t>
      </w:r>
      <w:r w:rsidR="00E73959" w:rsidRPr="00DC37C6">
        <w:rPr>
          <w:rFonts w:ascii="Times New Roman" w:hAnsi="Times New Roman" w:cs="Times New Roman"/>
          <w:sz w:val="28"/>
          <w:szCs w:val="28"/>
        </w:rPr>
        <w:t>а,</w:t>
      </w:r>
      <w:r w:rsidR="0019486F" w:rsidRPr="00DC37C6">
        <w:rPr>
          <w:rFonts w:ascii="Times New Roman" w:hAnsi="Times New Roman" w:cs="Times New Roman"/>
          <w:sz w:val="28"/>
          <w:szCs w:val="28"/>
        </w:rPr>
        <w:t xml:space="preserve"> </w:t>
      </w:r>
      <w:r w:rsidR="00E73959" w:rsidRPr="00DC37C6">
        <w:rPr>
          <w:rFonts w:ascii="Times New Roman" w:hAnsi="Times New Roman" w:cs="Times New Roman"/>
          <w:sz w:val="28"/>
          <w:szCs w:val="28"/>
        </w:rPr>
        <w:t>следовательно,</w:t>
      </w:r>
      <w:r w:rsidR="0019486F" w:rsidRPr="00DC37C6">
        <w:rPr>
          <w:rFonts w:ascii="Times New Roman" w:hAnsi="Times New Roman" w:cs="Times New Roman"/>
          <w:sz w:val="28"/>
          <w:szCs w:val="28"/>
        </w:rPr>
        <w:t xml:space="preserve"> и в овладени</w:t>
      </w:r>
      <w:r w:rsidR="00DC37C6" w:rsidRPr="00DC37C6">
        <w:rPr>
          <w:rFonts w:ascii="Times New Roman" w:hAnsi="Times New Roman" w:cs="Times New Roman"/>
          <w:sz w:val="28"/>
          <w:szCs w:val="28"/>
        </w:rPr>
        <w:t>и языковыми умениями и навыками и в формировании языковых компетенций</w:t>
      </w:r>
      <w:r w:rsidR="00DC37C6">
        <w:rPr>
          <w:rFonts w:ascii="Times New Roman" w:hAnsi="Times New Roman" w:cs="Times New Roman"/>
          <w:sz w:val="28"/>
          <w:szCs w:val="28"/>
        </w:rPr>
        <w:t>.</w:t>
      </w:r>
      <w:r w:rsidR="0019486F" w:rsidRPr="00DC37C6">
        <w:t xml:space="preserve">   </w:t>
      </w:r>
    </w:p>
    <w:p w:rsidR="00E73959" w:rsidRPr="00E73959" w:rsidRDefault="00E73959" w:rsidP="00DC37C6">
      <w:pPr>
        <w:spacing w:after="0"/>
        <w:jc w:val="both"/>
        <w:rPr>
          <w:b/>
          <w:i/>
        </w:rPr>
      </w:pPr>
    </w:p>
    <w:p w:rsidR="00E73959" w:rsidRPr="002E14D0" w:rsidRDefault="002E14D0" w:rsidP="002E14D0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14.</w:t>
      </w:r>
      <w:r w:rsidR="00E73959" w:rsidRPr="002E14D0">
        <w:rPr>
          <w:rFonts w:ascii="Times New Roman" w:hAnsi="Times New Roman" w:cs="Times New Roman"/>
          <w:b/>
          <w:i/>
          <w:sz w:val="28"/>
          <w:szCs w:val="28"/>
        </w:rPr>
        <w:t xml:space="preserve"> Литература</w:t>
      </w:r>
    </w:p>
    <w:p w:rsidR="00E73959" w:rsidRDefault="00E73959" w:rsidP="00E73959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Компетенции «4К»: формирование и оценка на уроке: Практические рекомендации / М.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А. М. Михайлова. – М.: Корпорация «Российский учебник», 2019.</w:t>
      </w:r>
    </w:p>
    <w:p w:rsidR="00E73959" w:rsidRDefault="00E73959" w:rsidP="00E73959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системно-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 в иноязычном образовании: учебно-методическое пособие / Т.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Новосибирск: Изд-во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НИПКиПРО</w:t>
      </w:r>
      <w:proofErr w:type="spellEnd"/>
      <w:r>
        <w:rPr>
          <w:rFonts w:ascii="Times New Roman" w:hAnsi="Times New Roman" w:cs="Times New Roman"/>
          <w:sz w:val="28"/>
          <w:szCs w:val="28"/>
        </w:rPr>
        <w:t>, 2018.</w:t>
      </w:r>
    </w:p>
    <w:p w:rsidR="00E73959" w:rsidRDefault="00E73959" w:rsidP="00E73959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 образования / М-во образования и науки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>
        <w:rPr>
          <w:rFonts w:ascii="Times New Roman" w:hAnsi="Times New Roman" w:cs="Times New Roman"/>
          <w:sz w:val="28"/>
          <w:szCs w:val="28"/>
        </w:rPr>
        <w:t>ос. Федерации</w:t>
      </w:r>
      <w:r w:rsidR="00333927">
        <w:rPr>
          <w:rFonts w:ascii="Times New Roman" w:hAnsi="Times New Roman" w:cs="Times New Roman"/>
          <w:sz w:val="28"/>
          <w:szCs w:val="28"/>
        </w:rPr>
        <w:t>. – М.: Просвещение, 2011.</w:t>
      </w:r>
    </w:p>
    <w:p w:rsidR="00372265" w:rsidRDefault="00372265" w:rsidP="00E73959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 в разработке стандартов нового поколения / А.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2009 - №4.</w:t>
      </w:r>
    </w:p>
    <w:p w:rsidR="00372265" w:rsidRDefault="00372265" w:rsidP="00E73959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в развивающем обучении: Книга для учителя / А.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Дусавицкий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 М. Кондратюк, И. И. Толмачева, З.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ВИТА-ПРЕСС, 2008.</w:t>
      </w:r>
    </w:p>
    <w:p w:rsidR="00372265" w:rsidRDefault="00372265" w:rsidP="00E73959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Педагогические технологии / Т. П. Сальникова. – М.: 2005.</w:t>
      </w:r>
    </w:p>
    <w:p w:rsidR="00372265" w:rsidRDefault="00372265" w:rsidP="00E73959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Проблемные задания на уроках английского языка / В. В. Сафонова.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Еврошкола</w:t>
      </w:r>
      <w:proofErr w:type="spellEnd"/>
      <w:r>
        <w:rPr>
          <w:rFonts w:ascii="Times New Roman" w:hAnsi="Times New Roman" w:cs="Times New Roman"/>
          <w:sz w:val="28"/>
          <w:szCs w:val="28"/>
        </w:rPr>
        <w:t>, 2001.</w:t>
      </w:r>
    </w:p>
    <w:p w:rsidR="0019486F" w:rsidRDefault="0019486F" w:rsidP="0019486F">
      <w:pPr>
        <w:ind w:firstLine="360"/>
        <w:jc w:val="both"/>
      </w:pPr>
    </w:p>
    <w:p w:rsidR="0019486F" w:rsidRDefault="0019486F" w:rsidP="0019486F">
      <w:pPr>
        <w:ind w:firstLine="360"/>
        <w:jc w:val="both"/>
      </w:pPr>
    </w:p>
    <w:p w:rsidR="0019486F" w:rsidRDefault="0019486F" w:rsidP="0019486F">
      <w:pPr>
        <w:ind w:firstLine="360"/>
        <w:jc w:val="both"/>
      </w:pPr>
    </w:p>
    <w:p w:rsidR="0019486F" w:rsidRDefault="0019486F" w:rsidP="0019486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6248" w:rsidRDefault="00DF6248" w:rsidP="00A70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F6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5DEC"/>
    <w:multiLevelType w:val="hybridMultilevel"/>
    <w:tmpl w:val="D47C3540"/>
    <w:lvl w:ilvl="0" w:tplc="55E45C7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826D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4600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A560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57C97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10A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64859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308F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610C6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0C134F"/>
    <w:multiLevelType w:val="hybridMultilevel"/>
    <w:tmpl w:val="4DEE1042"/>
    <w:lvl w:ilvl="0" w:tplc="F5403FFE">
      <w:start w:val="2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4CB697E"/>
    <w:multiLevelType w:val="hybridMultilevel"/>
    <w:tmpl w:val="9BA2FCD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366E0E"/>
    <w:multiLevelType w:val="multilevel"/>
    <w:tmpl w:val="C3BA3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463DC1"/>
    <w:multiLevelType w:val="hybridMultilevel"/>
    <w:tmpl w:val="AA226E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CA090C"/>
    <w:multiLevelType w:val="hybridMultilevel"/>
    <w:tmpl w:val="4E0C82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4F247D"/>
    <w:multiLevelType w:val="hybridMultilevel"/>
    <w:tmpl w:val="142A11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49015D"/>
    <w:multiLevelType w:val="hybridMultilevel"/>
    <w:tmpl w:val="04FED06C"/>
    <w:lvl w:ilvl="0" w:tplc="6E1213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FEEC4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48EA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A3E43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684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6C01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312E0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8CB4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6DEB5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A110653"/>
    <w:multiLevelType w:val="hybridMultilevel"/>
    <w:tmpl w:val="AD508C68"/>
    <w:lvl w:ilvl="0" w:tplc="0F50E54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4C59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AA62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A688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E3CE1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EA6F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B8C35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ACC84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588F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BBE5DBB"/>
    <w:multiLevelType w:val="hybridMultilevel"/>
    <w:tmpl w:val="2CD8D13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435559"/>
    <w:multiLevelType w:val="hybridMultilevel"/>
    <w:tmpl w:val="258487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6E4FF8"/>
    <w:multiLevelType w:val="hybridMultilevel"/>
    <w:tmpl w:val="20666CA4"/>
    <w:lvl w:ilvl="0" w:tplc="576E68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9C37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68F3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F167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D360A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418FE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A1EBA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89E5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52E97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FE90F40"/>
    <w:multiLevelType w:val="hybridMultilevel"/>
    <w:tmpl w:val="488688B2"/>
    <w:lvl w:ilvl="0" w:tplc="C1B4BE2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>
    <w:nsid w:val="75F03DA2"/>
    <w:multiLevelType w:val="hybridMultilevel"/>
    <w:tmpl w:val="192E4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B77929"/>
    <w:multiLevelType w:val="hybridMultilevel"/>
    <w:tmpl w:val="DEAC24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DD7409"/>
    <w:multiLevelType w:val="hybridMultilevel"/>
    <w:tmpl w:val="45B0DBBE"/>
    <w:lvl w:ilvl="0" w:tplc="70F4D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A01EA9"/>
    <w:multiLevelType w:val="hybridMultilevel"/>
    <w:tmpl w:val="D13EDA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0338AC"/>
    <w:multiLevelType w:val="hybridMultilevel"/>
    <w:tmpl w:val="42564008"/>
    <w:lvl w:ilvl="0" w:tplc="0902D9E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>
    <w:nsid w:val="7FB63F29"/>
    <w:multiLevelType w:val="hybridMultilevel"/>
    <w:tmpl w:val="78AA8A2A"/>
    <w:lvl w:ilvl="0" w:tplc="0D0CFB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3893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38A97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81E8C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FE45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BB4D4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55440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EE4B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42C83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6"/>
  </w:num>
  <w:num w:numId="7">
    <w:abstractNumId w:val="14"/>
  </w:num>
  <w:num w:numId="8">
    <w:abstractNumId w:val="13"/>
  </w:num>
  <w:num w:numId="9">
    <w:abstractNumId w:val="9"/>
  </w:num>
  <w:num w:numId="10">
    <w:abstractNumId w:val="1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7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332"/>
    <w:rsid w:val="00047B4E"/>
    <w:rsid w:val="000B11F3"/>
    <w:rsid w:val="000D4392"/>
    <w:rsid w:val="000E0B8C"/>
    <w:rsid w:val="000F3F46"/>
    <w:rsid w:val="00131B9A"/>
    <w:rsid w:val="00146A0F"/>
    <w:rsid w:val="00151046"/>
    <w:rsid w:val="00155086"/>
    <w:rsid w:val="001643E5"/>
    <w:rsid w:val="0019486F"/>
    <w:rsid w:val="00247185"/>
    <w:rsid w:val="00284D3F"/>
    <w:rsid w:val="002E14D0"/>
    <w:rsid w:val="00333927"/>
    <w:rsid w:val="00345AF9"/>
    <w:rsid w:val="00346373"/>
    <w:rsid w:val="0035103F"/>
    <w:rsid w:val="00352A08"/>
    <w:rsid w:val="00372265"/>
    <w:rsid w:val="00394A39"/>
    <w:rsid w:val="003A0368"/>
    <w:rsid w:val="003A0951"/>
    <w:rsid w:val="003A5402"/>
    <w:rsid w:val="003B55EA"/>
    <w:rsid w:val="003E6C3C"/>
    <w:rsid w:val="00412DF1"/>
    <w:rsid w:val="00453663"/>
    <w:rsid w:val="004A3477"/>
    <w:rsid w:val="005042AA"/>
    <w:rsid w:val="00535CD7"/>
    <w:rsid w:val="005703E2"/>
    <w:rsid w:val="00574899"/>
    <w:rsid w:val="0058102D"/>
    <w:rsid w:val="0059641E"/>
    <w:rsid w:val="005B1012"/>
    <w:rsid w:val="00617464"/>
    <w:rsid w:val="00641FDE"/>
    <w:rsid w:val="006517AF"/>
    <w:rsid w:val="00664A28"/>
    <w:rsid w:val="006E4C44"/>
    <w:rsid w:val="006F71FF"/>
    <w:rsid w:val="00702BBD"/>
    <w:rsid w:val="00730AE4"/>
    <w:rsid w:val="00783AE3"/>
    <w:rsid w:val="007E7991"/>
    <w:rsid w:val="00823368"/>
    <w:rsid w:val="00864ED0"/>
    <w:rsid w:val="008A163A"/>
    <w:rsid w:val="008A558B"/>
    <w:rsid w:val="008C45F0"/>
    <w:rsid w:val="00903119"/>
    <w:rsid w:val="009274A7"/>
    <w:rsid w:val="00931D53"/>
    <w:rsid w:val="00976BC3"/>
    <w:rsid w:val="009A0332"/>
    <w:rsid w:val="009F76FF"/>
    <w:rsid w:val="00A70FE2"/>
    <w:rsid w:val="00A75183"/>
    <w:rsid w:val="00A86F17"/>
    <w:rsid w:val="00A97D4F"/>
    <w:rsid w:val="00AA164A"/>
    <w:rsid w:val="00AD1933"/>
    <w:rsid w:val="00AD299B"/>
    <w:rsid w:val="00B07CFE"/>
    <w:rsid w:val="00B11BD4"/>
    <w:rsid w:val="00B239D1"/>
    <w:rsid w:val="00B645C5"/>
    <w:rsid w:val="00BE156C"/>
    <w:rsid w:val="00C01213"/>
    <w:rsid w:val="00C41D26"/>
    <w:rsid w:val="00C65940"/>
    <w:rsid w:val="00CC7A42"/>
    <w:rsid w:val="00D20D06"/>
    <w:rsid w:val="00D65E00"/>
    <w:rsid w:val="00D70C1F"/>
    <w:rsid w:val="00D80252"/>
    <w:rsid w:val="00DC37C6"/>
    <w:rsid w:val="00DF6248"/>
    <w:rsid w:val="00E05766"/>
    <w:rsid w:val="00E322EE"/>
    <w:rsid w:val="00E73959"/>
    <w:rsid w:val="00E8016B"/>
    <w:rsid w:val="00E86FD7"/>
    <w:rsid w:val="00EC6A09"/>
    <w:rsid w:val="00ED360A"/>
    <w:rsid w:val="00ED5D12"/>
    <w:rsid w:val="00EE4125"/>
    <w:rsid w:val="00EF2A74"/>
    <w:rsid w:val="00F15226"/>
    <w:rsid w:val="00F64A20"/>
    <w:rsid w:val="00FA0605"/>
    <w:rsid w:val="00FE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F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7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F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47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10</Pages>
  <Words>3024</Words>
  <Characters>17242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43</cp:revision>
  <dcterms:created xsi:type="dcterms:W3CDTF">2023-07-18T09:17:00Z</dcterms:created>
  <dcterms:modified xsi:type="dcterms:W3CDTF">2023-09-03T14:47:00Z</dcterms:modified>
</cp:coreProperties>
</file>