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55DF" w:rsidRPr="008255DF" w:rsidRDefault="008255DF" w:rsidP="008255DF">
      <w:pPr>
        <w:pStyle w:val="a3"/>
        <w:spacing w:before="0" w:beforeAutospacing="0" w:after="0" w:afterAutospacing="0"/>
        <w:ind w:firstLine="709"/>
        <w:jc w:val="center"/>
        <w:rPr>
          <w:rFonts w:ascii="TimesNewRomanPSMT" w:hAnsi="TimesNewRomanPSMT"/>
          <w:b/>
          <w:bCs/>
          <w:sz w:val="28"/>
          <w:szCs w:val="32"/>
        </w:rPr>
      </w:pPr>
      <w:r w:rsidRPr="008255DF">
        <w:rPr>
          <w:rFonts w:ascii="TimesNewRomanPSMT" w:hAnsi="TimesNewRomanPSMT"/>
          <w:b/>
          <w:bCs/>
          <w:sz w:val="28"/>
          <w:szCs w:val="32"/>
        </w:rPr>
        <w:t>Экологическое воспитание младших школьников</w:t>
      </w:r>
    </w:p>
    <w:p w:rsidR="008255DF" w:rsidRDefault="008255DF" w:rsidP="008255DF">
      <w:pPr>
        <w:pStyle w:val="a3"/>
        <w:spacing w:before="0" w:beforeAutospacing="0" w:after="0" w:afterAutospacing="0"/>
        <w:ind w:firstLine="709"/>
        <w:jc w:val="both"/>
        <w:rPr>
          <w:rFonts w:ascii="TimesNewRomanPSMT" w:hAnsi="TimesNewRomanPSMT"/>
          <w:sz w:val="28"/>
          <w:szCs w:val="32"/>
        </w:rPr>
      </w:pPr>
    </w:p>
    <w:p w:rsidR="003A42F2" w:rsidRDefault="003A42F2" w:rsidP="008255DF">
      <w:pPr>
        <w:pStyle w:val="a3"/>
        <w:spacing w:before="0" w:beforeAutospacing="0" w:after="0" w:afterAutospacing="0"/>
        <w:ind w:firstLine="709"/>
        <w:jc w:val="both"/>
        <w:rPr>
          <w:rFonts w:ascii="TimesNewRomanPSMT" w:hAnsi="TimesNewRomanPSMT"/>
          <w:sz w:val="28"/>
          <w:szCs w:val="32"/>
        </w:rPr>
      </w:pPr>
    </w:p>
    <w:p w:rsidR="009C3C90" w:rsidRDefault="002F4793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t xml:space="preserve">В современном мире вопрос экологии стоит наиболее остро. Сложившиеся отношения общества и природы нельзя назвать гармоничными. </w:t>
      </w:r>
      <w:r w:rsidR="009C3C90">
        <w:rPr>
          <w:rFonts w:ascii="TimesNewRomanPSMT" w:hAnsi="TimesNewRomanPSMT"/>
          <w:sz w:val="28"/>
          <w:szCs w:val="32"/>
        </w:rPr>
        <w:t xml:space="preserve">На это есть несколько причин: бесконтрольное использование природных ресурсов, загрязнение окружающей среды и т.д. В связи с этим возникает необходимость воспитывать подрастающее поколение в духе внимательного и уважительного отношения к природе. </w:t>
      </w:r>
    </w:p>
    <w:p w:rsidR="009C3C90" w:rsidRDefault="009C3C90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t>В настоящее время экологическое воспитание уже частично интегрировано в школьную жизнь. Младший школьный возраст является наиболее подходящим для изучения основ взаимодействия человека с окружающей средой. В рамках начального образования за становление ответственного отношения к природе у детей отвечают уроки по предмет</w:t>
      </w:r>
      <w:r w:rsidR="00D87B6A">
        <w:rPr>
          <w:rFonts w:ascii="TimesNewRomanPSMT" w:hAnsi="TimesNewRomanPSMT"/>
          <w:sz w:val="28"/>
          <w:szCs w:val="32"/>
        </w:rPr>
        <w:t>ам</w:t>
      </w:r>
      <w:r>
        <w:rPr>
          <w:rFonts w:ascii="TimesNewRomanPSMT" w:hAnsi="TimesNewRomanPSMT"/>
          <w:sz w:val="28"/>
          <w:szCs w:val="32"/>
        </w:rPr>
        <w:t xml:space="preserve"> «Окружающий мир»</w:t>
      </w:r>
      <w:r w:rsidR="00D87B6A">
        <w:rPr>
          <w:rFonts w:ascii="TimesNewRomanPSMT" w:hAnsi="TimesNewRomanPSMT"/>
          <w:sz w:val="28"/>
          <w:szCs w:val="32"/>
        </w:rPr>
        <w:t>, «Технология», «Литературное чтение»</w:t>
      </w:r>
      <w:r>
        <w:rPr>
          <w:rFonts w:ascii="TimesNewRomanPSMT" w:hAnsi="TimesNewRomanPSMT"/>
          <w:sz w:val="28"/>
          <w:szCs w:val="32"/>
        </w:rPr>
        <w:t xml:space="preserve">.  </w:t>
      </w:r>
    </w:p>
    <w:p w:rsidR="009C3C90" w:rsidRDefault="009C3C90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t xml:space="preserve">Для эффективности экологического воспитания педагогу необходимо не только давать наставления о правильном отношении к природе, но и рассказывать о том, как деятельность человека влияет на окружающую среду. </w:t>
      </w:r>
      <w:r w:rsidR="008A6126">
        <w:rPr>
          <w:rFonts w:ascii="TimesNewRomanPSMT" w:hAnsi="TimesNewRomanPSMT"/>
          <w:sz w:val="28"/>
          <w:szCs w:val="32"/>
        </w:rPr>
        <w:t>Важно иллюстрировать воздействие человека на природу конкретными примерами.</w:t>
      </w:r>
      <w:r>
        <w:rPr>
          <w:rFonts w:ascii="TimesNewRomanPSMT" w:hAnsi="TimesNewRomanPSMT"/>
          <w:sz w:val="28"/>
          <w:szCs w:val="32"/>
        </w:rPr>
        <w:t xml:space="preserve"> </w:t>
      </w:r>
      <w:r w:rsidR="008A6126">
        <w:rPr>
          <w:rFonts w:ascii="TimesNewRomanPSMT" w:hAnsi="TimesNewRomanPSMT"/>
          <w:sz w:val="28"/>
          <w:szCs w:val="32"/>
        </w:rPr>
        <w:t>Показывая примеры воздействия человека на окружающую среду, педагог может получить от обучающихся эмоциональный отклик, побудить их задуматься о собственном экологическом поведении.</w:t>
      </w:r>
    </w:p>
    <w:p w:rsidR="008A6126" w:rsidRDefault="008A6126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t>Воздействовать на младших школьников с целью их экологического воспитания можно при помощи эстетической составляющей природы. Если педагог научит ребенка видеть красоту в природе, то он уже не будет способен причинять ей вряд. Напротив, осознание красоты нашего мира побуждает ребёнка к созидательной деятельности для сохранения этой красоты.</w:t>
      </w:r>
    </w:p>
    <w:p w:rsidR="00ED1C22" w:rsidRDefault="00ED1C22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t>Психология</w:t>
      </w:r>
      <w:r w:rsidR="008A6126">
        <w:rPr>
          <w:rFonts w:ascii="TimesNewRomanPSMT" w:hAnsi="TimesNewRomanPSMT"/>
          <w:sz w:val="28"/>
          <w:szCs w:val="32"/>
        </w:rPr>
        <w:t xml:space="preserve"> детей младшего школьного возраста строится таким образом, что их поведение (в том числе, и по отношению к природе) во многом зависит от </w:t>
      </w:r>
      <w:r>
        <w:rPr>
          <w:rFonts w:ascii="TimesNewRomanPSMT" w:hAnsi="TimesNewRomanPSMT"/>
          <w:sz w:val="28"/>
          <w:szCs w:val="32"/>
        </w:rPr>
        <w:t xml:space="preserve">уровня </w:t>
      </w:r>
      <w:r w:rsidR="008A6126">
        <w:rPr>
          <w:rFonts w:ascii="TimesNewRomanPSMT" w:hAnsi="TimesNewRomanPSMT"/>
          <w:sz w:val="28"/>
          <w:szCs w:val="32"/>
        </w:rPr>
        <w:t>внешнего контроля</w:t>
      </w:r>
      <w:r>
        <w:rPr>
          <w:rFonts w:ascii="TimesNewRomanPSMT" w:hAnsi="TimesNewRomanPSMT"/>
          <w:sz w:val="28"/>
          <w:szCs w:val="32"/>
        </w:rPr>
        <w:t xml:space="preserve"> со стороны родителей, окружающих и др</w:t>
      </w:r>
      <w:r w:rsidR="008A6126">
        <w:rPr>
          <w:rFonts w:ascii="TimesNewRomanPSMT" w:hAnsi="TimesNewRomanPSMT"/>
          <w:sz w:val="28"/>
          <w:szCs w:val="32"/>
        </w:rPr>
        <w:t>.</w:t>
      </w:r>
      <w:r w:rsidR="00A34104" w:rsidRPr="00A34104">
        <w:rPr>
          <w:rFonts w:ascii="TimesNewRomanPSMT" w:hAnsi="TimesNewRomanPSMT"/>
          <w:sz w:val="28"/>
          <w:szCs w:val="32"/>
        </w:rPr>
        <w:softHyphen/>
      </w:r>
      <w:r>
        <w:rPr>
          <w:rFonts w:ascii="TimesNewRomanPSMT" w:hAnsi="TimesNewRomanPSMT"/>
          <w:sz w:val="28"/>
          <w:szCs w:val="32"/>
        </w:rPr>
        <w:t xml:space="preserve"> Чтобы в те моменты, когда ребёнок остается наедине с природой, он не </w:t>
      </w:r>
      <w:r>
        <w:rPr>
          <w:rFonts w:ascii="TimesNewRomanPSMT" w:hAnsi="TimesNewRomanPSMT"/>
          <w:sz w:val="28"/>
          <w:szCs w:val="32"/>
        </w:rPr>
        <w:lastRenderedPageBreak/>
        <w:t xml:space="preserve">причинял ей вред, педагогу необходимо развивать нравственно-этическую сторону личности младшего школьника. </w:t>
      </w:r>
      <w:r w:rsidR="00956724">
        <w:rPr>
          <w:rFonts w:ascii="TimesNewRomanPSMT" w:hAnsi="TimesNewRomanPSMT"/>
          <w:sz w:val="28"/>
          <w:szCs w:val="32"/>
        </w:rPr>
        <w:t>Организовать</w:t>
      </w:r>
      <w:r>
        <w:rPr>
          <w:rFonts w:ascii="TimesNewRomanPSMT" w:hAnsi="TimesNewRomanPSMT"/>
          <w:sz w:val="28"/>
          <w:szCs w:val="32"/>
        </w:rPr>
        <w:t xml:space="preserve"> этот процесс можно через прививание ребёнку таких тезисов как: «природе больно, когда ей причиняют вред», «человек должен помогать природе». Ввиду высокой эмоциональности младших школьников, с высокой вероятностью, данные тезисы будут приняты к сведению.  </w:t>
      </w:r>
      <w:r w:rsidR="00A34104" w:rsidRPr="00A34104">
        <w:rPr>
          <w:rFonts w:ascii="TimesNewRomanPSMT" w:hAnsi="TimesNewRomanPSMT"/>
          <w:sz w:val="28"/>
          <w:szCs w:val="32"/>
        </w:rPr>
        <w:t xml:space="preserve"> </w:t>
      </w:r>
    </w:p>
    <w:p w:rsidR="00A34104" w:rsidRPr="00A34104" w:rsidRDefault="00ED1C22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>
        <w:rPr>
          <w:rFonts w:ascii="TimesNewRomanPSMT" w:hAnsi="TimesNewRomanPSMT"/>
          <w:sz w:val="28"/>
          <w:szCs w:val="32"/>
        </w:rPr>
        <w:t xml:space="preserve">Важной составляющей продуктивного экологического воспитания младших школьников является активная деятельность, направленная на защиту и заботу об окружающей среде. </w:t>
      </w:r>
    </w:p>
    <w:p w:rsidR="003A42F2" w:rsidRDefault="00ED1C22" w:rsidP="008255D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t>Наиболее простым и действенным способом формирования у детей ответственного отношение к окружающей среде является организация ухода за объектами данной среды (растениями и животными).</w:t>
      </w:r>
      <w:r w:rsidR="003A42F2">
        <w:rPr>
          <w:rFonts w:ascii="TimesNewRomanPSMT" w:hAnsi="TimesNewRomanPSMT"/>
          <w:sz w:val="28"/>
          <w:szCs w:val="32"/>
        </w:rPr>
        <w:t xml:space="preserve"> </w:t>
      </w:r>
    </w:p>
    <w:p w:rsidR="00ED1C22" w:rsidRDefault="003A42F2" w:rsidP="008255D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t>Уход за растениями может быть организован даже в школьном кабинете. Уход за животными может заключаться в создании кормушек для зимующих птиц на уроках труда, а также в сборе корма для них.</w:t>
      </w:r>
      <w:r w:rsidR="00ED1C22">
        <w:rPr>
          <w:rFonts w:ascii="TimesNewRomanPSMT" w:hAnsi="TimesNewRomanPSMT"/>
          <w:sz w:val="28"/>
          <w:szCs w:val="32"/>
        </w:rPr>
        <w:t xml:space="preserve"> Занима</w:t>
      </w:r>
      <w:r>
        <w:rPr>
          <w:rFonts w:ascii="TimesNewRomanPSMT" w:hAnsi="TimesNewRomanPSMT"/>
          <w:sz w:val="28"/>
          <w:szCs w:val="32"/>
        </w:rPr>
        <w:t>ясь</w:t>
      </w:r>
      <w:r w:rsidR="00ED1C22">
        <w:rPr>
          <w:rFonts w:ascii="TimesNewRomanPSMT" w:hAnsi="TimesNewRomanPSMT"/>
          <w:sz w:val="28"/>
          <w:szCs w:val="32"/>
        </w:rPr>
        <w:t xml:space="preserve"> подобным видом деятельности младшие школьники осознают зависимость состояния окружающей среды от деятельности человека.  </w:t>
      </w:r>
    </w:p>
    <w:p w:rsidR="008255DF" w:rsidRDefault="003A42F2" w:rsidP="008255DF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t xml:space="preserve">В рамках экологического воспитания необходимо такая деятельность как преобразование окружающей среды. С младшими школьниками она может быть организована в формате уборки на территории школы или посадки деревьев. </w:t>
      </w:r>
    </w:p>
    <w:p w:rsidR="003A42F2" w:rsidRDefault="003A42F2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t xml:space="preserve">Интересным для детей экологическое воспитание можно сделать при помощи проведения игровых занятий. Игра в школьном пространстве является не только развлечением для детей, но и средством достижения педагогических целей. Проведение экологических игр с детьми, повышает их интерес к природе. Таким образом, тема ответственного отношение к окружающей среде легко усваивается детьми ввиду близости им игровой деятельности. </w:t>
      </w:r>
      <w:r w:rsidR="00D87B6A">
        <w:rPr>
          <w:rFonts w:ascii="TimesNewRomanPSMT" w:hAnsi="TimesNewRomanPSMT"/>
          <w:sz w:val="28"/>
          <w:szCs w:val="32"/>
        </w:rPr>
        <w:t>Однако, педагогу не стоит забывать, что игра не может выступать единственным средством экологического воспитания.</w:t>
      </w:r>
      <w:r>
        <w:rPr>
          <w:rFonts w:ascii="TimesNewRomanPSMT" w:hAnsi="TimesNewRomanPSMT"/>
          <w:sz w:val="28"/>
          <w:szCs w:val="32"/>
        </w:rPr>
        <w:t xml:space="preserve"> </w:t>
      </w:r>
    </w:p>
    <w:p w:rsidR="00D87B6A" w:rsidRDefault="00D87B6A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lastRenderedPageBreak/>
        <w:t>Проведение конкурсов, викторин, турниров на тему окружающей среды и её защиты является отличным средством экологического воспитания. Указанные выше мероприятия интересны детям ввиду их состязательности.</w:t>
      </w:r>
    </w:p>
    <w:p w:rsidR="00D87B6A" w:rsidRDefault="00D87B6A" w:rsidP="00D87B6A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t>На уроках литературного чтения младшие школьники знакомится с произведениями, посвящёнными родной природе. Программа начального образования включает в себя достаточно много таких произведений начиная от пословиц и поговорок и заканчивая поэтическими текстами. Фольклор отражает единство человека и природы, а стихотворения поэтов учат детей видеть красоту природы.</w:t>
      </w:r>
    </w:p>
    <w:p w:rsidR="00D87B6A" w:rsidRDefault="00D87B6A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NewRomanPSMT" w:hAnsi="TimesNewRomanPSMT"/>
          <w:sz w:val="28"/>
          <w:szCs w:val="32"/>
        </w:rPr>
      </w:pPr>
      <w:r>
        <w:rPr>
          <w:rFonts w:ascii="TimesNewRomanPSMT" w:hAnsi="TimesNewRomanPSMT"/>
          <w:sz w:val="28"/>
          <w:szCs w:val="32"/>
        </w:rPr>
        <w:t>Наиболее плодотворные результаты экологического воспитания младших школьников достигаются использованием совокупности указанных выше средств. Правильно организованное экологическое воспитание будет побуждать детей быть ответственными к окружающей среде, проявлять к ней заботу и, конечно, видеть в ней красоту.</w:t>
      </w:r>
    </w:p>
    <w:p w:rsidR="00A34104" w:rsidRPr="00A34104" w:rsidRDefault="00A34104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A34104">
        <w:rPr>
          <w:rFonts w:ascii="TimesNewRomanPSMT" w:hAnsi="TimesNewRomanPSMT"/>
          <w:sz w:val="28"/>
          <w:szCs w:val="32"/>
        </w:rPr>
        <w:softHyphen/>
        <w:t xml:space="preserve"> </w:t>
      </w:r>
    </w:p>
    <w:p w:rsidR="00A34104" w:rsidRPr="00A34104" w:rsidRDefault="00A34104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</w:p>
    <w:p w:rsidR="00A34104" w:rsidRPr="00A34104" w:rsidRDefault="00A34104" w:rsidP="00A34104">
      <w:pPr>
        <w:pStyle w:val="a3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</w:p>
    <w:p w:rsidR="00984C95" w:rsidRPr="00A34104" w:rsidRDefault="00984C95" w:rsidP="00A34104">
      <w:pPr>
        <w:spacing w:line="360" w:lineRule="auto"/>
        <w:ind w:firstLine="709"/>
        <w:jc w:val="both"/>
        <w:rPr>
          <w:sz w:val="32"/>
          <w:szCs w:val="32"/>
        </w:rPr>
      </w:pPr>
    </w:p>
    <w:sectPr w:rsidR="00984C95" w:rsidRPr="00A34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104"/>
    <w:rsid w:val="00147E89"/>
    <w:rsid w:val="002F4793"/>
    <w:rsid w:val="003A42F2"/>
    <w:rsid w:val="008255DF"/>
    <w:rsid w:val="0089506A"/>
    <w:rsid w:val="008A6126"/>
    <w:rsid w:val="00956724"/>
    <w:rsid w:val="00984C95"/>
    <w:rsid w:val="009C3C90"/>
    <w:rsid w:val="00A34104"/>
    <w:rsid w:val="00D87B6A"/>
    <w:rsid w:val="00ED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68B8EF"/>
  <w15:chartTrackingRefBased/>
  <w15:docId w15:val="{0215E968-082D-E84B-AB25-ADB4EE8E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qFormat/>
    <w:rsid w:val="00147E89"/>
    <w:pPr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A3410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7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7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3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0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3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3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35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30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9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7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3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79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3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07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32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6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97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33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32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6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4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25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8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1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93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78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 Жигарев</dc:creator>
  <cp:keywords/>
  <dc:description/>
  <cp:lastModifiedBy>Филипп Жигарев</cp:lastModifiedBy>
  <cp:revision>2</cp:revision>
  <dcterms:created xsi:type="dcterms:W3CDTF">2023-08-26T10:26:00Z</dcterms:created>
  <dcterms:modified xsi:type="dcterms:W3CDTF">2023-08-26T12:18:00Z</dcterms:modified>
</cp:coreProperties>
</file>