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0662" w:rsidRPr="006F0612" w:rsidRDefault="005E0662" w:rsidP="005E0662">
      <w:pPr>
        <w:spacing w:after="0" w:line="360" w:lineRule="auto"/>
        <w:jc w:val="center"/>
        <w:rPr>
          <w:rFonts w:ascii="Times New Roman" w:hAnsi="Times New Roman"/>
          <w:b/>
          <w:sz w:val="28"/>
          <w:szCs w:val="28"/>
        </w:rPr>
      </w:pPr>
      <w:r w:rsidRPr="006F0612">
        <w:rPr>
          <w:rFonts w:ascii="Times New Roman" w:hAnsi="Times New Roman"/>
          <w:b/>
          <w:sz w:val="28"/>
          <w:szCs w:val="28"/>
        </w:rPr>
        <w:t>Муниципальное бюджетное учреждение дополнительного образования</w:t>
      </w:r>
    </w:p>
    <w:p w:rsidR="005E0662" w:rsidRPr="00406266" w:rsidRDefault="005E0662" w:rsidP="005E0662">
      <w:pPr>
        <w:spacing w:after="0" w:line="360" w:lineRule="auto"/>
        <w:jc w:val="center"/>
        <w:rPr>
          <w:rFonts w:ascii="Times New Roman" w:hAnsi="Times New Roman"/>
          <w:b/>
          <w:sz w:val="32"/>
          <w:szCs w:val="32"/>
        </w:rPr>
      </w:pPr>
      <w:r w:rsidRPr="00406266">
        <w:rPr>
          <w:rFonts w:ascii="Times New Roman" w:hAnsi="Times New Roman"/>
          <w:b/>
          <w:sz w:val="32"/>
          <w:szCs w:val="32"/>
        </w:rPr>
        <w:t>«</w:t>
      </w:r>
      <w:r>
        <w:rPr>
          <w:rFonts w:ascii="Times New Roman" w:hAnsi="Times New Roman"/>
          <w:b/>
          <w:sz w:val="32"/>
          <w:szCs w:val="32"/>
        </w:rPr>
        <w:t>Детская музыкальная школа</w:t>
      </w:r>
      <w:r w:rsidRPr="00406266">
        <w:rPr>
          <w:rFonts w:ascii="Times New Roman" w:hAnsi="Times New Roman"/>
          <w:b/>
          <w:sz w:val="32"/>
          <w:szCs w:val="32"/>
        </w:rPr>
        <w:t>»</w:t>
      </w:r>
      <w:r>
        <w:rPr>
          <w:rFonts w:ascii="Times New Roman" w:hAnsi="Times New Roman"/>
          <w:b/>
          <w:sz w:val="32"/>
          <w:szCs w:val="32"/>
        </w:rPr>
        <w:t xml:space="preserve"> Камско-</w:t>
      </w:r>
      <w:proofErr w:type="spellStart"/>
      <w:r>
        <w:rPr>
          <w:rFonts w:ascii="Times New Roman" w:hAnsi="Times New Roman"/>
          <w:b/>
          <w:sz w:val="32"/>
          <w:szCs w:val="32"/>
        </w:rPr>
        <w:t>Устьинского</w:t>
      </w:r>
      <w:proofErr w:type="spellEnd"/>
      <w:r>
        <w:rPr>
          <w:rFonts w:ascii="Times New Roman" w:hAnsi="Times New Roman"/>
          <w:b/>
          <w:sz w:val="32"/>
          <w:szCs w:val="32"/>
        </w:rPr>
        <w:t xml:space="preserve"> муниципального района Республики Татарстан</w:t>
      </w:r>
    </w:p>
    <w:p w:rsidR="005E0662" w:rsidRPr="00406266" w:rsidRDefault="005E0662" w:rsidP="005E0662">
      <w:pPr>
        <w:spacing w:line="360" w:lineRule="auto"/>
        <w:jc w:val="center"/>
        <w:rPr>
          <w:rFonts w:ascii="Times New Roman" w:hAnsi="Times New Roman"/>
          <w:sz w:val="28"/>
          <w:szCs w:val="28"/>
        </w:rPr>
      </w:pPr>
    </w:p>
    <w:p w:rsidR="005E0662" w:rsidRDefault="005E0662" w:rsidP="005E0662">
      <w:pPr>
        <w:spacing w:line="360" w:lineRule="auto"/>
        <w:jc w:val="center"/>
        <w:rPr>
          <w:rFonts w:ascii="Times New Roman" w:hAnsi="Times New Roman"/>
          <w:sz w:val="28"/>
          <w:szCs w:val="28"/>
        </w:rPr>
      </w:pPr>
    </w:p>
    <w:p w:rsidR="005E0662" w:rsidRDefault="005E0662" w:rsidP="005E0662">
      <w:pPr>
        <w:spacing w:line="360" w:lineRule="auto"/>
        <w:jc w:val="center"/>
        <w:rPr>
          <w:rFonts w:ascii="Times New Roman" w:hAnsi="Times New Roman"/>
          <w:sz w:val="28"/>
          <w:szCs w:val="28"/>
        </w:rPr>
      </w:pPr>
    </w:p>
    <w:p w:rsidR="005E0662" w:rsidRPr="00406266" w:rsidRDefault="005E0662" w:rsidP="005E0662">
      <w:pPr>
        <w:spacing w:line="360" w:lineRule="auto"/>
        <w:jc w:val="center"/>
        <w:rPr>
          <w:rFonts w:ascii="Times New Roman" w:hAnsi="Times New Roman"/>
          <w:sz w:val="28"/>
          <w:szCs w:val="28"/>
        </w:rPr>
      </w:pPr>
    </w:p>
    <w:p w:rsidR="005E0662" w:rsidRPr="00406266" w:rsidRDefault="005E0662" w:rsidP="005E0662">
      <w:pPr>
        <w:spacing w:line="360" w:lineRule="auto"/>
        <w:jc w:val="center"/>
        <w:rPr>
          <w:rFonts w:ascii="Times New Roman" w:hAnsi="Times New Roman"/>
          <w:sz w:val="28"/>
          <w:szCs w:val="28"/>
        </w:rPr>
      </w:pPr>
    </w:p>
    <w:p w:rsidR="005E0662" w:rsidRPr="00406266" w:rsidRDefault="005E0662" w:rsidP="005E0662">
      <w:pPr>
        <w:spacing w:after="0" w:line="360" w:lineRule="auto"/>
        <w:jc w:val="center"/>
        <w:rPr>
          <w:rFonts w:ascii="Times New Roman" w:hAnsi="Times New Roman"/>
          <w:sz w:val="28"/>
          <w:szCs w:val="28"/>
        </w:rPr>
      </w:pPr>
      <w:r>
        <w:rPr>
          <w:rFonts w:ascii="Times New Roman" w:hAnsi="Times New Roman"/>
          <w:sz w:val="28"/>
          <w:szCs w:val="28"/>
        </w:rPr>
        <w:t>Методическая разработка</w:t>
      </w:r>
      <w:r w:rsidRPr="00406266">
        <w:rPr>
          <w:rFonts w:ascii="Times New Roman" w:hAnsi="Times New Roman"/>
          <w:sz w:val="28"/>
          <w:szCs w:val="28"/>
        </w:rPr>
        <w:t>:</w:t>
      </w:r>
    </w:p>
    <w:p w:rsidR="005E0662" w:rsidRDefault="005E0662" w:rsidP="005E0662">
      <w:pPr>
        <w:spacing w:after="0" w:line="360" w:lineRule="auto"/>
        <w:jc w:val="center"/>
        <w:rPr>
          <w:rFonts w:ascii="Times New Roman" w:hAnsi="Times New Roman"/>
          <w:b/>
          <w:sz w:val="28"/>
          <w:szCs w:val="28"/>
        </w:rPr>
      </w:pPr>
      <w:r>
        <w:rPr>
          <w:rFonts w:ascii="Times New Roman" w:hAnsi="Times New Roman"/>
          <w:b/>
          <w:sz w:val="28"/>
          <w:szCs w:val="28"/>
        </w:rPr>
        <w:t>«Использование музыкально-дидактических игр в классе фортепиано с учащимися младшего школьного возраста</w:t>
      </w:r>
      <w:r w:rsidRPr="00406266">
        <w:rPr>
          <w:rFonts w:ascii="Times New Roman" w:hAnsi="Times New Roman"/>
          <w:b/>
          <w:sz w:val="28"/>
          <w:szCs w:val="28"/>
        </w:rPr>
        <w:t>»</w:t>
      </w:r>
    </w:p>
    <w:p w:rsidR="005E0662" w:rsidRDefault="005E0662" w:rsidP="005E0662">
      <w:pPr>
        <w:spacing w:after="0" w:line="360" w:lineRule="auto"/>
        <w:jc w:val="center"/>
        <w:rPr>
          <w:rFonts w:ascii="Times New Roman" w:hAnsi="Times New Roman"/>
          <w:b/>
          <w:sz w:val="28"/>
          <w:szCs w:val="28"/>
        </w:rPr>
      </w:pPr>
    </w:p>
    <w:p w:rsidR="005E0662" w:rsidRDefault="005E0662" w:rsidP="005E0662">
      <w:pPr>
        <w:spacing w:after="0" w:line="360" w:lineRule="auto"/>
        <w:jc w:val="center"/>
        <w:rPr>
          <w:rFonts w:ascii="Times New Roman" w:hAnsi="Times New Roman"/>
          <w:b/>
          <w:sz w:val="28"/>
          <w:szCs w:val="28"/>
        </w:rPr>
      </w:pPr>
    </w:p>
    <w:p w:rsidR="005E0662" w:rsidRDefault="005E0662" w:rsidP="005E0662">
      <w:pPr>
        <w:spacing w:after="0" w:line="360" w:lineRule="auto"/>
        <w:jc w:val="center"/>
        <w:rPr>
          <w:rFonts w:ascii="Times New Roman" w:hAnsi="Times New Roman"/>
          <w:b/>
          <w:sz w:val="28"/>
          <w:szCs w:val="28"/>
        </w:rPr>
      </w:pPr>
    </w:p>
    <w:p w:rsidR="005E0662" w:rsidRDefault="005E0662" w:rsidP="005E0662">
      <w:pPr>
        <w:spacing w:after="0" w:line="360" w:lineRule="auto"/>
        <w:jc w:val="center"/>
        <w:rPr>
          <w:rFonts w:ascii="Times New Roman" w:hAnsi="Times New Roman"/>
          <w:b/>
          <w:sz w:val="28"/>
          <w:szCs w:val="28"/>
        </w:rPr>
      </w:pPr>
    </w:p>
    <w:p w:rsidR="005E0662" w:rsidRDefault="005E0662" w:rsidP="005E0662">
      <w:pPr>
        <w:spacing w:after="0" w:line="360" w:lineRule="auto"/>
        <w:jc w:val="center"/>
        <w:rPr>
          <w:rFonts w:ascii="Times New Roman" w:hAnsi="Times New Roman"/>
          <w:b/>
          <w:sz w:val="28"/>
          <w:szCs w:val="28"/>
        </w:rPr>
      </w:pPr>
    </w:p>
    <w:p w:rsidR="005E0662" w:rsidRDefault="005E0662" w:rsidP="005E0662">
      <w:pPr>
        <w:spacing w:after="0" w:line="360" w:lineRule="auto"/>
        <w:jc w:val="center"/>
        <w:rPr>
          <w:rFonts w:ascii="Times New Roman" w:hAnsi="Times New Roman"/>
          <w:b/>
          <w:sz w:val="28"/>
          <w:szCs w:val="28"/>
        </w:rPr>
      </w:pPr>
    </w:p>
    <w:p w:rsidR="005E0662" w:rsidRDefault="005E0662" w:rsidP="005E0662">
      <w:pPr>
        <w:spacing w:after="0" w:line="360" w:lineRule="auto"/>
        <w:rPr>
          <w:rFonts w:ascii="Times New Roman" w:hAnsi="Times New Roman"/>
          <w:sz w:val="28"/>
          <w:szCs w:val="28"/>
        </w:rPr>
      </w:pPr>
    </w:p>
    <w:p w:rsidR="005E0662" w:rsidRDefault="005E0662" w:rsidP="005E0662">
      <w:pPr>
        <w:spacing w:after="0" w:line="360" w:lineRule="auto"/>
        <w:rPr>
          <w:rFonts w:ascii="Times New Roman" w:hAnsi="Times New Roman"/>
          <w:sz w:val="28"/>
          <w:szCs w:val="28"/>
        </w:rPr>
      </w:pPr>
    </w:p>
    <w:p w:rsidR="005E0662" w:rsidRDefault="005E0662" w:rsidP="005E0662">
      <w:pPr>
        <w:spacing w:after="0" w:line="360" w:lineRule="auto"/>
        <w:jc w:val="right"/>
        <w:rPr>
          <w:rFonts w:ascii="Times New Roman" w:hAnsi="Times New Roman"/>
          <w:sz w:val="28"/>
          <w:szCs w:val="28"/>
        </w:rPr>
      </w:pPr>
    </w:p>
    <w:p w:rsidR="005E0662" w:rsidRDefault="005E0662" w:rsidP="005E0662">
      <w:pPr>
        <w:spacing w:after="0" w:line="360" w:lineRule="auto"/>
        <w:jc w:val="right"/>
        <w:rPr>
          <w:rFonts w:ascii="Times New Roman" w:hAnsi="Times New Roman"/>
          <w:sz w:val="28"/>
          <w:szCs w:val="28"/>
        </w:rPr>
      </w:pPr>
      <w:r>
        <w:rPr>
          <w:rFonts w:ascii="Times New Roman" w:hAnsi="Times New Roman"/>
          <w:sz w:val="28"/>
          <w:szCs w:val="28"/>
        </w:rPr>
        <w:t>Преподаватель фортепиано:</w:t>
      </w:r>
    </w:p>
    <w:p w:rsidR="005E0662" w:rsidRDefault="005E0662" w:rsidP="005E0662">
      <w:pPr>
        <w:spacing w:after="0" w:line="360" w:lineRule="auto"/>
        <w:jc w:val="right"/>
        <w:rPr>
          <w:rFonts w:ascii="Times New Roman" w:hAnsi="Times New Roman"/>
          <w:sz w:val="28"/>
          <w:szCs w:val="28"/>
        </w:rPr>
      </w:pPr>
      <w:proofErr w:type="spellStart"/>
      <w:r>
        <w:rPr>
          <w:rFonts w:ascii="Times New Roman" w:hAnsi="Times New Roman"/>
          <w:sz w:val="28"/>
          <w:szCs w:val="28"/>
        </w:rPr>
        <w:t>Старшинина</w:t>
      </w:r>
      <w:proofErr w:type="spellEnd"/>
      <w:r>
        <w:rPr>
          <w:rFonts w:ascii="Times New Roman" w:hAnsi="Times New Roman"/>
          <w:sz w:val="28"/>
          <w:szCs w:val="28"/>
        </w:rPr>
        <w:t xml:space="preserve"> Лидия Владимировна</w:t>
      </w:r>
    </w:p>
    <w:p w:rsidR="005E0662" w:rsidRDefault="005E0662" w:rsidP="005E0662">
      <w:pPr>
        <w:spacing w:after="0" w:line="360" w:lineRule="auto"/>
        <w:jc w:val="right"/>
        <w:rPr>
          <w:rFonts w:ascii="Times New Roman" w:hAnsi="Times New Roman"/>
          <w:sz w:val="28"/>
          <w:szCs w:val="28"/>
        </w:rPr>
      </w:pPr>
    </w:p>
    <w:p w:rsidR="005E0662" w:rsidRDefault="005E0662" w:rsidP="005E0662">
      <w:pPr>
        <w:spacing w:after="0" w:line="360" w:lineRule="auto"/>
        <w:jc w:val="right"/>
        <w:rPr>
          <w:rFonts w:ascii="Times New Roman" w:hAnsi="Times New Roman"/>
          <w:sz w:val="28"/>
          <w:szCs w:val="28"/>
        </w:rPr>
      </w:pPr>
    </w:p>
    <w:p w:rsidR="005E0662" w:rsidRDefault="005E0662" w:rsidP="005E0662">
      <w:pPr>
        <w:spacing w:after="0" w:line="360" w:lineRule="auto"/>
        <w:jc w:val="right"/>
        <w:rPr>
          <w:rFonts w:ascii="Times New Roman" w:hAnsi="Times New Roman"/>
          <w:sz w:val="28"/>
          <w:szCs w:val="28"/>
        </w:rPr>
      </w:pPr>
    </w:p>
    <w:p w:rsidR="005E0662" w:rsidRDefault="005E0662" w:rsidP="005E0662">
      <w:pPr>
        <w:spacing w:after="0" w:line="360" w:lineRule="auto"/>
        <w:jc w:val="right"/>
        <w:rPr>
          <w:rFonts w:ascii="Times New Roman" w:hAnsi="Times New Roman"/>
          <w:sz w:val="28"/>
          <w:szCs w:val="28"/>
        </w:rPr>
      </w:pPr>
    </w:p>
    <w:p w:rsidR="005E0662" w:rsidRDefault="005E0662" w:rsidP="005E0662">
      <w:pPr>
        <w:spacing w:after="0" w:line="360" w:lineRule="auto"/>
        <w:jc w:val="right"/>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roofErr w:type="spellStart"/>
      <w:r>
        <w:rPr>
          <w:rFonts w:ascii="Times New Roman" w:hAnsi="Times New Roman"/>
          <w:sz w:val="28"/>
          <w:szCs w:val="28"/>
        </w:rPr>
        <w:t>пгт</w:t>
      </w:r>
      <w:proofErr w:type="spellEnd"/>
      <w:r>
        <w:rPr>
          <w:rFonts w:ascii="Times New Roman" w:hAnsi="Times New Roman"/>
          <w:sz w:val="28"/>
          <w:szCs w:val="28"/>
        </w:rPr>
        <w:t>. Камское Устье, 2023 год</w:t>
      </w:r>
    </w:p>
    <w:p w:rsidR="005E0662" w:rsidRPr="00E01C8F" w:rsidRDefault="005E0662" w:rsidP="005E0662">
      <w:pPr>
        <w:spacing w:line="360" w:lineRule="auto"/>
        <w:jc w:val="center"/>
        <w:rPr>
          <w:rFonts w:ascii="Times New Roman" w:hAnsi="Times New Roman"/>
          <w:b/>
          <w:sz w:val="28"/>
        </w:rPr>
      </w:pPr>
      <w:r>
        <w:rPr>
          <w:rFonts w:ascii="Times New Roman" w:hAnsi="Times New Roman"/>
          <w:b/>
          <w:sz w:val="28"/>
        </w:rPr>
        <w:lastRenderedPageBreak/>
        <w:t>Пояснительная записка</w:t>
      </w:r>
    </w:p>
    <w:p w:rsidR="005E0662" w:rsidRDefault="005E0662" w:rsidP="005E0662">
      <w:pPr>
        <w:spacing w:line="360" w:lineRule="auto"/>
        <w:contextualSpacing/>
        <w:jc w:val="both"/>
        <w:rPr>
          <w:rFonts w:ascii="Times New Roman" w:hAnsi="Times New Roman"/>
          <w:sz w:val="28"/>
        </w:rPr>
      </w:pPr>
      <w:r>
        <w:rPr>
          <w:rFonts w:ascii="Times New Roman" w:hAnsi="Times New Roman"/>
          <w:sz w:val="28"/>
        </w:rPr>
        <w:t xml:space="preserve">     </w:t>
      </w:r>
      <w:r w:rsidRPr="0050215D">
        <w:rPr>
          <w:rFonts w:ascii="Times New Roman" w:hAnsi="Times New Roman"/>
          <w:sz w:val="28"/>
        </w:rPr>
        <w:t xml:space="preserve">Данная методическая разработка выполнена на основе личного практического опыта работы </w:t>
      </w:r>
      <w:r>
        <w:rPr>
          <w:rFonts w:ascii="Times New Roman" w:hAnsi="Times New Roman"/>
          <w:sz w:val="28"/>
        </w:rPr>
        <w:t>преподавателя МБУДО «Камско-</w:t>
      </w:r>
      <w:proofErr w:type="spellStart"/>
      <w:r>
        <w:rPr>
          <w:rFonts w:ascii="Times New Roman" w:hAnsi="Times New Roman"/>
          <w:sz w:val="28"/>
        </w:rPr>
        <w:t>Устьинская</w:t>
      </w:r>
      <w:proofErr w:type="spellEnd"/>
      <w:r>
        <w:rPr>
          <w:rFonts w:ascii="Times New Roman" w:hAnsi="Times New Roman"/>
          <w:sz w:val="28"/>
        </w:rPr>
        <w:t xml:space="preserve"> ДМШ» </w:t>
      </w:r>
      <w:r w:rsidRPr="0050215D">
        <w:rPr>
          <w:rFonts w:ascii="Times New Roman" w:hAnsi="Times New Roman"/>
          <w:sz w:val="28"/>
        </w:rPr>
        <w:t xml:space="preserve">по классу фортепиано </w:t>
      </w:r>
      <w:proofErr w:type="spellStart"/>
      <w:r>
        <w:rPr>
          <w:rFonts w:ascii="Times New Roman" w:hAnsi="Times New Roman"/>
          <w:sz w:val="28"/>
        </w:rPr>
        <w:t>Старшининой</w:t>
      </w:r>
      <w:proofErr w:type="spellEnd"/>
      <w:r>
        <w:rPr>
          <w:rFonts w:ascii="Times New Roman" w:hAnsi="Times New Roman"/>
          <w:sz w:val="28"/>
        </w:rPr>
        <w:t xml:space="preserve"> Л.В., </w:t>
      </w:r>
      <w:r w:rsidRPr="0050215D">
        <w:rPr>
          <w:rFonts w:ascii="Times New Roman" w:hAnsi="Times New Roman"/>
          <w:sz w:val="28"/>
        </w:rPr>
        <w:t xml:space="preserve">в которой рассматриваются </w:t>
      </w:r>
      <w:r>
        <w:rPr>
          <w:rFonts w:ascii="Times New Roman" w:hAnsi="Times New Roman"/>
          <w:sz w:val="28"/>
        </w:rPr>
        <w:t xml:space="preserve">авторские музыкально-дидактические </w:t>
      </w:r>
      <w:proofErr w:type="gramStart"/>
      <w:r>
        <w:rPr>
          <w:rFonts w:ascii="Times New Roman" w:hAnsi="Times New Roman"/>
          <w:sz w:val="28"/>
        </w:rPr>
        <w:t>игры</w:t>
      </w:r>
      <w:proofErr w:type="gramEnd"/>
      <w:r>
        <w:rPr>
          <w:rFonts w:ascii="Times New Roman" w:hAnsi="Times New Roman"/>
          <w:sz w:val="28"/>
        </w:rPr>
        <w:t xml:space="preserve"> применяемые на индивидуальных занятиях фортепиано с младшими школьниками, позволяющие активизировать музыкальные способности </w:t>
      </w:r>
      <w:r w:rsidRPr="0050215D">
        <w:rPr>
          <w:rFonts w:ascii="Times New Roman" w:hAnsi="Times New Roman"/>
          <w:sz w:val="28"/>
        </w:rPr>
        <w:t>начинающего пианиста.</w:t>
      </w:r>
    </w:p>
    <w:p w:rsidR="005E0662" w:rsidRPr="0050215D" w:rsidRDefault="005E0662" w:rsidP="005E0662">
      <w:pPr>
        <w:spacing w:line="360" w:lineRule="auto"/>
        <w:contextualSpacing/>
        <w:jc w:val="both"/>
        <w:rPr>
          <w:rFonts w:ascii="Times New Roman" w:hAnsi="Times New Roman"/>
          <w:sz w:val="28"/>
        </w:rPr>
      </w:pPr>
      <w:r>
        <w:rPr>
          <w:rFonts w:ascii="Times New Roman" w:hAnsi="Times New Roman"/>
          <w:b/>
          <w:sz w:val="28"/>
        </w:rPr>
        <w:t xml:space="preserve">     </w:t>
      </w:r>
      <w:r w:rsidRPr="004C4A13">
        <w:rPr>
          <w:rFonts w:ascii="Times New Roman" w:hAnsi="Times New Roman"/>
          <w:b/>
          <w:sz w:val="28"/>
        </w:rPr>
        <w:t>Целью</w:t>
      </w:r>
      <w:r w:rsidRPr="0050215D">
        <w:rPr>
          <w:rFonts w:ascii="Times New Roman" w:hAnsi="Times New Roman"/>
          <w:sz w:val="28"/>
        </w:rPr>
        <w:t xml:space="preserve"> настоящей методической разработки является </w:t>
      </w:r>
      <w:r>
        <w:rPr>
          <w:rFonts w:ascii="Times New Roman" w:hAnsi="Times New Roman"/>
          <w:sz w:val="28"/>
        </w:rPr>
        <w:t xml:space="preserve">разработка и </w:t>
      </w:r>
      <w:r w:rsidRPr="0050215D">
        <w:rPr>
          <w:rFonts w:ascii="Times New Roman" w:hAnsi="Times New Roman"/>
          <w:sz w:val="28"/>
        </w:rPr>
        <w:t xml:space="preserve">описание </w:t>
      </w:r>
      <w:r>
        <w:rPr>
          <w:rFonts w:ascii="Times New Roman" w:hAnsi="Times New Roman"/>
          <w:sz w:val="28"/>
        </w:rPr>
        <w:t>музыкально-дидактических игр</w:t>
      </w:r>
      <w:r w:rsidRPr="0050215D">
        <w:rPr>
          <w:rFonts w:ascii="Times New Roman" w:hAnsi="Times New Roman"/>
          <w:sz w:val="28"/>
        </w:rPr>
        <w:t xml:space="preserve">, направленных на </w:t>
      </w:r>
      <w:r>
        <w:rPr>
          <w:rFonts w:ascii="Times New Roman" w:hAnsi="Times New Roman"/>
          <w:sz w:val="28"/>
        </w:rPr>
        <w:t xml:space="preserve">освоение </w:t>
      </w:r>
      <w:r w:rsidRPr="0050215D">
        <w:rPr>
          <w:rFonts w:ascii="Times New Roman" w:hAnsi="Times New Roman"/>
          <w:sz w:val="28"/>
        </w:rPr>
        <w:t xml:space="preserve">основных </w:t>
      </w:r>
      <w:r>
        <w:rPr>
          <w:rFonts w:ascii="Times New Roman" w:hAnsi="Times New Roman"/>
          <w:sz w:val="28"/>
        </w:rPr>
        <w:t xml:space="preserve">знаний, умений и </w:t>
      </w:r>
      <w:proofErr w:type="gramStart"/>
      <w:r>
        <w:rPr>
          <w:rFonts w:ascii="Times New Roman" w:hAnsi="Times New Roman"/>
          <w:sz w:val="28"/>
        </w:rPr>
        <w:t>навыков</w:t>
      </w:r>
      <w:proofErr w:type="gramEnd"/>
      <w:r>
        <w:rPr>
          <w:rFonts w:ascii="Times New Roman" w:hAnsi="Times New Roman"/>
          <w:sz w:val="28"/>
        </w:rPr>
        <w:t xml:space="preserve"> применяемых </w:t>
      </w:r>
      <w:r w:rsidRPr="0050215D">
        <w:rPr>
          <w:rFonts w:ascii="Times New Roman" w:hAnsi="Times New Roman"/>
          <w:sz w:val="28"/>
        </w:rPr>
        <w:t xml:space="preserve">на начальном этапе обучения в </w:t>
      </w:r>
      <w:r>
        <w:rPr>
          <w:rFonts w:ascii="Times New Roman" w:hAnsi="Times New Roman"/>
          <w:sz w:val="28"/>
        </w:rPr>
        <w:t xml:space="preserve">классе фортепиано, а также повышение интереса учащихся к </w:t>
      </w:r>
      <w:r w:rsidRPr="0050215D">
        <w:rPr>
          <w:rFonts w:ascii="Times New Roman" w:hAnsi="Times New Roman"/>
          <w:sz w:val="28"/>
        </w:rPr>
        <w:t>обучению и облегчения процесса овладения исполнительскими приемами.</w:t>
      </w:r>
    </w:p>
    <w:p w:rsidR="005E0662" w:rsidRDefault="005E0662" w:rsidP="005E0662">
      <w:pPr>
        <w:spacing w:after="0" w:line="360" w:lineRule="auto"/>
        <w:jc w:val="both"/>
        <w:rPr>
          <w:rFonts w:ascii="Times New Roman" w:hAnsi="Times New Roman"/>
          <w:sz w:val="28"/>
        </w:rPr>
      </w:pPr>
      <w:r>
        <w:rPr>
          <w:rFonts w:ascii="Times New Roman" w:hAnsi="Times New Roman"/>
          <w:b/>
          <w:sz w:val="28"/>
        </w:rPr>
        <w:t xml:space="preserve">     </w:t>
      </w:r>
      <w:r w:rsidRPr="004C4A13">
        <w:rPr>
          <w:rFonts w:ascii="Times New Roman" w:hAnsi="Times New Roman"/>
          <w:b/>
          <w:sz w:val="28"/>
        </w:rPr>
        <w:t>Актуальность</w:t>
      </w:r>
      <w:r w:rsidRPr="0050215D">
        <w:rPr>
          <w:rFonts w:ascii="Times New Roman" w:hAnsi="Times New Roman"/>
          <w:sz w:val="28"/>
        </w:rPr>
        <w:t xml:space="preserve"> данной методическо</w:t>
      </w:r>
      <w:r>
        <w:rPr>
          <w:rFonts w:ascii="Times New Roman" w:hAnsi="Times New Roman"/>
          <w:sz w:val="28"/>
        </w:rPr>
        <w:t xml:space="preserve">й работы заключается в том, что в ней представлены авторские музыкально-дидактические игры, которые разработаны </w:t>
      </w:r>
      <w:r w:rsidRPr="0050215D">
        <w:rPr>
          <w:rFonts w:ascii="Times New Roman" w:hAnsi="Times New Roman"/>
          <w:sz w:val="28"/>
        </w:rPr>
        <w:t>с уче</w:t>
      </w:r>
      <w:r>
        <w:rPr>
          <w:rFonts w:ascii="Times New Roman" w:hAnsi="Times New Roman"/>
          <w:sz w:val="28"/>
        </w:rPr>
        <w:t>том возрастных особенностей младших школьников</w:t>
      </w:r>
      <w:r w:rsidRPr="0050215D">
        <w:rPr>
          <w:rFonts w:ascii="Times New Roman" w:hAnsi="Times New Roman"/>
          <w:sz w:val="28"/>
        </w:rPr>
        <w:t>.</w:t>
      </w:r>
    </w:p>
    <w:p w:rsidR="005E0662" w:rsidRPr="0050215D" w:rsidRDefault="005E0662" w:rsidP="005E0662">
      <w:pPr>
        <w:spacing w:line="360" w:lineRule="auto"/>
        <w:jc w:val="both"/>
        <w:rPr>
          <w:rFonts w:ascii="Times New Roman" w:hAnsi="Times New Roman"/>
          <w:sz w:val="28"/>
        </w:rPr>
      </w:pPr>
      <w:r>
        <w:rPr>
          <w:rFonts w:ascii="Times New Roman" w:hAnsi="Times New Roman"/>
          <w:sz w:val="28"/>
        </w:rPr>
        <w:t xml:space="preserve">     </w:t>
      </w:r>
      <w:r w:rsidRPr="0050215D">
        <w:rPr>
          <w:rFonts w:ascii="Times New Roman" w:hAnsi="Times New Roman"/>
          <w:sz w:val="28"/>
        </w:rPr>
        <w:t>Методическая разработка мо</w:t>
      </w:r>
      <w:r>
        <w:rPr>
          <w:rFonts w:ascii="Times New Roman" w:hAnsi="Times New Roman"/>
          <w:sz w:val="28"/>
        </w:rPr>
        <w:t xml:space="preserve">жет быть полезна для начинающих </w:t>
      </w:r>
      <w:r w:rsidRPr="0050215D">
        <w:rPr>
          <w:rFonts w:ascii="Times New Roman" w:hAnsi="Times New Roman"/>
          <w:sz w:val="28"/>
        </w:rPr>
        <w:t>п</w:t>
      </w:r>
      <w:r w:rsidR="00F805F7">
        <w:rPr>
          <w:rFonts w:ascii="Times New Roman" w:hAnsi="Times New Roman"/>
          <w:sz w:val="28"/>
        </w:rPr>
        <w:t>реподавателей</w:t>
      </w:r>
      <w:r w:rsidRPr="0050215D">
        <w:rPr>
          <w:rFonts w:ascii="Times New Roman" w:hAnsi="Times New Roman"/>
          <w:sz w:val="28"/>
        </w:rPr>
        <w:t xml:space="preserve"> </w:t>
      </w:r>
      <w:r>
        <w:rPr>
          <w:rFonts w:ascii="Times New Roman" w:hAnsi="Times New Roman"/>
          <w:sz w:val="28"/>
        </w:rPr>
        <w:t>детских музыка</w:t>
      </w:r>
      <w:r w:rsidR="00F805F7">
        <w:rPr>
          <w:rFonts w:ascii="Times New Roman" w:hAnsi="Times New Roman"/>
          <w:sz w:val="28"/>
        </w:rPr>
        <w:t>льных школ, детских школ искусств и педагогов дополнительного образования</w:t>
      </w:r>
      <w:r>
        <w:rPr>
          <w:rFonts w:ascii="Times New Roman" w:hAnsi="Times New Roman"/>
          <w:sz w:val="28"/>
        </w:rPr>
        <w:t>.</w:t>
      </w: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AE124E">
      <w:pPr>
        <w:spacing w:after="0" w:line="360" w:lineRule="auto"/>
        <w:rPr>
          <w:rFonts w:ascii="Times New Roman" w:hAnsi="Times New Roman"/>
          <w:sz w:val="28"/>
          <w:szCs w:val="28"/>
        </w:rPr>
      </w:pPr>
    </w:p>
    <w:p w:rsidR="00AE124E" w:rsidRDefault="00AE124E" w:rsidP="00AE124E">
      <w:pPr>
        <w:spacing w:after="0" w:line="360" w:lineRule="auto"/>
        <w:rPr>
          <w:rFonts w:ascii="Times New Roman" w:hAnsi="Times New Roman"/>
          <w:sz w:val="28"/>
          <w:szCs w:val="28"/>
        </w:rPr>
      </w:pPr>
    </w:p>
    <w:p w:rsidR="005E0662" w:rsidRDefault="005E0662" w:rsidP="005E0662">
      <w:pPr>
        <w:spacing w:line="360" w:lineRule="auto"/>
        <w:jc w:val="center"/>
        <w:rPr>
          <w:rFonts w:ascii="Times New Roman" w:hAnsi="Times New Roman"/>
          <w:b/>
          <w:sz w:val="28"/>
        </w:rPr>
      </w:pPr>
      <w:r>
        <w:rPr>
          <w:rFonts w:ascii="Times New Roman" w:hAnsi="Times New Roman"/>
          <w:b/>
          <w:sz w:val="28"/>
        </w:rPr>
        <w:lastRenderedPageBreak/>
        <w:t>Содержание:</w:t>
      </w:r>
    </w:p>
    <w:p w:rsidR="005E0662" w:rsidRDefault="005E0662" w:rsidP="005E0662">
      <w:pPr>
        <w:spacing w:line="360" w:lineRule="auto"/>
        <w:jc w:val="both"/>
        <w:rPr>
          <w:rFonts w:ascii="Times New Roman" w:hAnsi="Times New Roman"/>
          <w:sz w:val="28"/>
        </w:rPr>
      </w:pPr>
      <w:r>
        <w:rPr>
          <w:rFonts w:ascii="Times New Roman" w:hAnsi="Times New Roman"/>
          <w:sz w:val="28"/>
        </w:rPr>
        <w:t>1. Введение</w:t>
      </w:r>
    </w:p>
    <w:p w:rsidR="005E0662" w:rsidRPr="00036BAD" w:rsidRDefault="005E0662" w:rsidP="005E0662">
      <w:pPr>
        <w:spacing w:line="360" w:lineRule="auto"/>
        <w:jc w:val="both"/>
        <w:rPr>
          <w:rFonts w:ascii="Times New Roman" w:hAnsi="Times New Roman"/>
          <w:color w:val="000000" w:themeColor="text1"/>
          <w:sz w:val="28"/>
        </w:rPr>
      </w:pPr>
      <w:r>
        <w:rPr>
          <w:rFonts w:ascii="Times New Roman" w:hAnsi="Times New Roman"/>
          <w:color w:val="000000" w:themeColor="text1"/>
          <w:sz w:val="28"/>
        </w:rPr>
        <w:t>2</w:t>
      </w:r>
      <w:r w:rsidRPr="00036BAD">
        <w:rPr>
          <w:rFonts w:ascii="Times New Roman" w:hAnsi="Times New Roman"/>
          <w:color w:val="000000" w:themeColor="text1"/>
          <w:sz w:val="28"/>
        </w:rPr>
        <w:t>. Особенности эмоционального развития детей младшего школьного возраста.</w:t>
      </w:r>
    </w:p>
    <w:p w:rsidR="005E0662" w:rsidRPr="00036BAD" w:rsidRDefault="005E0662" w:rsidP="005E0662">
      <w:pPr>
        <w:spacing w:line="360" w:lineRule="auto"/>
        <w:jc w:val="both"/>
        <w:rPr>
          <w:rFonts w:ascii="Times New Roman" w:hAnsi="Times New Roman"/>
          <w:color w:val="000000" w:themeColor="text1"/>
          <w:sz w:val="28"/>
        </w:rPr>
      </w:pPr>
      <w:r>
        <w:rPr>
          <w:rFonts w:ascii="Times New Roman" w:hAnsi="Times New Roman"/>
          <w:color w:val="000000" w:themeColor="text1"/>
          <w:sz w:val="28"/>
        </w:rPr>
        <w:t>3</w:t>
      </w:r>
      <w:r w:rsidRPr="00036BAD">
        <w:rPr>
          <w:rFonts w:ascii="Times New Roman" w:hAnsi="Times New Roman"/>
          <w:color w:val="000000" w:themeColor="text1"/>
          <w:sz w:val="28"/>
        </w:rPr>
        <w:t>. Музыкально-дидактическая игра, как средство музыкального развития учащихся.</w:t>
      </w:r>
    </w:p>
    <w:p w:rsidR="005E0662" w:rsidRPr="00036BAD" w:rsidRDefault="005E0662" w:rsidP="005E0662">
      <w:pPr>
        <w:spacing w:line="360" w:lineRule="auto"/>
        <w:jc w:val="both"/>
        <w:rPr>
          <w:rFonts w:ascii="Times New Roman" w:hAnsi="Times New Roman"/>
          <w:color w:val="000000" w:themeColor="text1"/>
          <w:sz w:val="28"/>
        </w:rPr>
      </w:pPr>
      <w:r>
        <w:rPr>
          <w:rFonts w:ascii="Times New Roman" w:hAnsi="Times New Roman"/>
          <w:color w:val="000000" w:themeColor="text1"/>
          <w:sz w:val="28"/>
        </w:rPr>
        <w:t>4</w:t>
      </w:r>
      <w:r w:rsidRPr="00036BAD">
        <w:rPr>
          <w:rFonts w:ascii="Times New Roman" w:hAnsi="Times New Roman"/>
          <w:color w:val="000000" w:themeColor="text1"/>
          <w:sz w:val="28"/>
        </w:rPr>
        <w:t>. Игровая де</w:t>
      </w:r>
      <w:r w:rsidR="00B830FC">
        <w:rPr>
          <w:rFonts w:ascii="Times New Roman" w:hAnsi="Times New Roman"/>
          <w:color w:val="000000" w:themeColor="text1"/>
          <w:sz w:val="28"/>
        </w:rPr>
        <w:t>ятельность на уроках фортепиано:</w:t>
      </w:r>
    </w:p>
    <w:p w:rsidR="005E0662" w:rsidRDefault="005E0662" w:rsidP="005E0662">
      <w:pPr>
        <w:spacing w:line="360" w:lineRule="auto"/>
        <w:jc w:val="both"/>
        <w:rPr>
          <w:rFonts w:ascii="Times New Roman" w:hAnsi="Times New Roman"/>
          <w:color w:val="000000" w:themeColor="text1"/>
          <w:sz w:val="28"/>
        </w:rPr>
      </w:pPr>
      <w:r w:rsidRPr="00036BAD">
        <w:rPr>
          <w:rFonts w:ascii="Times New Roman" w:hAnsi="Times New Roman"/>
          <w:color w:val="000000" w:themeColor="text1"/>
          <w:sz w:val="28"/>
        </w:rPr>
        <w:t xml:space="preserve">4.1. </w:t>
      </w:r>
      <w:r>
        <w:rPr>
          <w:rFonts w:ascii="Times New Roman" w:hAnsi="Times New Roman"/>
          <w:color w:val="000000" w:themeColor="text1"/>
          <w:sz w:val="28"/>
        </w:rPr>
        <w:t>Музыкально-дидактическая игра «Волшебные ступеньки»;</w:t>
      </w:r>
    </w:p>
    <w:p w:rsidR="005E0662" w:rsidRPr="00036BAD" w:rsidRDefault="005E0662" w:rsidP="005E0662">
      <w:pPr>
        <w:spacing w:line="360" w:lineRule="auto"/>
        <w:jc w:val="both"/>
        <w:rPr>
          <w:rFonts w:ascii="Times New Roman" w:hAnsi="Times New Roman"/>
          <w:color w:val="000000" w:themeColor="text1"/>
          <w:sz w:val="28"/>
        </w:rPr>
      </w:pPr>
      <w:r>
        <w:rPr>
          <w:rFonts w:ascii="Times New Roman" w:hAnsi="Times New Roman"/>
          <w:color w:val="000000" w:themeColor="text1"/>
          <w:sz w:val="28"/>
        </w:rPr>
        <w:t xml:space="preserve">4.2. Музыкально-дидактическая игра </w:t>
      </w:r>
      <w:r w:rsidRPr="00036BAD">
        <w:rPr>
          <w:rFonts w:ascii="Times New Roman" w:hAnsi="Times New Roman"/>
          <w:color w:val="000000" w:themeColor="text1"/>
          <w:sz w:val="28"/>
        </w:rPr>
        <w:t>«Маленький поезд»;</w:t>
      </w:r>
    </w:p>
    <w:p w:rsidR="005E0662" w:rsidRPr="00036BAD" w:rsidRDefault="005E0662" w:rsidP="005E0662">
      <w:pPr>
        <w:spacing w:line="360" w:lineRule="auto"/>
        <w:jc w:val="both"/>
        <w:rPr>
          <w:rFonts w:ascii="Times New Roman" w:hAnsi="Times New Roman"/>
          <w:color w:val="000000" w:themeColor="text1"/>
          <w:sz w:val="28"/>
        </w:rPr>
      </w:pPr>
      <w:r w:rsidRPr="00036BAD">
        <w:rPr>
          <w:rFonts w:ascii="Times New Roman" w:hAnsi="Times New Roman"/>
          <w:color w:val="000000" w:themeColor="text1"/>
          <w:sz w:val="28"/>
        </w:rPr>
        <w:t>4.3. Настольная игра-</w:t>
      </w:r>
      <w:proofErr w:type="spellStart"/>
      <w:r w:rsidRPr="00036BAD">
        <w:rPr>
          <w:rFonts w:ascii="Times New Roman" w:hAnsi="Times New Roman"/>
          <w:color w:val="000000" w:themeColor="text1"/>
          <w:sz w:val="28"/>
        </w:rPr>
        <w:t>ходилка</w:t>
      </w:r>
      <w:proofErr w:type="spellEnd"/>
      <w:r w:rsidRPr="00036BAD">
        <w:rPr>
          <w:rFonts w:ascii="Times New Roman" w:hAnsi="Times New Roman"/>
          <w:color w:val="000000" w:themeColor="text1"/>
          <w:sz w:val="28"/>
        </w:rPr>
        <w:t xml:space="preserve"> «Веселые нотки»</w:t>
      </w:r>
      <w:r w:rsidR="00B830FC">
        <w:rPr>
          <w:rFonts w:ascii="Times New Roman" w:hAnsi="Times New Roman"/>
          <w:color w:val="000000" w:themeColor="text1"/>
          <w:sz w:val="28"/>
        </w:rPr>
        <w:t>.</w:t>
      </w:r>
      <w:bookmarkStart w:id="0" w:name="_GoBack"/>
      <w:bookmarkEnd w:id="0"/>
    </w:p>
    <w:p w:rsidR="005E0662" w:rsidRPr="00036BAD" w:rsidRDefault="005E0662" w:rsidP="005E0662">
      <w:pPr>
        <w:spacing w:line="360" w:lineRule="auto"/>
        <w:jc w:val="both"/>
        <w:rPr>
          <w:rFonts w:ascii="Times New Roman" w:hAnsi="Times New Roman"/>
          <w:color w:val="000000" w:themeColor="text1"/>
          <w:sz w:val="28"/>
        </w:rPr>
      </w:pPr>
      <w:r w:rsidRPr="00036BAD">
        <w:rPr>
          <w:rFonts w:ascii="Times New Roman" w:hAnsi="Times New Roman"/>
          <w:color w:val="000000" w:themeColor="text1"/>
          <w:sz w:val="28"/>
        </w:rPr>
        <w:t>5. Заключение.</w:t>
      </w:r>
    </w:p>
    <w:p w:rsidR="005E0662" w:rsidRPr="00036BAD" w:rsidRDefault="005E0662" w:rsidP="005E0662">
      <w:pPr>
        <w:spacing w:line="360" w:lineRule="auto"/>
        <w:jc w:val="both"/>
        <w:rPr>
          <w:rFonts w:ascii="Times New Roman" w:hAnsi="Times New Roman"/>
          <w:color w:val="000000" w:themeColor="text1"/>
          <w:sz w:val="28"/>
        </w:rPr>
      </w:pPr>
      <w:r w:rsidRPr="00036BAD">
        <w:rPr>
          <w:rFonts w:ascii="Times New Roman" w:hAnsi="Times New Roman"/>
          <w:color w:val="000000" w:themeColor="text1"/>
          <w:sz w:val="28"/>
        </w:rPr>
        <w:t>6. Список используемой литературы.</w:t>
      </w:r>
    </w:p>
    <w:p w:rsidR="005E0662" w:rsidRPr="00036BAD" w:rsidRDefault="005E0662" w:rsidP="005E0662">
      <w:pPr>
        <w:spacing w:line="360" w:lineRule="auto"/>
        <w:jc w:val="both"/>
        <w:rPr>
          <w:rFonts w:ascii="Times New Roman" w:hAnsi="Times New Roman"/>
          <w:color w:val="000000" w:themeColor="text1"/>
          <w:sz w:val="28"/>
        </w:rPr>
      </w:pPr>
      <w:r w:rsidRPr="00036BAD">
        <w:rPr>
          <w:rFonts w:ascii="Times New Roman" w:hAnsi="Times New Roman"/>
          <w:color w:val="000000" w:themeColor="text1"/>
          <w:sz w:val="28"/>
        </w:rPr>
        <w:t>7. Приложение.</w:t>
      </w: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Default="005E0662" w:rsidP="005E0662">
      <w:pPr>
        <w:spacing w:after="0" w:line="360" w:lineRule="auto"/>
        <w:jc w:val="center"/>
        <w:rPr>
          <w:rFonts w:ascii="Times New Roman" w:hAnsi="Times New Roman"/>
          <w:sz w:val="28"/>
          <w:szCs w:val="28"/>
        </w:rPr>
      </w:pPr>
    </w:p>
    <w:p w:rsidR="005E0662" w:rsidRPr="005E0662" w:rsidRDefault="005E0662" w:rsidP="005E0662">
      <w:pPr>
        <w:pStyle w:val="a3"/>
        <w:numPr>
          <w:ilvl w:val="0"/>
          <w:numId w:val="4"/>
        </w:numPr>
        <w:spacing w:line="360" w:lineRule="auto"/>
        <w:ind w:left="417"/>
        <w:jc w:val="center"/>
        <w:rPr>
          <w:rFonts w:ascii="Times New Roman" w:hAnsi="Times New Roman"/>
          <w:b/>
          <w:sz w:val="28"/>
        </w:rPr>
      </w:pPr>
      <w:r w:rsidRPr="005E0662">
        <w:rPr>
          <w:rFonts w:ascii="Times New Roman" w:hAnsi="Times New Roman"/>
          <w:b/>
          <w:sz w:val="28"/>
        </w:rPr>
        <w:lastRenderedPageBreak/>
        <w:t>Введение.</w:t>
      </w:r>
    </w:p>
    <w:p w:rsidR="005E0662" w:rsidRPr="00C17690" w:rsidRDefault="005E0662" w:rsidP="005E0662">
      <w:pPr>
        <w:spacing w:line="360" w:lineRule="auto"/>
        <w:contextualSpacing/>
        <w:jc w:val="both"/>
        <w:rPr>
          <w:rFonts w:ascii="Times New Roman" w:hAnsi="Times New Roman"/>
          <w:sz w:val="28"/>
        </w:rPr>
      </w:pPr>
      <w:r>
        <w:rPr>
          <w:rFonts w:ascii="Times New Roman" w:hAnsi="Times New Roman"/>
          <w:sz w:val="28"/>
        </w:rPr>
        <w:t xml:space="preserve">     В последнее время</w:t>
      </w:r>
      <w:r w:rsidRPr="00C17690">
        <w:rPr>
          <w:rFonts w:ascii="Times New Roman" w:hAnsi="Times New Roman"/>
          <w:sz w:val="28"/>
        </w:rPr>
        <w:t xml:space="preserve"> вопросы организации развивающего обучения в детских музыкальных школах</w:t>
      </w:r>
      <w:r w:rsidR="005574AD">
        <w:rPr>
          <w:rFonts w:ascii="Times New Roman" w:hAnsi="Times New Roman"/>
          <w:sz w:val="28"/>
        </w:rPr>
        <w:t xml:space="preserve"> </w:t>
      </w:r>
      <w:r w:rsidRPr="00C17690">
        <w:rPr>
          <w:rFonts w:ascii="Times New Roman" w:hAnsi="Times New Roman"/>
          <w:sz w:val="28"/>
        </w:rPr>
        <w:t xml:space="preserve">стали особенно актуальными. Всех детей, вне зависимости от степени музыкальных данных,  пришедших в музыкальную школу, преподавателю необходимо обучить, дать ряд практических и теоретических знаний. Так,  для решения  проблем общего музыкального воспитания перед педагогами встаёт задача изменения методов музыкального образования.  </w:t>
      </w:r>
    </w:p>
    <w:p w:rsidR="005E0662" w:rsidRPr="0041190B" w:rsidRDefault="005E0662" w:rsidP="005E0662">
      <w:pPr>
        <w:spacing w:line="360" w:lineRule="auto"/>
        <w:contextualSpacing/>
        <w:jc w:val="both"/>
        <w:rPr>
          <w:rFonts w:ascii="Times New Roman" w:hAnsi="Times New Roman"/>
          <w:sz w:val="28"/>
        </w:rPr>
      </w:pPr>
      <w:r w:rsidRPr="005E0662">
        <w:rPr>
          <w:rFonts w:ascii="Times New Roman" w:hAnsi="Times New Roman"/>
          <w:sz w:val="28"/>
        </w:rPr>
        <w:t xml:space="preserve">     </w:t>
      </w:r>
      <w:r w:rsidRPr="00C17690">
        <w:rPr>
          <w:rFonts w:ascii="Times New Roman" w:hAnsi="Times New Roman"/>
          <w:sz w:val="28"/>
        </w:rPr>
        <w:t xml:space="preserve">Поступив в музыкальную школу, почти каждый ребёнок испытывает стремление соприкоснуться с миром музыки, а самое главное, имеет желание научиться играть на музыкальном инструменте. Но для достижения этой цели он должен освоить необходимые знания и приобрести определённые навыки. Часто учёба оказывается довольно сложным и не очень приятным занятием, из-за чего интерес к музыке со временем исчезает. </w:t>
      </w:r>
      <w:r>
        <w:rPr>
          <w:rFonts w:ascii="Times New Roman" w:hAnsi="Times New Roman"/>
          <w:sz w:val="28"/>
        </w:rPr>
        <w:t>И перед преподавателем возникает вопрос: к</w:t>
      </w:r>
      <w:r w:rsidRPr="00C17690">
        <w:rPr>
          <w:rFonts w:ascii="Times New Roman" w:hAnsi="Times New Roman"/>
          <w:sz w:val="28"/>
        </w:rPr>
        <w:t xml:space="preserve">ак увлечь и заинтересовать </w:t>
      </w:r>
      <w:r>
        <w:rPr>
          <w:rFonts w:ascii="Times New Roman" w:hAnsi="Times New Roman"/>
          <w:sz w:val="28"/>
        </w:rPr>
        <w:t xml:space="preserve">учащегося </w:t>
      </w:r>
      <w:r w:rsidRPr="00C17690">
        <w:rPr>
          <w:rFonts w:ascii="Times New Roman" w:hAnsi="Times New Roman"/>
          <w:sz w:val="28"/>
        </w:rPr>
        <w:t xml:space="preserve">процессом обучения? </w:t>
      </w:r>
      <w:r w:rsidRPr="0041190B">
        <w:rPr>
          <w:rFonts w:ascii="Times New Roman" w:hAnsi="Times New Roman"/>
          <w:sz w:val="28"/>
        </w:rPr>
        <w:t xml:space="preserve">Как активизировать его познавательную деятельность? </w:t>
      </w:r>
    </w:p>
    <w:p w:rsidR="005E0662" w:rsidRPr="00022258" w:rsidRDefault="005E0662" w:rsidP="005E0662">
      <w:pPr>
        <w:spacing w:line="360" w:lineRule="auto"/>
        <w:contextualSpacing/>
        <w:jc w:val="both"/>
        <w:rPr>
          <w:rFonts w:ascii="Times New Roman" w:hAnsi="Times New Roman"/>
          <w:sz w:val="28"/>
        </w:rPr>
      </w:pPr>
      <w:r w:rsidRPr="0041190B">
        <w:rPr>
          <w:rFonts w:ascii="Times New Roman" w:hAnsi="Times New Roman"/>
          <w:sz w:val="28"/>
        </w:rPr>
        <w:t xml:space="preserve">      На начальном этапе обучения игре на фортепиано я предлагаю использование разнообразных </w:t>
      </w:r>
      <w:r>
        <w:rPr>
          <w:rFonts w:ascii="Times New Roman" w:hAnsi="Times New Roman"/>
          <w:sz w:val="28"/>
        </w:rPr>
        <w:t xml:space="preserve">игровых </w:t>
      </w:r>
      <w:r w:rsidRPr="0041190B">
        <w:rPr>
          <w:rFonts w:ascii="Times New Roman" w:hAnsi="Times New Roman"/>
          <w:sz w:val="28"/>
        </w:rPr>
        <w:t>форм и методов, позволяющих мягко и ненавязчиво приобщать детей к урокам</w:t>
      </w:r>
      <w:r>
        <w:rPr>
          <w:rFonts w:ascii="Times New Roman" w:hAnsi="Times New Roman"/>
          <w:sz w:val="28"/>
        </w:rPr>
        <w:t>, заинтересовывать их и активизировать познавательную деятельность</w:t>
      </w:r>
      <w:r w:rsidRPr="0041190B">
        <w:rPr>
          <w:rFonts w:ascii="Times New Roman" w:hAnsi="Times New Roman"/>
          <w:sz w:val="28"/>
        </w:rPr>
        <w:t>.</w:t>
      </w:r>
      <w:r w:rsidR="006C48D1">
        <w:rPr>
          <w:rFonts w:ascii="Times New Roman" w:hAnsi="Times New Roman"/>
          <w:sz w:val="28"/>
        </w:rPr>
        <w:t xml:space="preserve"> </w:t>
      </w:r>
      <w:r w:rsidRPr="00022258">
        <w:rPr>
          <w:rFonts w:ascii="Times New Roman" w:hAnsi="Times New Roman"/>
          <w:sz w:val="28"/>
        </w:rPr>
        <w:t xml:space="preserve">Игра – наиболее эффективная система воспитания умственной активности детей. Она вызывает у ребят живой интерес к процессу познания и помогает усвоить любой учебный материал, это необходимый вид </w:t>
      </w:r>
      <w:proofErr w:type="gramStart"/>
      <w:r w:rsidRPr="00022258">
        <w:rPr>
          <w:rFonts w:ascii="Times New Roman" w:hAnsi="Times New Roman"/>
          <w:sz w:val="28"/>
        </w:rPr>
        <w:t>деятельности</w:t>
      </w:r>
      <w:proofErr w:type="gramEnd"/>
      <w:r w:rsidRPr="00022258">
        <w:rPr>
          <w:rFonts w:ascii="Times New Roman" w:hAnsi="Times New Roman"/>
          <w:sz w:val="28"/>
        </w:rPr>
        <w:t xml:space="preserve"> в процессе которого отражается накопленный детьми жизненный опыт, закрепляются и углубляются представления об окружающем мире, приобретаются навыки и специфические знания о музыке.</w:t>
      </w:r>
    </w:p>
    <w:p w:rsidR="005E0662" w:rsidRPr="00022258" w:rsidRDefault="005E0662" w:rsidP="005E0662">
      <w:pPr>
        <w:spacing w:line="360" w:lineRule="auto"/>
        <w:contextualSpacing/>
        <w:jc w:val="both"/>
        <w:rPr>
          <w:rFonts w:ascii="Times New Roman" w:hAnsi="Times New Roman"/>
          <w:sz w:val="28"/>
        </w:rPr>
      </w:pPr>
      <w:r w:rsidRPr="00022258">
        <w:rPr>
          <w:rFonts w:ascii="Times New Roman" w:hAnsi="Times New Roman"/>
          <w:sz w:val="28"/>
        </w:rPr>
        <w:t xml:space="preserve">     Уровень обучения и воспитания в школе в значительной степени определяется тем, насколько педагогический процесс ориентирован на психологию возрастного и индивидуального развития ребенка. Это предполагает психолого-педагогическое изучение школьников на </w:t>
      </w:r>
      <w:r w:rsidRPr="00022258">
        <w:rPr>
          <w:rFonts w:ascii="Times New Roman" w:hAnsi="Times New Roman"/>
          <w:sz w:val="28"/>
        </w:rPr>
        <w:lastRenderedPageBreak/>
        <w:t>протяжении всего периода обучения с целью выявления индивидуальных вариантов развития, творческих способностей каждого ребенка, укрепления его собственной позитивной активности, раскрытия неповторимости его личности, своевременной помощи при отставании в учебе или неудовлетворительном поведении. Особенно важно это в младших классах школы, когда только начинается целенаправленное обучение человека, когда учеба становится ведущей деятельностью, в лоне которой формируются психические свойства и качества ребенка, прежде всего познавательные процессы и отношение к себе как субъекту познания. Игра как феноменальное человеческое явление наиболее подробно рассматривается в таких областях знания как психология и философия. В педагогике и методике преподавания больше внимания уделяется играм дошкольников и младших школьников. Это связано с тем, что педагоги рассматривают игру как важный метод обучения для детей именно дошкольного и младшего школьного возраста.</w:t>
      </w:r>
    </w:p>
    <w:p w:rsidR="005E0662" w:rsidRPr="005216BE" w:rsidRDefault="005E0662" w:rsidP="005E0662">
      <w:pPr>
        <w:spacing w:line="360" w:lineRule="auto"/>
        <w:contextualSpacing/>
        <w:jc w:val="both"/>
        <w:rPr>
          <w:rFonts w:ascii="Times New Roman" w:hAnsi="Times New Roman"/>
          <w:sz w:val="28"/>
        </w:rPr>
      </w:pPr>
      <w:r w:rsidRPr="005E0662">
        <w:rPr>
          <w:rFonts w:ascii="Times New Roman" w:hAnsi="Times New Roman"/>
          <w:sz w:val="28"/>
        </w:rPr>
        <w:t xml:space="preserve">     </w:t>
      </w:r>
      <w:r w:rsidRPr="005216BE">
        <w:rPr>
          <w:rFonts w:ascii="Times New Roman" w:hAnsi="Times New Roman"/>
          <w:sz w:val="28"/>
        </w:rPr>
        <w:t>Ведущей педагогической идеей является выявление посредством диагностики музыкальных способностей младших школьников и успешное развитие их в игровой деятельности на уроках специального фортепиано.</w:t>
      </w:r>
    </w:p>
    <w:p w:rsidR="005E0662" w:rsidRDefault="005E0662" w:rsidP="005E0662">
      <w:pPr>
        <w:spacing w:after="0" w:line="360" w:lineRule="auto"/>
        <w:jc w:val="center"/>
        <w:rPr>
          <w:rFonts w:ascii="Times New Roman" w:hAnsi="Times New Roman"/>
          <w:sz w:val="28"/>
          <w:szCs w:val="28"/>
        </w:rPr>
      </w:pPr>
    </w:p>
    <w:p w:rsidR="00966441" w:rsidRPr="006C48D1" w:rsidRDefault="00966441"/>
    <w:p w:rsidR="00962DAE" w:rsidRPr="006C48D1" w:rsidRDefault="00962DAE"/>
    <w:p w:rsidR="00962DAE" w:rsidRPr="006C48D1" w:rsidRDefault="00962DAE"/>
    <w:p w:rsidR="00962DAE" w:rsidRPr="006C48D1" w:rsidRDefault="00962DAE"/>
    <w:p w:rsidR="00962DAE" w:rsidRPr="006C48D1" w:rsidRDefault="00962DAE"/>
    <w:p w:rsidR="00962DAE" w:rsidRPr="006C48D1" w:rsidRDefault="00962DAE"/>
    <w:p w:rsidR="00962DAE" w:rsidRPr="006C48D1" w:rsidRDefault="00962DAE"/>
    <w:p w:rsidR="00962DAE" w:rsidRPr="006C48D1" w:rsidRDefault="00962DAE"/>
    <w:p w:rsidR="00962DAE" w:rsidRPr="006C48D1" w:rsidRDefault="00962DAE"/>
    <w:p w:rsidR="00962DAE" w:rsidRPr="006C48D1" w:rsidRDefault="00962DAE"/>
    <w:p w:rsidR="00962DAE" w:rsidRPr="006C48D1" w:rsidRDefault="00962DAE"/>
    <w:p w:rsidR="00962DAE" w:rsidRPr="00962DAE" w:rsidRDefault="00962DAE" w:rsidP="00962DAE">
      <w:pPr>
        <w:pStyle w:val="a3"/>
        <w:numPr>
          <w:ilvl w:val="0"/>
          <w:numId w:val="4"/>
        </w:numPr>
        <w:spacing w:line="360" w:lineRule="auto"/>
        <w:ind w:left="303"/>
        <w:jc w:val="center"/>
        <w:rPr>
          <w:rFonts w:ascii="Times New Roman" w:hAnsi="Times New Roman"/>
          <w:b/>
          <w:sz w:val="28"/>
        </w:rPr>
      </w:pPr>
      <w:r w:rsidRPr="00962DAE">
        <w:rPr>
          <w:rFonts w:ascii="Times New Roman" w:hAnsi="Times New Roman"/>
          <w:b/>
          <w:sz w:val="28"/>
        </w:rPr>
        <w:lastRenderedPageBreak/>
        <w:t xml:space="preserve">Особенности эмоционального развития детей </w:t>
      </w:r>
    </w:p>
    <w:p w:rsidR="00962DAE" w:rsidRDefault="00962DAE" w:rsidP="00962DAE">
      <w:pPr>
        <w:spacing w:line="360" w:lineRule="auto"/>
        <w:contextualSpacing/>
        <w:jc w:val="center"/>
        <w:rPr>
          <w:rFonts w:ascii="Times New Roman" w:hAnsi="Times New Roman"/>
          <w:b/>
          <w:sz w:val="28"/>
        </w:rPr>
      </w:pPr>
      <w:r w:rsidRPr="00E01C8F">
        <w:rPr>
          <w:rFonts w:ascii="Times New Roman" w:hAnsi="Times New Roman"/>
          <w:b/>
          <w:sz w:val="28"/>
        </w:rPr>
        <w:t>младшего школьного возраста.</w:t>
      </w:r>
    </w:p>
    <w:p w:rsidR="00962DAE" w:rsidRPr="004A0AFA" w:rsidRDefault="00962DAE" w:rsidP="00962DAE">
      <w:pPr>
        <w:spacing w:line="360" w:lineRule="auto"/>
        <w:contextualSpacing/>
        <w:jc w:val="both"/>
        <w:rPr>
          <w:rFonts w:ascii="Times New Roman" w:hAnsi="Times New Roman"/>
          <w:color w:val="FF0000"/>
          <w:sz w:val="28"/>
        </w:rPr>
      </w:pPr>
      <w:r>
        <w:rPr>
          <w:rFonts w:ascii="Times New Roman" w:hAnsi="Times New Roman"/>
          <w:sz w:val="28"/>
        </w:rPr>
        <w:t xml:space="preserve">     </w:t>
      </w:r>
      <w:r w:rsidRPr="00E01C8F">
        <w:rPr>
          <w:rFonts w:ascii="Times New Roman" w:hAnsi="Times New Roman"/>
          <w:sz w:val="28"/>
        </w:rPr>
        <w:t>Эмоциональное развитие учащихся начальных классов занимает важное место в психике детей младшего школьного возраста. Обычно у ребенка со здоровой психикой преобладают положительные эмоции, жизнерадостное и бодрое настроение. По своему внутреннему устроению дети – настоящие оптимисты. Многое в повседневной жизни вызывает у них самый горячий отклик, живой интерес, часто восторженность и радость, даже по самому незначительному поводу. Существенное воздействие на развитие эмоциональной составляющей детской психики оказывает школьное обучение.</w:t>
      </w:r>
    </w:p>
    <w:p w:rsidR="00962DAE" w:rsidRPr="009510F5" w:rsidRDefault="00962DAE" w:rsidP="00962DAE">
      <w:pPr>
        <w:spacing w:line="360" w:lineRule="auto"/>
        <w:contextualSpacing/>
        <w:jc w:val="both"/>
        <w:rPr>
          <w:rFonts w:ascii="Times New Roman" w:hAnsi="Times New Roman"/>
          <w:sz w:val="28"/>
        </w:rPr>
      </w:pPr>
      <w:r>
        <w:rPr>
          <w:rFonts w:ascii="Times New Roman" w:hAnsi="Times New Roman"/>
          <w:sz w:val="28"/>
        </w:rPr>
        <w:t xml:space="preserve">     </w:t>
      </w:r>
      <w:r w:rsidRPr="009510F5">
        <w:rPr>
          <w:rFonts w:ascii="Times New Roman" w:hAnsi="Times New Roman"/>
          <w:sz w:val="28"/>
        </w:rPr>
        <w:t>С приходом в школу ребенок получает много новых впечатлений, вызывающих у него немало различных чувств. В первые дни обучения у детей появляется, с одной стороны, чувство удовлетворения, гордости, что и они стали большими, ходят с книжками и тетрадями, выполняют свои обязанности, как взрослые. С другой стороны, дети довольно часто испытывают чувство смущения, а временами и робости, от незнания новых для них правил взаимоотношения с учителем и неумения выполнять его указания и установленные в школе порядки. Однако довольно скоро эти чувства неловкости, а порой и растерянности проходят, и ребенок осваивается с условиями школьной жизни. Теперь его переживания связаны главным образом с успехами или неуспехами в учебе, с похвалой или неодобрением учителя. Плохо, если с первых лет учения у школьника появляется безразличное отношение к оценкам, которые он получает. Однако нехорошо и такое положение, когда сильные эмоции, связанные с отметками, вытесняют все другие положительные чувства, которые может дать учение. В этих случаях ученик не интересуется знаниями, а думает только о том, как оценивается его успеваемость.</w:t>
      </w:r>
    </w:p>
    <w:p w:rsidR="00962DAE" w:rsidRPr="00183AA4" w:rsidRDefault="00962DAE" w:rsidP="00962DAE">
      <w:pPr>
        <w:spacing w:line="360" w:lineRule="auto"/>
        <w:contextualSpacing/>
        <w:jc w:val="both"/>
        <w:rPr>
          <w:rFonts w:ascii="Times New Roman" w:hAnsi="Times New Roman"/>
          <w:sz w:val="28"/>
        </w:rPr>
      </w:pPr>
      <w:r>
        <w:rPr>
          <w:rFonts w:ascii="Times New Roman" w:hAnsi="Times New Roman"/>
          <w:sz w:val="28"/>
        </w:rPr>
        <w:t xml:space="preserve">     </w:t>
      </w:r>
      <w:r w:rsidRPr="00183AA4">
        <w:rPr>
          <w:rFonts w:ascii="Times New Roman" w:hAnsi="Times New Roman"/>
          <w:sz w:val="28"/>
        </w:rPr>
        <w:t>При организации учебно-воспитательного процесса для младших школьников, следует обращать внимание на решение следующих задач:</w:t>
      </w:r>
    </w:p>
    <w:p w:rsidR="00962DAE" w:rsidRPr="00183AA4" w:rsidRDefault="00962DAE" w:rsidP="00962DAE">
      <w:pPr>
        <w:spacing w:line="360" w:lineRule="auto"/>
        <w:contextualSpacing/>
        <w:jc w:val="both"/>
        <w:rPr>
          <w:rFonts w:ascii="Times New Roman" w:hAnsi="Times New Roman"/>
          <w:sz w:val="28"/>
        </w:rPr>
      </w:pPr>
      <w:r w:rsidRPr="00183AA4">
        <w:rPr>
          <w:rFonts w:ascii="Times New Roman" w:hAnsi="Times New Roman"/>
          <w:sz w:val="28"/>
        </w:rPr>
        <w:lastRenderedPageBreak/>
        <w:t>•</w:t>
      </w:r>
      <w:r w:rsidRPr="00183AA4">
        <w:rPr>
          <w:rFonts w:ascii="Times New Roman" w:hAnsi="Times New Roman"/>
          <w:sz w:val="28"/>
        </w:rPr>
        <w:tab/>
        <w:t>увеличение возможного спектра эмоциональных реакций;</w:t>
      </w:r>
    </w:p>
    <w:p w:rsidR="00962DAE" w:rsidRPr="00183AA4" w:rsidRDefault="00962DAE" w:rsidP="00962DAE">
      <w:pPr>
        <w:spacing w:line="360" w:lineRule="auto"/>
        <w:contextualSpacing/>
        <w:jc w:val="both"/>
        <w:rPr>
          <w:rFonts w:ascii="Times New Roman" w:hAnsi="Times New Roman"/>
          <w:sz w:val="28"/>
        </w:rPr>
      </w:pPr>
      <w:r w:rsidRPr="00183AA4">
        <w:rPr>
          <w:rFonts w:ascii="Times New Roman" w:hAnsi="Times New Roman"/>
          <w:sz w:val="28"/>
        </w:rPr>
        <w:t>•</w:t>
      </w:r>
      <w:r w:rsidRPr="00183AA4">
        <w:rPr>
          <w:rFonts w:ascii="Times New Roman" w:hAnsi="Times New Roman"/>
          <w:sz w:val="28"/>
        </w:rPr>
        <w:tab/>
        <w:t>формирование осознания собственных эмоций и их выражение;</w:t>
      </w:r>
    </w:p>
    <w:p w:rsidR="00962DAE" w:rsidRPr="00183AA4" w:rsidRDefault="00962DAE" w:rsidP="00962DAE">
      <w:pPr>
        <w:spacing w:line="360" w:lineRule="auto"/>
        <w:contextualSpacing/>
        <w:jc w:val="both"/>
        <w:rPr>
          <w:rFonts w:ascii="Times New Roman" w:hAnsi="Times New Roman"/>
          <w:sz w:val="28"/>
        </w:rPr>
      </w:pPr>
      <w:r w:rsidRPr="00183AA4">
        <w:rPr>
          <w:rFonts w:ascii="Times New Roman" w:hAnsi="Times New Roman"/>
          <w:sz w:val="28"/>
        </w:rPr>
        <w:t>•</w:t>
      </w:r>
      <w:r w:rsidRPr="00183AA4">
        <w:rPr>
          <w:rFonts w:ascii="Times New Roman" w:hAnsi="Times New Roman"/>
          <w:sz w:val="28"/>
        </w:rPr>
        <w:tab/>
        <w:t>понимание и принятие эмоционального состояния других людей;</w:t>
      </w:r>
    </w:p>
    <w:p w:rsidR="00962DAE" w:rsidRPr="00183AA4" w:rsidRDefault="00962DAE" w:rsidP="00962DAE">
      <w:pPr>
        <w:spacing w:line="360" w:lineRule="auto"/>
        <w:contextualSpacing/>
        <w:jc w:val="both"/>
        <w:rPr>
          <w:rFonts w:ascii="Times New Roman" w:hAnsi="Times New Roman"/>
          <w:sz w:val="28"/>
        </w:rPr>
      </w:pPr>
      <w:r w:rsidRPr="00183AA4">
        <w:rPr>
          <w:rFonts w:ascii="Times New Roman" w:hAnsi="Times New Roman"/>
          <w:sz w:val="28"/>
        </w:rPr>
        <w:t>•</w:t>
      </w:r>
      <w:r w:rsidRPr="00183AA4">
        <w:rPr>
          <w:rFonts w:ascii="Times New Roman" w:hAnsi="Times New Roman"/>
          <w:sz w:val="28"/>
        </w:rPr>
        <w:tab/>
        <w:t xml:space="preserve">воспитание чувства </w:t>
      </w:r>
      <w:proofErr w:type="spellStart"/>
      <w:r w:rsidRPr="00183AA4">
        <w:rPr>
          <w:rFonts w:ascii="Times New Roman" w:hAnsi="Times New Roman"/>
          <w:sz w:val="28"/>
        </w:rPr>
        <w:t>эмпатии</w:t>
      </w:r>
      <w:proofErr w:type="spellEnd"/>
      <w:r w:rsidRPr="00183AA4">
        <w:rPr>
          <w:rFonts w:ascii="Times New Roman" w:hAnsi="Times New Roman"/>
          <w:sz w:val="28"/>
        </w:rPr>
        <w:t>.</w:t>
      </w:r>
    </w:p>
    <w:p w:rsidR="00962DAE" w:rsidRPr="002546CA" w:rsidRDefault="00962DAE" w:rsidP="00962DAE">
      <w:pPr>
        <w:spacing w:line="360" w:lineRule="auto"/>
        <w:contextualSpacing/>
        <w:jc w:val="both"/>
        <w:rPr>
          <w:rFonts w:ascii="Times New Roman" w:hAnsi="Times New Roman"/>
          <w:sz w:val="28"/>
        </w:rPr>
      </w:pPr>
      <w:r>
        <w:rPr>
          <w:rFonts w:ascii="Times New Roman" w:hAnsi="Times New Roman"/>
          <w:sz w:val="28"/>
        </w:rPr>
        <w:t xml:space="preserve">     </w:t>
      </w:r>
      <w:r w:rsidRPr="002546CA">
        <w:rPr>
          <w:rFonts w:ascii="Times New Roman" w:hAnsi="Times New Roman"/>
          <w:sz w:val="28"/>
        </w:rPr>
        <w:t>Развитие интеллектуальных чувств у младших школьников связано с ростом и удовлетворением их духовных потребностей. Дети получают удовольствие - от прочитанной книги, решенной задачи. Если же в процессе умственной деятельности у школьника не возникает эмоционального отношения, то нередко это приводит к угасанию познавательных интересов, к ослаблению интеллектуальных чувств. Ученик становится безразличным к чтению, искусству, к учению вообще.</w:t>
      </w:r>
    </w:p>
    <w:p w:rsidR="00962DAE" w:rsidRPr="002546CA" w:rsidRDefault="00962DAE" w:rsidP="00962DAE">
      <w:pPr>
        <w:spacing w:line="360" w:lineRule="auto"/>
        <w:contextualSpacing/>
        <w:jc w:val="both"/>
        <w:rPr>
          <w:rFonts w:ascii="Times New Roman" w:hAnsi="Times New Roman"/>
          <w:sz w:val="28"/>
        </w:rPr>
      </w:pPr>
      <w:r>
        <w:rPr>
          <w:rFonts w:ascii="Times New Roman" w:hAnsi="Times New Roman"/>
          <w:sz w:val="28"/>
        </w:rPr>
        <w:t xml:space="preserve">     </w:t>
      </w:r>
      <w:r w:rsidRPr="002546CA">
        <w:rPr>
          <w:rFonts w:ascii="Times New Roman" w:hAnsi="Times New Roman"/>
          <w:sz w:val="28"/>
        </w:rPr>
        <w:t>Эстетические чувства младших школьников успешно формируются в процессе знакомства с природой. Это наилучшим образом осуществляется в тех случаях, когда одновременно дети изучают произведения искусства и наблюдают природу. После показа произведений искусства, слушания музыки, чтения стихотворений, рассказов и т. д. надо совершать с детьми экскурсии в природу. Искусство поможет увидеть прекрасное в природе, а природа научит учащихся лучше видеть, слышать и п</w:t>
      </w:r>
      <w:r>
        <w:rPr>
          <w:rFonts w:ascii="Times New Roman" w:hAnsi="Times New Roman"/>
          <w:sz w:val="28"/>
        </w:rPr>
        <w:t>онимать произведения искусства.</w:t>
      </w:r>
    </w:p>
    <w:p w:rsidR="00962DAE" w:rsidRPr="002546CA" w:rsidRDefault="00962DAE" w:rsidP="00962DAE">
      <w:pPr>
        <w:spacing w:line="360" w:lineRule="auto"/>
        <w:contextualSpacing/>
        <w:jc w:val="both"/>
        <w:rPr>
          <w:rFonts w:ascii="Times New Roman" w:hAnsi="Times New Roman"/>
          <w:sz w:val="28"/>
        </w:rPr>
      </w:pPr>
      <w:r>
        <w:rPr>
          <w:rFonts w:ascii="Times New Roman" w:hAnsi="Times New Roman"/>
          <w:sz w:val="28"/>
        </w:rPr>
        <w:t xml:space="preserve">     </w:t>
      </w:r>
      <w:r w:rsidRPr="002546CA">
        <w:rPr>
          <w:rFonts w:ascii="Times New Roman" w:hAnsi="Times New Roman"/>
          <w:sz w:val="28"/>
        </w:rPr>
        <w:t>Чувство эстетического может формироваться у детей не только в связи с изучением произведений искусства, но и при восприятии прекрасной, аккуратно</w:t>
      </w:r>
      <w:r>
        <w:rPr>
          <w:rFonts w:ascii="Times New Roman" w:hAnsi="Times New Roman"/>
          <w:sz w:val="28"/>
        </w:rPr>
        <w:t xml:space="preserve"> выполненной работы, красивого </w:t>
      </w:r>
      <w:r w:rsidRPr="002546CA">
        <w:rPr>
          <w:rFonts w:ascii="Times New Roman" w:hAnsi="Times New Roman"/>
          <w:sz w:val="28"/>
        </w:rPr>
        <w:t>поведения человека.</w:t>
      </w:r>
    </w:p>
    <w:p w:rsidR="00962DAE" w:rsidRPr="002546CA" w:rsidRDefault="00962DAE" w:rsidP="00962DAE">
      <w:pPr>
        <w:spacing w:line="360" w:lineRule="auto"/>
        <w:contextualSpacing/>
        <w:jc w:val="both"/>
        <w:rPr>
          <w:rFonts w:ascii="Times New Roman" w:hAnsi="Times New Roman"/>
          <w:sz w:val="28"/>
        </w:rPr>
      </w:pPr>
      <w:r>
        <w:rPr>
          <w:rFonts w:ascii="Times New Roman" w:hAnsi="Times New Roman"/>
          <w:sz w:val="28"/>
        </w:rPr>
        <w:t xml:space="preserve">     </w:t>
      </w:r>
      <w:r w:rsidRPr="002546CA">
        <w:rPr>
          <w:rFonts w:ascii="Times New Roman" w:hAnsi="Times New Roman"/>
          <w:sz w:val="28"/>
        </w:rPr>
        <w:t>Эстетическое воспитание молодого поколения должно опираться на постоянное и систематическое общение детей с различными видами искусства. Лишь при этом условии у людей формируются глубокие и у</w:t>
      </w:r>
      <w:r>
        <w:rPr>
          <w:rFonts w:ascii="Times New Roman" w:hAnsi="Times New Roman"/>
          <w:sz w:val="28"/>
        </w:rPr>
        <w:t xml:space="preserve">стойчивые эстетические чувства. </w:t>
      </w:r>
      <w:r w:rsidRPr="002546CA">
        <w:rPr>
          <w:rFonts w:ascii="Times New Roman" w:hAnsi="Times New Roman"/>
          <w:sz w:val="28"/>
        </w:rPr>
        <w:t>Систематическое упражнение эстетических чувств имеет особенно большое значение для всестороннего развития ребенка, для воспитания всех чувств младшего школьника.</w:t>
      </w:r>
    </w:p>
    <w:p w:rsidR="00962DAE" w:rsidRPr="00E54ED8" w:rsidRDefault="00962DAE" w:rsidP="00962DAE">
      <w:pPr>
        <w:spacing w:line="360" w:lineRule="auto"/>
        <w:contextualSpacing/>
        <w:jc w:val="both"/>
        <w:rPr>
          <w:rFonts w:ascii="Times New Roman" w:hAnsi="Times New Roman"/>
          <w:color w:val="FF0000"/>
          <w:sz w:val="28"/>
        </w:rPr>
      </w:pPr>
      <w:r>
        <w:rPr>
          <w:rFonts w:ascii="Times New Roman" w:hAnsi="Times New Roman"/>
          <w:sz w:val="28"/>
        </w:rPr>
        <w:t xml:space="preserve">     Таким образом, э</w:t>
      </w:r>
      <w:r w:rsidRPr="009510F5">
        <w:rPr>
          <w:rFonts w:ascii="Times New Roman" w:hAnsi="Times New Roman"/>
          <w:sz w:val="28"/>
        </w:rPr>
        <w:t xml:space="preserve">моциональная сфера является важной составляющей в развитии младших школьников, так как никакое общение, взаимодействие не </w:t>
      </w:r>
      <w:r w:rsidRPr="009510F5">
        <w:rPr>
          <w:rFonts w:ascii="Times New Roman" w:hAnsi="Times New Roman"/>
          <w:sz w:val="28"/>
        </w:rPr>
        <w:lastRenderedPageBreak/>
        <w:t>будет эффективным, если его участники не способны, во-первых, понимать эмоциональное состояние другого, а во-вторых, управлять своими эмоциями. Понимание своих эмоций и чувств также является важным моментом в становлении личности растущего человека.</w:t>
      </w:r>
    </w:p>
    <w:p w:rsidR="00962DAE" w:rsidRPr="00183AA4" w:rsidRDefault="00962DAE" w:rsidP="00962DAE">
      <w:pPr>
        <w:spacing w:line="360" w:lineRule="auto"/>
        <w:contextualSpacing/>
        <w:jc w:val="both"/>
        <w:rPr>
          <w:rFonts w:ascii="Times New Roman" w:hAnsi="Times New Roman"/>
          <w:sz w:val="28"/>
        </w:rPr>
      </w:pPr>
    </w:p>
    <w:p w:rsidR="00962DAE" w:rsidRDefault="00962DAE"/>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Default="0067420A"/>
    <w:p w:rsidR="0067420A" w:rsidRPr="0067420A" w:rsidRDefault="0067420A" w:rsidP="0067420A">
      <w:pPr>
        <w:pStyle w:val="a3"/>
        <w:numPr>
          <w:ilvl w:val="0"/>
          <w:numId w:val="4"/>
        </w:numPr>
        <w:spacing w:line="360" w:lineRule="auto"/>
        <w:ind w:left="247"/>
        <w:jc w:val="center"/>
        <w:rPr>
          <w:rFonts w:ascii="Times New Roman" w:hAnsi="Times New Roman"/>
          <w:b/>
          <w:sz w:val="28"/>
        </w:rPr>
      </w:pPr>
      <w:r w:rsidRPr="0067420A">
        <w:rPr>
          <w:rFonts w:ascii="Times New Roman" w:hAnsi="Times New Roman"/>
          <w:b/>
          <w:sz w:val="28"/>
        </w:rPr>
        <w:lastRenderedPageBreak/>
        <w:t>Музыкально-дидактическая игра, как средство музыкального развития учащихся.</w:t>
      </w:r>
    </w:p>
    <w:p w:rsidR="0067420A" w:rsidRDefault="0067420A" w:rsidP="0067420A">
      <w:pPr>
        <w:spacing w:line="360" w:lineRule="auto"/>
        <w:contextualSpacing/>
        <w:jc w:val="both"/>
        <w:rPr>
          <w:rFonts w:ascii="Times New Roman" w:hAnsi="Times New Roman"/>
          <w:sz w:val="28"/>
        </w:rPr>
      </w:pPr>
      <w:r w:rsidRPr="003A0256">
        <w:rPr>
          <w:rFonts w:ascii="Times New Roman" w:hAnsi="Times New Roman"/>
          <w:sz w:val="28"/>
        </w:rPr>
        <w:t xml:space="preserve"> </w:t>
      </w:r>
      <w:r>
        <w:rPr>
          <w:rFonts w:ascii="Times New Roman" w:hAnsi="Times New Roman"/>
          <w:sz w:val="28"/>
        </w:rPr>
        <w:t xml:space="preserve">     </w:t>
      </w:r>
      <w:r w:rsidRPr="003A0256">
        <w:rPr>
          <w:rFonts w:ascii="Times New Roman" w:hAnsi="Times New Roman"/>
          <w:sz w:val="28"/>
        </w:rPr>
        <w:t>Сегодня основными задачами детского музыкального образования являются развитие музыкальности и музыкального мышления ребенка; превращение обучения в увлечение; обеспечение активного участия ученика в учебной деятельности; повышение личного интереса к музыкальным занятиям; организация условий, при которых проявлялись бы самостоятельность и творческая инициатива учащегося. Но чаще всего для большинства детей учеба оказывается достаточно трудным и не очень приятным занятием, поэтому интерес к музыке постепенно исчезает.</w:t>
      </w:r>
    </w:p>
    <w:p w:rsidR="0067420A" w:rsidRPr="003A0256" w:rsidRDefault="0067420A" w:rsidP="0067420A">
      <w:pPr>
        <w:spacing w:line="360" w:lineRule="auto"/>
        <w:contextualSpacing/>
        <w:jc w:val="both"/>
        <w:rPr>
          <w:rFonts w:ascii="Times New Roman" w:hAnsi="Times New Roman"/>
          <w:sz w:val="28"/>
        </w:rPr>
      </w:pPr>
      <w:r>
        <w:rPr>
          <w:rFonts w:ascii="Times New Roman" w:hAnsi="Times New Roman"/>
          <w:sz w:val="28"/>
        </w:rPr>
        <w:t xml:space="preserve">     </w:t>
      </w:r>
      <w:r w:rsidRPr="003A0256">
        <w:rPr>
          <w:rFonts w:ascii="Times New Roman" w:hAnsi="Times New Roman"/>
          <w:sz w:val="28"/>
        </w:rPr>
        <w:t>Современным преподавателям приходится постоянно совершенствоваться и находить новые методы работы. Ведь основной их целью является необходимость, во что бы то ни стало заинтересовать, увлечь каждого ребёнка, помочь полюбить музыку и радоваться каждодневному общению с ней.</w:t>
      </w:r>
    </w:p>
    <w:p w:rsidR="0067420A" w:rsidRPr="00040617" w:rsidRDefault="0067420A" w:rsidP="0067420A">
      <w:pPr>
        <w:spacing w:line="360" w:lineRule="auto"/>
        <w:contextualSpacing/>
        <w:jc w:val="both"/>
        <w:rPr>
          <w:rFonts w:ascii="Times New Roman" w:hAnsi="Times New Roman"/>
          <w:sz w:val="28"/>
        </w:rPr>
      </w:pPr>
      <w:r w:rsidRPr="00040617">
        <w:rPr>
          <w:rFonts w:ascii="Times New Roman" w:hAnsi="Times New Roman"/>
          <w:sz w:val="28"/>
        </w:rPr>
        <w:t xml:space="preserve">     Есть очень точное высказывание В.А. Сухомлинского «То, что ребенок обязан запомнить, прежде всего, должно быть интересным». Давно известно, что игры активизируют процесс обучения и являются эффективным способом самореализации и самовыражения. В младшем школьном возрасте введение дидактических игр в учебный процесс не вызывает сложностей, так как 7-9 лет – это возраст, когда ребенок легко одушевляет предметы и создает необходимые образы, быстро включаясь в любую игру. Такие игры дают возможность укрепить мотивацию на обучение, поддерживать интерес и увлеченность, вызвать положительные эмоции, то есть создать благоприятный эмоциональный настрой урока, раскрыть индивидуальность обучающегося. </w:t>
      </w:r>
    </w:p>
    <w:p w:rsidR="0067420A" w:rsidRPr="00CB40E2" w:rsidRDefault="0067420A" w:rsidP="0067420A">
      <w:pPr>
        <w:spacing w:line="360" w:lineRule="auto"/>
        <w:contextualSpacing/>
        <w:jc w:val="both"/>
        <w:rPr>
          <w:rFonts w:ascii="Times New Roman" w:hAnsi="Times New Roman"/>
          <w:sz w:val="28"/>
        </w:rPr>
      </w:pPr>
      <w:r w:rsidRPr="00CB40E2">
        <w:rPr>
          <w:rFonts w:ascii="Times New Roman" w:hAnsi="Times New Roman"/>
          <w:sz w:val="28"/>
        </w:rPr>
        <w:t>Функции дидактических игр:</w:t>
      </w:r>
    </w:p>
    <w:p w:rsidR="0067420A" w:rsidRDefault="0067420A" w:rsidP="0067420A">
      <w:pPr>
        <w:numPr>
          <w:ilvl w:val="0"/>
          <w:numId w:val="5"/>
        </w:numPr>
        <w:spacing w:line="360" w:lineRule="auto"/>
        <w:contextualSpacing/>
        <w:jc w:val="both"/>
        <w:rPr>
          <w:rFonts w:ascii="Times New Roman" w:hAnsi="Times New Roman"/>
          <w:sz w:val="28"/>
        </w:rPr>
      </w:pPr>
      <w:r w:rsidRPr="00CB40E2">
        <w:rPr>
          <w:rFonts w:ascii="Times New Roman" w:hAnsi="Times New Roman"/>
          <w:b/>
          <w:sz w:val="28"/>
        </w:rPr>
        <w:t>Обучающая</w:t>
      </w:r>
      <w:r w:rsidRPr="00CB40E2">
        <w:rPr>
          <w:rFonts w:ascii="Times New Roman" w:hAnsi="Times New Roman"/>
          <w:sz w:val="28"/>
        </w:rPr>
        <w:t xml:space="preserve"> - развитие обще-учебных умений и навыков, таких как память, внимание, восприятие и др.;</w:t>
      </w:r>
    </w:p>
    <w:p w:rsidR="0067420A" w:rsidRDefault="0067420A" w:rsidP="0067420A">
      <w:pPr>
        <w:numPr>
          <w:ilvl w:val="0"/>
          <w:numId w:val="5"/>
        </w:numPr>
        <w:spacing w:line="360" w:lineRule="auto"/>
        <w:contextualSpacing/>
        <w:jc w:val="both"/>
        <w:rPr>
          <w:rFonts w:ascii="Times New Roman" w:hAnsi="Times New Roman"/>
          <w:sz w:val="28"/>
        </w:rPr>
      </w:pPr>
      <w:r w:rsidRPr="00CB40E2">
        <w:rPr>
          <w:rFonts w:ascii="Times New Roman" w:hAnsi="Times New Roman"/>
          <w:b/>
          <w:sz w:val="28"/>
        </w:rPr>
        <w:lastRenderedPageBreak/>
        <w:t>Развлекательная</w:t>
      </w:r>
      <w:r w:rsidRPr="00CB40E2">
        <w:rPr>
          <w:rFonts w:ascii="Times New Roman" w:hAnsi="Times New Roman"/>
          <w:sz w:val="28"/>
        </w:rPr>
        <w:t xml:space="preserve"> – создание благоприятной атмосферы на </w:t>
      </w:r>
      <w:proofErr w:type="spellStart"/>
      <w:r w:rsidRPr="00CB40E2">
        <w:rPr>
          <w:rFonts w:ascii="Times New Roman" w:hAnsi="Times New Roman"/>
          <w:sz w:val="28"/>
        </w:rPr>
        <w:t>занятии</w:t>
      </w:r>
      <w:proofErr w:type="gramStart"/>
      <w:r w:rsidRPr="00CB40E2">
        <w:rPr>
          <w:rFonts w:ascii="Times New Roman" w:hAnsi="Times New Roman"/>
          <w:sz w:val="28"/>
        </w:rPr>
        <w:t>.С</w:t>
      </w:r>
      <w:proofErr w:type="gramEnd"/>
      <w:r w:rsidRPr="00CB40E2">
        <w:rPr>
          <w:rFonts w:ascii="Times New Roman" w:hAnsi="Times New Roman"/>
          <w:sz w:val="28"/>
        </w:rPr>
        <w:t>амовыражение</w:t>
      </w:r>
      <w:proofErr w:type="spellEnd"/>
      <w:r w:rsidRPr="00CB40E2">
        <w:rPr>
          <w:rFonts w:ascii="Times New Roman" w:hAnsi="Times New Roman"/>
          <w:sz w:val="28"/>
        </w:rPr>
        <w:t xml:space="preserve"> – стремление в игре реализовать свои творческие способности,</w:t>
      </w:r>
      <w:r>
        <w:rPr>
          <w:rFonts w:ascii="Times New Roman" w:hAnsi="Times New Roman"/>
          <w:sz w:val="28"/>
        </w:rPr>
        <w:t xml:space="preserve"> полнее раскрыть свой потенциал;</w:t>
      </w:r>
    </w:p>
    <w:p w:rsidR="0067420A" w:rsidRPr="00CB40E2" w:rsidRDefault="0067420A" w:rsidP="0067420A">
      <w:pPr>
        <w:numPr>
          <w:ilvl w:val="0"/>
          <w:numId w:val="5"/>
        </w:numPr>
        <w:spacing w:line="360" w:lineRule="auto"/>
        <w:contextualSpacing/>
        <w:jc w:val="both"/>
        <w:rPr>
          <w:rFonts w:ascii="Times New Roman" w:hAnsi="Times New Roman"/>
          <w:sz w:val="28"/>
        </w:rPr>
      </w:pPr>
      <w:proofErr w:type="gramStart"/>
      <w:r w:rsidRPr="00CB40E2">
        <w:rPr>
          <w:rFonts w:ascii="Times New Roman" w:hAnsi="Times New Roman"/>
          <w:b/>
          <w:sz w:val="28"/>
        </w:rPr>
        <w:t>Релаксационная</w:t>
      </w:r>
      <w:proofErr w:type="gramEnd"/>
      <w:r w:rsidRPr="00CB40E2">
        <w:rPr>
          <w:rFonts w:ascii="Times New Roman" w:hAnsi="Times New Roman"/>
          <w:sz w:val="28"/>
        </w:rPr>
        <w:t xml:space="preserve"> – снятие эмоционального и физического напряжения, </w:t>
      </w:r>
    </w:p>
    <w:p w:rsidR="0067420A" w:rsidRDefault="0067420A" w:rsidP="0067420A">
      <w:pPr>
        <w:spacing w:line="360" w:lineRule="auto"/>
        <w:contextualSpacing/>
        <w:jc w:val="both"/>
        <w:rPr>
          <w:rFonts w:ascii="Times New Roman" w:hAnsi="Times New Roman"/>
          <w:sz w:val="28"/>
        </w:rPr>
      </w:pPr>
      <w:r w:rsidRPr="00CB40E2">
        <w:rPr>
          <w:rFonts w:ascii="Times New Roman" w:hAnsi="Times New Roman"/>
          <w:sz w:val="28"/>
        </w:rPr>
        <w:t>вызванного нагрузкой на нервную си</w:t>
      </w:r>
      <w:r>
        <w:rPr>
          <w:rFonts w:ascii="Times New Roman" w:hAnsi="Times New Roman"/>
          <w:sz w:val="28"/>
        </w:rPr>
        <w:t>стему учащегося при интенсивном занятии;</w:t>
      </w:r>
    </w:p>
    <w:p w:rsidR="0067420A" w:rsidRPr="00CB40E2" w:rsidRDefault="0067420A" w:rsidP="0067420A">
      <w:pPr>
        <w:numPr>
          <w:ilvl w:val="0"/>
          <w:numId w:val="6"/>
        </w:numPr>
        <w:spacing w:line="360" w:lineRule="auto"/>
        <w:contextualSpacing/>
        <w:jc w:val="both"/>
        <w:rPr>
          <w:rFonts w:ascii="Times New Roman" w:hAnsi="Times New Roman"/>
          <w:sz w:val="28"/>
        </w:rPr>
      </w:pPr>
      <w:r w:rsidRPr="00CB40E2">
        <w:rPr>
          <w:rFonts w:ascii="Times New Roman" w:hAnsi="Times New Roman"/>
          <w:b/>
          <w:sz w:val="28"/>
        </w:rPr>
        <w:t>Психотехническая</w:t>
      </w:r>
      <w:r w:rsidRPr="00CB40E2">
        <w:rPr>
          <w:rFonts w:ascii="Times New Roman" w:hAnsi="Times New Roman"/>
          <w:sz w:val="28"/>
        </w:rPr>
        <w:t xml:space="preserve"> – подготовка трудных пассажей, новых технических </w:t>
      </w:r>
    </w:p>
    <w:p w:rsidR="0067420A" w:rsidRDefault="0067420A" w:rsidP="0067420A">
      <w:pPr>
        <w:spacing w:line="360" w:lineRule="auto"/>
        <w:contextualSpacing/>
        <w:jc w:val="both"/>
        <w:rPr>
          <w:rFonts w:ascii="Times New Roman" w:hAnsi="Times New Roman"/>
          <w:sz w:val="28"/>
        </w:rPr>
      </w:pPr>
      <w:r w:rsidRPr="00CB40E2">
        <w:rPr>
          <w:rFonts w:ascii="Times New Roman" w:hAnsi="Times New Roman"/>
          <w:sz w:val="28"/>
        </w:rPr>
        <w:t>навыков, наст</w:t>
      </w:r>
      <w:r>
        <w:rPr>
          <w:rFonts w:ascii="Times New Roman" w:hAnsi="Times New Roman"/>
          <w:sz w:val="28"/>
        </w:rPr>
        <w:t>рой для концертного выступления;</w:t>
      </w:r>
    </w:p>
    <w:p w:rsidR="0067420A" w:rsidRPr="00CB40E2" w:rsidRDefault="0067420A" w:rsidP="0067420A">
      <w:pPr>
        <w:numPr>
          <w:ilvl w:val="0"/>
          <w:numId w:val="6"/>
        </w:numPr>
        <w:spacing w:line="360" w:lineRule="auto"/>
        <w:contextualSpacing/>
        <w:jc w:val="both"/>
        <w:rPr>
          <w:rFonts w:ascii="Times New Roman" w:hAnsi="Times New Roman"/>
          <w:sz w:val="28"/>
        </w:rPr>
      </w:pPr>
      <w:proofErr w:type="gramStart"/>
      <w:r w:rsidRPr="00CB40E2">
        <w:rPr>
          <w:rFonts w:ascii="Times New Roman" w:hAnsi="Times New Roman"/>
          <w:b/>
          <w:sz w:val="28"/>
        </w:rPr>
        <w:t>Коммуникативная</w:t>
      </w:r>
      <w:proofErr w:type="gramEnd"/>
      <w:r w:rsidRPr="00CB40E2">
        <w:rPr>
          <w:rFonts w:ascii="Times New Roman" w:hAnsi="Times New Roman"/>
          <w:sz w:val="28"/>
        </w:rPr>
        <w:t xml:space="preserve"> – объединение детей и взрослых, установление </w:t>
      </w:r>
    </w:p>
    <w:p w:rsidR="0067420A" w:rsidRPr="00CB40E2" w:rsidRDefault="0067420A" w:rsidP="0067420A">
      <w:pPr>
        <w:spacing w:line="360" w:lineRule="auto"/>
        <w:contextualSpacing/>
        <w:jc w:val="both"/>
        <w:rPr>
          <w:rFonts w:ascii="Times New Roman" w:hAnsi="Times New Roman"/>
          <w:sz w:val="28"/>
        </w:rPr>
      </w:pPr>
      <w:r w:rsidRPr="00CB40E2">
        <w:rPr>
          <w:rFonts w:ascii="Times New Roman" w:hAnsi="Times New Roman"/>
          <w:sz w:val="28"/>
        </w:rPr>
        <w:t>эмоциональных контактов.</w:t>
      </w:r>
    </w:p>
    <w:p w:rsidR="0067420A" w:rsidRPr="00BE6D11" w:rsidRDefault="0067420A" w:rsidP="0067420A">
      <w:pPr>
        <w:spacing w:line="360" w:lineRule="auto"/>
        <w:contextualSpacing/>
        <w:jc w:val="both"/>
        <w:rPr>
          <w:rFonts w:ascii="Times New Roman" w:hAnsi="Times New Roman"/>
          <w:color w:val="4472C4"/>
          <w:sz w:val="28"/>
        </w:rPr>
      </w:pPr>
      <w:r w:rsidRPr="00173773">
        <w:rPr>
          <w:rFonts w:ascii="Times New Roman" w:hAnsi="Times New Roman"/>
          <w:sz w:val="28"/>
        </w:rPr>
        <w:t xml:space="preserve">     Применение музыкально-дидактических игр на занятиях с младшими школьниками</w:t>
      </w:r>
      <w:r w:rsidR="00C86110">
        <w:rPr>
          <w:rFonts w:ascii="Times New Roman" w:hAnsi="Times New Roman"/>
          <w:sz w:val="28"/>
        </w:rPr>
        <w:t xml:space="preserve"> </w:t>
      </w:r>
      <w:r w:rsidRPr="00173773">
        <w:rPr>
          <w:rFonts w:ascii="Times New Roman" w:hAnsi="Times New Roman"/>
          <w:sz w:val="28"/>
        </w:rPr>
        <w:t xml:space="preserve"> </w:t>
      </w:r>
      <w:r w:rsidR="00C86110">
        <w:rPr>
          <w:rFonts w:ascii="Times New Roman" w:hAnsi="Times New Roman"/>
          <w:sz w:val="28"/>
        </w:rPr>
        <w:t>очень полезно</w:t>
      </w:r>
      <w:r w:rsidRPr="00173773">
        <w:rPr>
          <w:rFonts w:ascii="Times New Roman" w:hAnsi="Times New Roman"/>
          <w:sz w:val="28"/>
        </w:rPr>
        <w:t>. Они помогают, незаметно погрузить ребенка в мир звуков, пробудить в них эмоциональную отзывчивость и большой интерес к музыке, не отрывая от естественной для их возраста игровой фазы. Игра помогает сделать процесс обучения интересным, увлекательным, раскрывает способности детей, активизирует их творческие способности.</w:t>
      </w:r>
      <w:r w:rsidR="005574AD">
        <w:rPr>
          <w:rFonts w:ascii="Times New Roman" w:hAnsi="Times New Roman"/>
          <w:sz w:val="28"/>
        </w:rPr>
        <w:t xml:space="preserve"> </w:t>
      </w:r>
      <w:r w:rsidRPr="00173773">
        <w:rPr>
          <w:rFonts w:ascii="Times New Roman" w:hAnsi="Times New Roman"/>
          <w:sz w:val="28"/>
        </w:rPr>
        <w:t>Объединение интереса, желания, радостного настроения и энергии для преодоления сомнений позволяет легко добиться положительных результатов и закрепить их на уровне навыков.</w:t>
      </w:r>
    </w:p>
    <w:p w:rsidR="0067420A" w:rsidRDefault="0067420A" w:rsidP="0067420A">
      <w:pPr>
        <w:spacing w:line="360" w:lineRule="auto"/>
        <w:contextualSpacing/>
        <w:jc w:val="both"/>
        <w:rPr>
          <w:rFonts w:ascii="Times New Roman" w:hAnsi="Times New Roman"/>
          <w:sz w:val="28"/>
        </w:rPr>
      </w:pPr>
    </w:p>
    <w:p w:rsidR="0067420A" w:rsidRDefault="0067420A"/>
    <w:p w:rsidR="00687382" w:rsidRDefault="00687382"/>
    <w:p w:rsidR="00687382" w:rsidRDefault="00687382"/>
    <w:p w:rsidR="00687382" w:rsidRDefault="00687382"/>
    <w:p w:rsidR="00687382" w:rsidRDefault="00687382"/>
    <w:p w:rsidR="00687382" w:rsidRDefault="00687382"/>
    <w:p w:rsidR="00687382" w:rsidRDefault="00687382"/>
    <w:p w:rsidR="00687382" w:rsidRDefault="00687382"/>
    <w:p w:rsidR="00687382" w:rsidRDefault="00687382"/>
    <w:p w:rsidR="00687382" w:rsidRPr="00687382" w:rsidRDefault="00687382" w:rsidP="00687382">
      <w:pPr>
        <w:pStyle w:val="a3"/>
        <w:numPr>
          <w:ilvl w:val="0"/>
          <w:numId w:val="4"/>
        </w:numPr>
        <w:spacing w:line="360" w:lineRule="auto"/>
        <w:ind w:left="587"/>
        <w:jc w:val="center"/>
        <w:rPr>
          <w:rFonts w:ascii="Times New Roman" w:hAnsi="Times New Roman"/>
          <w:b/>
          <w:sz w:val="28"/>
        </w:rPr>
      </w:pPr>
      <w:r w:rsidRPr="00687382">
        <w:rPr>
          <w:rFonts w:ascii="Times New Roman" w:hAnsi="Times New Roman"/>
          <w:b/>
          <w:sz w:val="28"/>
        </w:rPr>
        <w:lastRenderedPageBreak/>
        <w:t>Игровая деятельность на уроках фортепиано.</w:t>
      </w:r>
    </w:p>
    <w:p w:rsidR="00687382" w:rsidRDefault="00687382" w:rsidP="00687382">
      <w:pPr>
        <w:spacing w:line="360" w:lineRule="auto"/>
        <w:contextualSpacing/>
        <w:jc w:val="both"/>
        <w:rPr>
          <w:rFonts w:ascii="Times New Roman" w:hAnsi="Times New Roman"/>
          <w:sz w:val="28"/>
        </w:rPr>
      </w:pPr>
      <w:r>
        <w:rPr>
          <w:rFonts w:ascii="Times New Roman" w:hAnsi="Times New Roman"/>
          <w:sz w:val="28"/>
        </w:rPr>
        <w:t xml:space="preserve">      С помощью музыкально-дидактических игр дети учатся грамотному восприятию ритмического и мелодического рисунка произведений, различать звуки по основным характеристикам. Основная особенность музыкально-дидактических игр заключается в области их применения: они могут использоваться как педагогом во время урока, так и учеником самостоятельно, за пределами школы.</w:t>
      </w:r>
    </w:p>
    <w:p w:rsidR="00687382" w:rsidRDefault="00687382" w:rsidP="00687382">
      <w:pPr>
        <w:spacing w:line="360" w:lineRule="auto"/>
        <w:contextualSpacing/>
        <w:jc w:val="both"/>
        <w:rPr>
          <w:rFonts w:ascii="Times New Roman" w:hAnsi="Times New Roman"/>
          <w:sz w:val="28"/>
        </w:rPr>
      </w:pPr>
      <w:r>
        <w:rPr>
          <w:rFonts w:ascii="Times New Roman" w:hAnsi="Times New Roman"/>
          <w:sz w:val="28"/>
        </w:rPr>
        <w:t xml:space="preserve">     Вот несколько примеров музыкально-дидактических игр разработанных мной для учащихся начальных классов, которые я использую на индивидуальных занятиях и сольфеджио.</w:t>
      </w:r>
    </w:p>
    <w:p w:rsidR="00687382" w:rsidRPr="00687382" w:rsidRDefault="00687382" w:rsidP="00687382">
      <w:pPr>
        <w:pStyle w:val="a3"/>
        <w:numPr>
          <w:ilvl w:val="1"/>
          <w:numId w:val="4"/>
        </w:numPr>
        <w:spacing w:line="360" w:lineRule="auto"/>
        <w:ind w:left="833"/>
        <w:jc w:val="center"/>
        <w:rPr>
          <w:rFonts w:ascii="Times New Roman" w:hAnsi="Times New Roman"/>
          <w:sz w:val="28"/>
        </w:rPr>
      </w:pPr>
      <w:r w:rsidRPr="00687382">
        <w:rPr>
          <w:rFonts w:ascii="Times New Roman" w:hAnsi="Times New Roman"/>
          <w:b/>
          <w:sz w:val="28"/>
        </w:rPr>
        <w:t xml:space="preserve">Музыкально-дидактическая игра </w:t>
      </w:r>
      <w:r w:rsidRPr="00687382">
        <w:rPr>
          <w:rFonts w:ascii="Times New Roman" w:hAnsi="Times New Roman"/>
          <w:b/>
          <w:color w:val="000000"/>
          <w:sz w:val="28"/>
        </w:rPr>
        <w:t>«Волшебные ступеньки»</w:t>
      </w:r>
    </w:p>
    <w:p w:rsidR="00687382" w:rsidRPr="00510FCC" w:rsidRDefault="00687382" w:rsidP="00687382">
      <w:pPr>
        <w:spacing w:line="360" w:lineRule="auto"/>
        <w:contextualSpacing/>
        <w:jc w:val="both"/>
        <w:rPr>
          <w:rFonts w:ascii="Times New Roman" w:hAnsi="Times New Roman"/>
          <w:color w:val="000000"/>
          <w:sz w:val="28"/>
        </w:rPr>
      </w:pPr>
      <w:r>
        <w:rPr>
          <w:rFonts w:ascii="Times New Roman" w:hAnsi="Times New Roman"/>
          <w:color w:val="000000"/>
          <w:sz w:val="28"/>
        </w:rPr>
        <w:t xml:space="preserve">     </w:t>
      </w:r>
      <w:r w:rsidRPr="00510FCC">
        <w:rPr>
          <w:rFonts w:ascii="Times New Roman" w:hAnsi="Times New Roman"/>
          <w:color w:val="000000"/>
          <w:sz w:val="28"/>
        </w:rPr>
        <w:t xml:space="preserve">Данная игра разработана для знакомства учащихся с понятиями «Высота звука», «Регистр»,  развития </w:t>
      </w:r>
      <w:proofErr w:type="spellStart"/>
      <w:r w:rsidRPr="00510FCC">
        <w:rPr>
          <w:rFonts w:ascii="Times New Roman" w:hAnsi="Times New Roman"/>
          <w:color w:val="000000"/>
          <w:sz w:val="28"/>
        </w:rPr>
        <w:t>звуковысотного</w:t>
      </w:r>
      <w:proofErr w:type="spellEnd"/>
      <w:r w:rsidRPr="00510FCC">
        <w:rPr>
          <w:rFonts w:ascii="Times New Roman" w:hAnsi="Times New Roman"/>
          <w:color w:val="000000"/>
          <w:sz w:val="28"/>
        </w:rPr>
        <w:t xml:space="preserve"> слуха.</w:t>
      </w:r>
    </w:p>
    <w:p w:rsidR="00687382" w:rsidRDefault="00687382" w:rsidP="00687382">
      <w:pPr>
        <w:spacing w:line="360" w:lineRule="auto"/>
        <w:contextualSpacing/>
        <w:jc w:val="both"/>
        <w:rPr>
          <w:rFonts w:ascii="Times New Roman" w:hAnsi="Times New Roman"/>
          <w:b/>
          <w:color w:val="000000"/>
          <w:sz w:val="28"/>
        </w:rPr>
      </w:pPr>
      <w:r>
        <w:rPr>
          <w:rFonts w:ascii="Times New Roman" w:hAnsi="Times New Roman"/>
          <w:b/>
          <w:i/>
          <w:color w:val="000000"/>
          <w:sz w:val="28"/>
        </w:rPr>
        <w:t xml:space="preserve">     Цель игры:</w:t>
      </w:r>
      <w:r>
        <w:rPr>
          <w:rFonts w:ascii="Times New Roman" w:hAnsi="Times New Roman"/>
          <w:color w:val="000000"/>
          <w:sz w:val="28"/>
        </w:rPr>
        <w:t xml:space="preserve"> развитие </w:t>
      </w:r>
      <w:proofErr w:type="spellStart"/>
      <w:r>
        <w:rPr>
          <w:rFonts w:ascii="Times New Roman" w:hAnsi="Times New Roman"/>
          <w:color w:val="000000"/>
          <w:sz w:val="28"/>
        </w:rPr>
        <w:t>звуковысотного</w:t>
      </w:r>
      <w:proofErr w:type="spellEnd"/>
      <w:r>
        <w:rPr>
          <w:rFonts w:ascii="Times New Roman" w:hAnsi="Times New Roman"/>
          <w:color w:val="000000"/>
          <w:sz w:val="28"/>
        </w:rPr>
        <w:t xml:space="preserve"> слуха.</w:t>
      </w:r>
    </w:p>
    <w:p w:rsidR="00687382" w:rsidRDefault="00687382" w:rsidP="00687382">
      <w:pPr>
        <w:spacing w:line="360" w:lineRule="auto"/>
        <w:contextualSpacing/>
        <w:jc w:val="both"/>
        <w:rPr>
          <w:rFonts w:ascii="Times New Roman" w:hAnsi="Times New Roman"/>
          <w:color w:val="000000"/>
          <w:sz w:val="28"/>
        </w:rPr>
      </w:pPr>
      <w:r>
        <w:rPr>
          <w:rFonts w:ascii="Times New Roman" w:hAnsi="Times New Roman"/>
          <w:b/>
          <w:i/>
          <w:color w:val="000000"/>
          <w:sz w:val="28"/>
        </w:rPr>
        <w:t xml:space="preserve">     Ход игры: </w:t>
      </w:r>
      <w:r>
        <w:rPr>
          <w:rFonts w:ascii="Times New Roman" w:hAnsi="Times New Roman"/>
          <w:color w:val="000000"/>
          <w:sz w:val="28"/>
        </w:rPr>
        <w:t>ученик получает игровое полотно, где изображен нотный стан и набор карточек с нотами-кружками. В ходе игры преподаватель с учеником рассматривают игровое поле и закрепляют понятия «Низкий регистр» (мишка), «Средний регистр» (кошечка) и «Высокий регистр» (птичка).</w:t>
      </w:r>
    </w:p>
    <w:p w:rsidR="00687382" w:rsidRPr="00687382" w:rsidRDefault="00687382" w:rsidP="00687382">
      <w:pPr>
        <w:spacing w:line="360" w:lineRule="auto"/>
        <w:contextualSpacing/>
        <w:jc w:val="both"/>
        <w:rPr>
          <w:rFonts w:ascii="Times New Roman" w:hAnsi="Times New Roman"/>
          <w:color w:val="000000"/>
          <w:sz w:val="28"/>
        </w:rPr>
      </w:pPr>
      <w:r>
        <w:rPr>
          <w:rFonts w:ascii="Times New Roman" w:hAnsi="Times New Roman"/>
          <w:color w:val="000000"/>
          <w:sz w:val="28"/>
        </w:rPr>
        <w:t xml:space="preserve">     Преподаватель проигрывает музыкальный фрагмент песенки на инструменте, а ученик должен определить движение мелодии и сосчитать количество ступеней в данном фрагменте. Позже пропетая мелодия изображается на карточке при помощи нот-кружко</w:t>
      </w:r>
      <w:r w:rsidR="00AE124E">
        <w:rPr>
          <w:rFonts w:ascii="Times New Roman" w:hAnsi="Times New Roman"/>
          <w:color w:val="000000"/>
          <w:sz w:val="28"/>
        </w:rPr>
        <w:t>в.</w:t>
      </w:r>
    </w:p>
    <w:p w:rsidR="00687382" w:rsidRPr="00687382" w:rsidRDefault="00687382" w:rsidP="00687382">
      <w:pPr>
        <w:pStyle w:val="a3"/>
        <w:numPr>
          <w:ilvl w:val="1"/>
          <w:numId w:val="4"/>
        </w:numPr>
        <w:spacing w:line="360" w:lineRule="auto"/>
        <w:ind w:left="437"/>
        <w:jc w:val="center"/>
        <w:rPr>
          <w:rFonts w:ascii="Times New Roman" w:hAnsi="Times New Roman"/>
          <w:sz w:val="28"/>
        </w:rPr>
      </w:pPr>
      <w:r w:rsidRPr="00687382">
        <w:rPr>
          <w:rFonts w:ascii="Times New Roman" w:hAnsi="Times New Roman"/>
          <w:b/>
          <w:sz w:val="28"/>
        </w:rPr>
        <w:t xml:space="preserve">Музыкально-дидактическая игра </w:t>
      </w:r>
      <w:r w:rsidRPr="00687382">
        <w:rPr>
          <w:rFonts w:ascii="Times New Roman" w:hAnsi="Times New Roman"/>
          <w:b/>
          <w:color w:val="000000"/>
          <w:sz w:val="28"/>
        </w:rPr>
        <w:t>«Музыкальный паровозик»</w:t>
      </w:r>
    </w:p>
    <w:p w:rsidR="00687382" w:rsidRDefault="00687382" w:rsidP="00687382">
      <w:pPr>
        <w:spacing w:line="360" w:lineRule="auto"/>
        <w:contextualSpacing/>
        <w:jc w:val="both"/>
        <w:rPr>
          <w:rFonts w:ascii="Times New Roman" w:hAnsi="Times New Roman"/>
          <w:sz w:val="28"/>
        </w:rPr>
      </w:pPr>
      <w:r>
        <w:rPr>
          <w:rFonts w:ascii="Times New Roman" w:hAnsi="Times New Roman"/>
          <w:sz w:val="28"/>
        </w:rPr>
        <w:t xml:space="preserve">     </w:t>
      </w:r>
      <w:r w:rsidRPr="00B7675B">
        <w:rPr>
          <w:rFonts w:ascii="Times New Roman" w:hAnsi="Times New Roman"/>
          <w:sz w:val="28"/>
        </w:rPr>
        <w:t xml:space="preserve">Одной из главных задач в работе с начинающим пианистом является развитие чувства ритма. </w:t>
      </w:r>
      <w:r>
        <w:rPr>
          <w:rFonts w:ascii="Times New Roman" w:hAnsi="Times New Roman"/>
          <w:sz w:val="28"/>
        </w:rPr>
        <w:t>На изучение длительностей отводится особое внимание.</w:t>
      </w:r>
    </w:p>
    <w:p w:rsidR="00687382" w:rsidRPr="003E577F" w:rsidRDefault="00687382" w:rsidP="00687382">
      <w:pPr>
        <w:spacing w:line="360" w:lineRule="auto"/>
        <w:contextualSpacing/>
        <w:jc w:val="both"/>
        <w:rPr>
          <w:rFonts w:ascii="Times New Roman" w:hAnsi="Times New Roman"/>
          <w:sz w:val="28"/>
        </w:rPr>
      </w:pPr>
      <w:r>
        <w:rPr>
          <w:rFonts w:ascii="Times New Roman" w:hAnsi="Times New Roman"/>
          <w:sz w:val="28"/>
        </w:rPr>
        <w:t xml:space="preserve">     </w:t>
      </w:r>
      <w:r w:rsidRPr="003E577F">
        <w:rPr>
          <w:rFonts w:ascii="Times New Roman" w:hAnsi="Times New Roman"/>
          <w:sz w:val="28"/>
        </w:rPr>
        <w:t xml:space="preserve">Данная игра предполагает работу с ритмическими карточками, которая может преследовать самые разнообразные цели в зависимости от конкретных </w:t>
      </w:r>
      <w:r w:rsidRPr="003E577F">
        <w:rPr>
          <w:rFonts w:ascii="Times New Roman" w:hAnsi="Times New Roman"/>
          <w:sz w:val="28"/>
        </w:rPr>
        <w:lastRenderedPageBreak/>
        <w:t>учебных задач с каждым конкретным учеником. Формируются знания метрической основы музыки, изучается дробление длительностей. Ученик получает представление о разнообразии ритмических рисунков. Можно рассматривать все ритмические схемы на карточках, проговаривать их на ритмические слоги, прохлопывать. Ученик получает возможность составлять из карточек ритмические цепочки, проявляя свои творческие задатки. На карточках можно построить полезное упражнение, развивающее память и чувство формы. Ученик выкладывает из карточек ритмический рисунок мелодии, которую играет педагог. Получается ритмический диктант.</w:t>
      </w:r>
    </w:p>
    <w:p w:rsidR="00687382" w:rsidRDefault="00687382" w:rsidP="00687382">
      <w:pPr>
        <w:spacing w:line="360" w:lineRule="auto"/>
        <w:contextualSpacing/>
        <w:jc w:val="both"/>
        <w:rPr>
          <w:rFonts w:ascii="Times New Roman" w:hAnsi="Times New Roman"/>
          <w:color w:val="000000"/>
          <w:sz w:val="28"/>
        </w:rPr>
      </w:pPr>
      <w:r>
        <w:rPr>
          <w:rFonts w:ascii="Times New Roman" w:hAnsi="Times New Roman"/>
          <w:b/>
          <w:i/>
          <w:color w:val="000000"/>
          <w:sz w:val="28"/>
        </w:rPr>
        <w:t xml:space="preserve">     Цель игры:</w:t>
      </w:r>
      <w:r>
        <w:rPr>
          <w:rFonts w:ascii="Times New Roman" w:hAnsi="Times New Roman"/>
          <w:color w:val="000000"/>
          <w:sz w:val="28"/>
        </w:rPr>
        <w:t xml:space="preserve"> повторение и закрепление темы «Длительности нот»</w:t>
      </w:r>
    </w:p>
    <w:p w:rsidR="00687382" w:rsidRPr="00687382" w:rsidRDefault="00687382" w:rsidP="00687382">
      <w:pPr>
        <w:spacing w:line="360" w:lineRule="auto"/>
        <w:contextualSpacing/>
        <w:jc w:val="both"/>
        <w:rPr>
          <w:rFonts w:ascii="Times New Roman" w:hAnsi="Times New Roman"/>
          <w:color w:val="000000"/>
          <w:sz w:val="28"/>
        </w:rPr>
      </w:pPr>
      <w:r>
        <w:rPr>
          <w:rFonts w:ascii="Times New Roman" w:hAnsi="Times New Roman"/>
          <w:b/>
          <w:i/>
          <w:color w:val="000000"/>
          <w:sz w:val="28"/>
        </w:rPr>
        <w:t xml:space="preserve">     Ход игры:</w:t>
      </w:r>
      <w:r>
        <w:rPr>
          <w:rFonts w:ascii="Times New Roman" w:hAnsi="Times New Roman"/>
          <w:color w:val="000000"/>
          <w:sz w:val="28"/>
        </w:rPr>
        <w:t xml:space="preserve"> основу игры составляет игровое поле с изображением паровозика с 4 вагончиками. Один вагончик – это один такт. Каждый вагончик имеет окошечко, в которое нужно вставить нужную карточку с длительностями. Ученику выдаются карточки, на которых изображены длительности нот и карточки с размерами 2/4, 3/4, 4/4, 3/8. Их нужно внимательно рассмотреть и подобрать к заданному размеру нужные карточки с длительностями. Например, если задан размер 3/4, то нудно заполнить все четыре вагончика подходящими длительностями. После того, как ученик собрал все вагончики, можно </w:t>
      </w:r>
      <w:proofErr w:type="gramStart"/>
      <w:r>
        <w:rPr>
          <w:rFonts w:ascii="Times New Roman" w:hAnsi="Times New Roman"/>
          <w:color w:val="000000"/>
          <w:sz w:val="28"/>
        </w:rPr>
        <w:t>прохлопать</w:t>
      </w:r>
      <w:proofErr w:type="gramEnd"/>
      <w:r>
        <w:rPr>
          <w:rFonts w:ascii="Times New Roman" w:hAnsi="Times New Roman"/>
          <w:color w:val="000000"/>
          <w:sz w:val="28"/>
        </w:rPr>
        <w:t xml:space="preserve"> ритм, который получился, а также, сыгр</w:t>
      </w:r>
      <w:r w:rsidR="00AE124E">
        <w:rPr>
          <w:rFonts w:ascii="Times New Roman" w:hAnsi="Times New Roman"/>
          <w:color w:val="000000"/>
          <w:sz w:val="28"/>
        </w:rPr>
        <w:t>ать на одной клавише фортепиано.</w:t>
      </w:r>
    </w:p>
    <w:p w:rsidR="00687382" w:rsidRPr="00687382" w:rsidRDefault="00687382" w:rsidP="00687382">
      <w:pPr>
        <w:pStyle w:val="a3"/>
        <w:numPr>
          <w:ilvl w:val="1"/>
          <w:numId w:val="4"/>
        </w:numPr>
        <w:spacing w:line="360" w:lineRule="auto"/>
        <w:ind w:left="323"/>
        <w:jc w:val="center"/>
        <w:rPr>
          <w:rFonts w:ascii="Times New Roman" w:hAnsi="Times New Roman"/>
          <w:b/>
          <w:sz w:val="28"/>
          <w:szCs w:val="28"/>
        </w:rPr>
      </w:pPr>
      <w:proofErr w:type="gramStart"/>
      <w:r w:rsidRPr="00687382">
        <w:rPr>
          <w:rFonts w:ascii="Times New Roman" w:hAnsi="Times New Roman"/>
          <w:b/>
          <w:sz w:val="28"/>
          <w:szCs w:val="28"/>
        </w:rPr>
        <w:t>Настольная</w:t>
      </w:r>
      <w:proofErr w:type="gramEnd"/>
      <w:r w:rsidRPr="00687382">
        <w:rPr>
          <w:rFonts w:ascii="Times New Roman" w:hAnsi="Times New Roman"/>
          <w:b/>
          <w:sz w:val="28"/>
          <w:szCs w:val="28"/>
        </w:rPr>
        <w:t xml:space="preserve"> игра-</w:t>
      </w:r>
      <w:proofErr w:type="spellStart"/>
      <w:r w:rsidRPr="00687382">
        <w:rPr>
          <w:rFonts w:ascii="Times New Roman" w:hAnsi="Times New Roman"/>
          <w:b/>
          <w:sz w:val="28"/>
          <w:szCs w:val="28"/>
        </w:rPr>
        <w:t>ходилка</w:t>
      </w:r>
      <w:proofErr w:type="spellEnd"/>
      <w:r w:rsidRPr="00687382">
        <w:rPr>
          <w:rFonts w:ascii="Times New Roman" w:hAnsi="Times New Roman"/>
          <w:b/>
          <w:sz w:val="28"/>
          <w:szCs w:val="28"/>
        </w:rPr>
        <w:t xml:space="preserve"> «Весёлые нотки»</w:t>
      </w:r>
    </w:p>
    <w:p w:rsidR="00687382" w:rsidRPr="00824456" w:rsidRDefault="00687382" w:rsidP="00687382">
      <w:pPr>
        <w:spacing w:line="360" w:lineRule="auto"/>
        <w:contextualSpacing/>
        <w:jc w:val="both"/>
        <w:rPr>
          <w:rFonts w:ascii="Times New Roman" w:hAnsi="Times New Roman"/>
          <w:sz w:val="28"/>
          <w:szCs w:val="28"/>
        </w:rPr>
      </w:pPr>
      <w:r w:rsidRPr="00824456">
        <w:rPr>
          <w:rFonts w:ascii="Times New Roman" w:hAnsi="Times New Roman"/>
          <w:sz w:val="28"/>
          <w:szCs w:val="28"/>
        </w:rPr>
        <w:t>Данная игра предназначена для начинающих музыкантов. Ведь начиная заниматься музыкой, дети первым делом изучают нотную грамоту. И важно не только знать ноты и музыкальные термины, но и быстро их узнавать. От навыков чтения с листа во многом зависит, насколько легко и интересно будет ученику заниматься музыкой в дальнейшем.</w:t>
      </w:r>
    </w:p>
    <w:p w:rsidR="00687382" w:rsidRPr="00824456" w:rsidRDefault="00687382" w:rsidP="00687382">
      <w:pPr>
        <w:spacing w:line="360" w:lineRule="auto"/>
        <w:contextualSpacing/>
        <w:jc w:val="both"/>
        <w:rPr>
          <w:rFonts w:ascii="Times New Roman" w:hAnsi="Times New Roman"/>
          <w:sz w:val="28"/>
          <w:szCs w:val="28"/>
        </w:rPr>
      </w:pPr>
      <w:r w:rsidRPr="00824456">
        <w:rPr>
          <w:rFonts w:ascii="Times New Roman" w:hAnsi="Times New Roman"/>
          <w:sz w:val="28"/>
          <w:szCs w:val="28"/>
        </w:rPr>
        <w:t xml:space="preserve">     Настольная игра-</w:t>
      </w:r>
      <w:proofErr w:type="spellStart"/>
      <w:r w:rsidRPr="00824456">
        <w:rPr>
          <w:rFonts w:ascii="Times New Roman" w:hAnsi="Times New Roman"/>
          <w:sz w:val="28"/>
          <w:szCs w:val="28"/>
        </w:rPr>
        <w:t>ходилка</w:t>
      </w:r>
      <w:proofErr w:type="spellEnd"/>
      <w:r w:rsidRPr="00824456">
        <w:rPr>
          <w:rFonts w:ascii="Times New Roman" w:hAnsi="Times New Roman"/>
          <w:sz w:val="28"/>
          <w:szCs w:val="28"/>
        </w:rPr>
        <w:t xml:space="preserve"> «Весёлые нотки» разработана для изучения и закрепления расположения нот 3 октав (малая октава в басовом ключе, первая и вторая октавы в скрипичном ключе). А так же в ходе игры дети </w:t>
      </w:r>
      <w:r w:rsidRPr="00824456">
        <w:rPr>
          <w:rFonts w:ascii="Times New Roman" w:hAnsi="Times New Roman"/>
          <w:sz w:val="28"/>
          <w:szCs w:val="28"/>
        </w:rPr>
        <w:lastRenderedPageBreak/>
        <w:t>закрепляют свои знания в музыкальной терминологии: диез, бемоль, реприза, длительности нот, паузы, музыкальные размеры, динамика и штрихи.</w:t>
      </w:r>
    </w:p>
    <w:p w:rsidR="00687382" w:rsidRPr="00824456" w:rsidRDefault="00687382" w:rsidP="00687382">
      <w:pPr>
        <w:spacing w:line="360" w:lineRule="auto"/>
        <w:contextualSpacing/>
        <w:jc w:val="both"/>
        <w:rPr>
          <w:rFonts w:ascii="Times New Roman" w:hAnsi="Times New Roman"/>
          <w:sz w:val="28"/>
          <w:szCs w:val="28"/>
        </w:rPr>
      </w:pPr>
      <w:r w:rsidRPr="00824456">
        <w:rPr>
          <w:rFonts w:ascii="Times New Roman" w:hAnsi="Times New Roman"/>
          <w:sz w:val="28"/>
          <w:szCs w:val="28"/>
        </w:rPr>
        <w:t xml:space="preserve">     Игру можно использовать как на уроке специальности, сольфеджио, так и дома в период каникул, когда практики за инструментом становится меньше.</w:t>
      </w:r>
    </w:p>
    <w:p w:rsidR="00687382" w:rsidRDefault="00687382" w:rsidP="00687382">
      <w:pPr>
        <w:spacing w:line="360" w:lineRule="auto"/>
        <w:contextualSpacing/>
        <w:jc w:val="both"/>
        <w:rPr>
          <w:color w:val="000000"/>
          <w:sz w:val="28"/>
          <w:szCs w:val="28"/>
        </w:rPr>
      </w:pPr>
      <w:r>
        <w:rPr>
          <w:rFonts w:ascii="Times New Roman" w:hAnsi="Times New Roman"/>
          <w:b/>
          <w:sz w:val="28"/>
          <w:szCs w:val="28"/>
        </w:rPr>
        <w:t xml:space="preserve">     </w:t>
      </w:r>
      <w:r w:rsidRPr="00687382">
        <w:rPr>
          <w:rFonts w:ascii="Times New Roman" w:hAnsi="Times New Roman"/>
          <w:b/>
          <w:i/>
          <w:sz w:val="28"/>
          <w:szCs w:val="28"/>
        </w:rPr>
        <w:t>Цель и</w:t>
      </w:r>
      <w:r w:rsidR="00AE124E">
        <w:rPr>
          <w:rFonts w:ascii="Times New Roman" w:hAnsi="Times New Roman"/>
          <w:b/>
          <w:i/>
          <w:sz w:val="28"/>
          <w:szCs w:val="28"/>
        </w:rPr>
        <w:t>г</w:t>
      </w:r>
      <w:r w:rsidRPr="00687382">
        <w:rPr>
          <w:rFonts w:ascii="Times New Roman" w:hAnsi="Times New Roman"/>
          <w:b/>
          <w:i/>
          <w:sz w:val="28"/>
          <w:szCs w:val="28"/>
        </w:rPr>
        <w:t>ры:</w:t>
      </w:r>
      <w:r>
        <w:rPr>
          <w:rFonts w:ascii="Times New Roman" w:hAnsi="Times New Roman"/>
          <w:b/>
          <w:sz w:val="28"/>
          <w:szCs w:val="28"/>
        </w:rPr>
        <w:t xml:space="preserve"> </w:t>
      </w:r>
      <w:r w:rsidRPr="00824456">
        <w:rPr>
          <w:rFonts w:ascii="Times New Roman" w:hAnsi="Times New Roman"/>
          <w:color w:val="000000"/>
          <w:sz w:val="28"/>
          <w:szCs w:val="28"/>
        </w:rPr>
        <w:t>Закрепление у детей теоретических знаний по музыке в игровой форме</w:t>
      </w:r>
      <w:proofErr w:type="gramStart"/>
      <w:r>
        <w:rPr>
          <w:color w:val="000000"/>
          <w:sz w:val="28"/>
          <w:szCs w:val="28"/>
        </w:rPr>
        <w:t xml:space="preserve"> ;</w:t>
      </w:r>
      <w:proofErr w:type="gramEnd"/>
    </w:p>
    <w:p w:rsidR="00687382" w:rsidRPr="00687382" w:rsidRDefault="00687382" w:rsidP="00687382">
      <w:pPr>
        <w:spacing w:after="0" w:line="360" w:lineRule="auto"/>
        <w:rPr>
          <w:rFonts w:ascii="Times New Roman" w:hAnsi="Times New Roman"/>
          <w:b/>
          <w:i/>
          <w:color w:val="000000"/>
          <w:sz w:val="28"/>
          <w:szCs w:val="28"/>
        </w:rPr>
      </w:pPr>
      <w:r>
        <w:rPr>
          <w:rFonts w:ascii="Times New Roman" w:hAnsi="Times New Roman"/>
          <w:b/>
          <w:color w:val="000000"/>
          <w:sz w:val="28"/>
          <w:szCs w:val="28"/>
        </w:rPr>
        <w:t xml:space="preserve">     </w:t>
      </w:r>
      <w:r w:rsidRPr="00687382">
        <w:rPr>
          <w:rFonts w:ascii="Times New Roman" w:hAnsi="Times New Roman"/>
          <w:b/>
          <w:i/>
          <w:color w:val="000000"/>
          <w:sz w:val="28"/>
          <w:szCs w:val="28"/>
        </w:rPr>
        <w:t xml:space="preserve">Задачи: </w:t>
      </w:r>
    </w:p>
    <w:p w:rsidR="00687382" w:rsidRPr="00824456" w:rsidRDefault="00687382" w:rsidP="00687382">
      <w:pPr>
        <w:numPr>
          <w:ilvl w:val="0"/>
          <w:numId w:val="6"/>
        </w:numPr>
        <w:spacing w:after="0" w:line="360" w:lineRule="auto"/>
        <w:rPr>
          <w:rFonts w:ascii="Times New Roman" w:hAnsi="Times New Roman"/>
          <w:color w:val="000000"/>
          <w:sz w:val="28"/>
          <w:szCs w:val="28"/>
        </w:rPr>
      </w:pPr>
      <w:r w:rsidRPr="00824456">
        <w:rPr>
          <w:rFonts w:ascii="Times New Roman" w:hAnsi="Times New Roman"/>
          <w:color w:val="000000"/>
          <w:sz w:val="28"/>
          <w:szCs w:val="28"/>
        </w:rPr>
        <w:t xml:space="preserve">Закреплять знания детей по музыкальной грамоте; </w:t>
      </w:r>
    </w:p>
    <w:p w:rsidR="00687382" w:rsidRPr="00824456" w:rsidRDefault="00687382" w:rsidP="00687382">
      <w:pPr>
        <w:numPr>
          <w:ilvl w:val="0"/>
          <w:numId w:val="7"/>
        </w:numPr>
        <w:spacing w:after="0" w:line="360" w:lineRule="auto"/>
        <w:rPr>
          <w:rFonts w:ascii="Times New Roman" w:hAnsi="Times New Roman"/>
          <w:color w:val="000000"/>
          <w:sz w:val="28"/>
          <w:szCs w:val="28"/>
        </w:rPr>
      </w:pPr>
      <w:r w:rsidRPr="00824456">
        <w:rPr>
          <w:rFonts w:ascii="Times New Roman" w:hAnsi="Times New Roman"/>
          <w:color w:val="000000"/>
          <w:sz w:val="28"/>
          <w:szCs w:val="28"/>
        </w:rPr>
        <w:t>Развивать и закреплять умения формулировать ответы на поставленные вопросы, закреплять умение ориентироваться в музыкальных терминах, тренировать умение расшифровывать музыкальные знаки и символы в игре;</w:t>
      </w:r>
    </w:p>
    <w:p w:rsidR="00687382" w:rsidRPr="00824456" w:rsidRDefault="00687382" w:rsidP="00687382">
      <w:pPr>
        <w:numPr>
          <w:ilvl w:val="0"/>
          <w:numId w:val="7"/>
        </w:numPr>
        <w:spacing w:after="0" w:line="360" w:lineRule="auto"/>
        <w:rPr>
          <w:rFonts w:ascii="Times New Roman" w:hAnsi="Times New Roman"/>
          <w:color w:val="000000"/>
          <w:sz w:val="28"/>
          <w:szCs w:val="28"/>
        </w:rPr>
      </w:pPr>
      <w:r w:rsidRPr="00824456">
        <w:rPr>
          <w:rFonts w:ascii="Times New Roman" w:hAnsi="Times New Roman"/>
          <w:color w:val="000000"/>
          <w:sz w:val="28"/>
          <w:szCs w:val="28"/>
        </w:rPr>
        <w:t>Способствовать развитию памяти, мышления, речи и творческих способностей;</w:t>
      </w:r>
    </w:p>
    <w:p w:rsidR="00687382" w:rsidRPr="00824456" w:rsidRDefault="00687382" w:rsidP="00687382">
      <w:pPr>
        <w:numPr>
          <w:ilvl w:val="0"/>
          <w:numId w:val="7"/>
        </w:numPr>
        <w:spacing w:after="0" w:line="360" w:lineRule="auto"/>
        <w:rPr>
          <w:rFonts w:ascii="Times New Roman" w:hAnsi="Times New Roman"/>
          <w:color w:val="000000"/>
          <w:sz w:val="28"/>
          <w:szCs w:val="28"/>
        </w:rPr>
      </w:pPr>
      <w:r w:rsidRPr="00824456">
        <w:rPr>
          <w:rFonts w:ascii="Times New Roman" w:hAnsi="Times New Roman"/>
          <w:color w:val="000000"/>
          <w:sz w:val="28"/>
          <w:szCs w:val="28"/>
        </w:rPr>
        <w:t>Воспитывать любовь к совместному творчеству;</w:t>
      </w:r>
    </w:p>
    <w:p w:rsidR="00687382" w:rsidRPr="00824456" w:rsidRDefault="00687382" w:rsidP="00687382">
      <w:pPr>
        <w:numPr>
          <w:ilvl w:val="0"/>
          <w:numId w:val="7"/>
        </w:numPr>
        <w:spacing w:after="0" w:line="360" w:lineRule="auto"/>
        <w:rPr>
          <w:rFonts w:ascii="Times New Roman" w:hAnsi="Times New Roman"/>
          <w:color w:val="000000"/>
          <w:sz w:val="28"/>
          <w:szCs w:val="28"/>
        </w:rPr>
      </w:pPr>
      <w:r w:rsidRPr="00824456">
        <w:rPr>
          <w:rFonts w:ascii="Times New Roman" w:hAnsi="Times New Roman"/>
          <w:color w:val="000000"/>
          <w:sz w:val="28"/>
          <w:szCs w:val="28"/>
        </w:rPr>
        <w:t>Способствовать воспитанию любовь к музыке;</w:t>
      </w:r>
    </w:p>
    <w:p w:rsidR="00687382" w:rsidRPr="00824456" w:rsidRDefault="00687382" w:rsidP="00687382">
      <w:pPr>
        <w:numPr>
          <w:ilvl w:val="0"/>
          <w:numId w:val="7"/>
        </w:numPr>
        <w:spacing w:after="0" w:line="360" w:lineRule="auto"/>
        <w:rPr>
          <w:rFonts w:ascii="Times New Roman" w:hAnsi="Times New Roman"/>
          <w:color w:val="000000"/>
          <w:sz w:val="28"/>
          <w:szCs w:val="28"/>
        </w:rPr>
      </w:pPr>
      <w:r w:rsidRPr="00824456">
        <w:rPr>
          <w:rFonts w:ascii="Times New Roman" w:hAnsi="Times New Roman"/>
          <w:color w:val="000000"/>
          <w:sz w:val="28"/>
          <w:szCs w:val="28"/>
        </w:rPr>
        <w:t>Развивать усидчивость и координацию движений ребенка, мелкую моторику.</w:t>
      </w:r>
    </w:p>
    <w:p w:rsidR="00687382" w:rsidRPr="00824456" w:rsidRDefault="00687382" w:rsidP="00687382">
      <w:pPr>
        <w:spacing w:line="360" w:lineRule="auto"/>
        <w:contextualSpacing/>
        <w:jc w:val="both"/>
        <w:rPr>
          <w:rFonts w:ascii="Times New Roman" w:hAnsi="Times New Roman"/>
          <w:sz w:val="28"/>
          <w:szCs w:val="28"/>
        </w:rPr>
      </w:pPr>
      <w:r>
        <w:rPr>
          <w:rFonts w:ascii="Times New Roman" w:hAnsi="Times New Roman"/>
          <w:b/>
          <w:color w:val="000000"/>
          <w:sz w:val="28"/>
          <w:szCs w:val="28"/>
        </w:rPr>
        <w:t xml:space="preserve">      </w:t>
      </w:r>
      <w:r w:rsidRPr="00687382">
        <w:rPr>
          <w:rFonts w:ascii="Times New Roman" w:hAnsi="Times New Roman"/>
          <w:b/>
          <w:i/>
          <w:color w:val="000000"/>
          <w:sz w:val="28"/>
          <w:szCs w:val="28"/>
        </w:rPr>
        <w:t>Ход игры:</w:t>
      </w:r>
      <w:r>
        <w:rPr>
          <w:sz w:val="28"/>
          <w:szCs w:val="28"/>
        </w:rPr>
        <w:t xml:space="preserve"> в </w:t>
      </w:r>
      <w:r w:rsidRPr="00824456">
        <w:rPr>
          <w:rFonts w:ascii="Times New Roman" w:hAnsi="Times New Roman"/>
          <w:sz w:val="28"/>
          <w:szCs w:val="28"/>
        </w:rPr>
        <w:t>игру могут играть от 2 до 4 человек. Все фишки устанавливают на «Старт». Игроки ходят по очереди. В свой ход игрок бросает кубик и переставляет свою фишку вперед ровно на столько шагов, сколько выпало очков на кубике.</w:t>
      </w:r>
    </w:p>
    <w:p w:rsidR="00687382" w:rsidRPr="00824456" w:rsidRDefault="00687382" w:rsidP="00687382">
      <w:pPr>
        <w:spacing w:line="360" w:lineRule="auto"/>
        <w:contextualSpacing/>
        <w:jc w:val="both"/>
        <w:rPr>
          <w:rFonts w:ascii="Times New Roman" w:hAnsi="Times New Roman"/>
          <w:sz w:val="28"/>
          <w:szCs w:val="28"/>
        </w:rPr>
      </w:pPr>
      <w:r w:rsidRPr="00824456">
        <w:rPr>
          <w:rFonts w:ascii="Times New Roman" w:hAnsi="Times New Roman"/>
          <w:sz w:val="28"/>
          <w:szCs w:val="28"/>
        </w:rPr>
        <w:t xml:space="preserve">      Если фишка остановилась на клетке «Диез» - игрок поднимается на одну клетку вверх, по</w:t>
      </w:r>
      <w:r>
        <w:rPr>
          <w:rFonts w:ascii="Times New Roman" w:hAnsi="Times New Roman"/>
          <w:sz w:val="28"/>
          <w:szCs w:val="28"/>
        </w:rPr>
        <w:t xml:space="preserve"> </w:t>
      </w:r>
      <w:r w:rsidRPr="00824456">
        <w:rPr>
          <w:rFonts w:ascii="Times New Roman" w:hAnsi="Times New Roman"/>
          <w:sz w:val="28"/>
          <w:szCs w:val="28"/>
        </w:rPr>
        <w:t xml:space="preserve">указанному направлению, если на шаге «Бемоль» - спускается на одну клетку назад. Попав на клетку «Реприза», возвращаемся на начало репризы и проходим это место снова. Если игрок попадает на клетку с вопросом, то должен выполнить задание, выдернув карточку с вопросом соответствующего цвета и ответить на него. Если отвечает на задание верно, кидает кубик и делает дополнительный ход, а если ответ не </w:t>
      </w:r>
      <w:r w:rsidRPr="00824456">
        <w:rPr>
          <w:rFonts w:ascii="Times New Roman" w:hAnsi="Times New Roman"/>
          <w:sz w:val="28"/>
          <w:szCs w:val="28"/>
        </w:rPr>
        <w:lastRenderedPageBreak/>
        <w:t>верный, то пропускает ход. Выигрывает тот, кто первый доберется до «Финиша».</w:t>
      </w:r>
    </w:p>
    <w:p w:rsidR="00687382" w:rsidRPr="00824456" w:rsidRDefault="00687382" w:rsidP="00687382">
      <w:pPr>
        <w:spacing w:line="360" w:lineRule="auto"/>
        <w:jc w:val="center"/>
        <w:rPr>
          <w:rFonts w:ascii="Times New Roman" w:hAnsi="Times New Roman"/>
          <w:b/>
          <w:sz w:val="28"/>
          <w:szCs w:val="28"/>
        </w:rPr>
      </w:pPr>
      <w:r w:rsidRPr="00824456">
        <w:rPr>
          <w:rFonts w:ascii="Times New Roman" w:hAnsi="Times New Roman"/>
          <w:b/>
          <w:sz w:val="28"/>
          <w:szCs w:val="28"/>
        </w:rPr>
        <w:t>Условные обозначения:</w:t>
      </w:r>
    </w:p>
    <w:p w:rsidR="00687382" w:rsidRPr="00824456" w:rsidRDefault="00687382" w:rsidP="00687382">
      <w:pPr>
        <w:spacing w:line="360" w:lineRule="auto"/>
        <w:rPr>
          <w:rFonts w:ascii="Times New Roman" w:hAnsi="Times New Roman"/>
          <w:b/>
          <w:sz w:val="28"/>
          <w:szCs w:val="28"/>
        </w:rPr>
      </w:pPr>
      <w:r>
        <w:rPr>
          <w:rFonts w:ascii="Times New Roman" w:hAnsi="Times New Roman"/>
          <w:b/>
          <w:noProof/>
          <w:sz w:val="28"/>
          <w:szCs w:val="28"/>
        </w:rPr>
        <w:drawing>
          <wp:inline distT="0" distB="0" distL="0" distR="0">
            <wp:extent cx="485775" cy="4857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5775" cy="485775"/>
                    </a:xfrm>
                    <a:prstGeom prst="rect">
                      <a:avLst/>
                    </a:prstGeom>
                    <a:noFill/>
                    <a:ln>
                      <a:noFill/>
                    </a:ln>
                  </pic:spPr>
                </pic:pic>
              </a:graphicData>
            </a:graphic>
          </wp:inline>
        </w:drawing>
      </w:r>
      <w:r w:rsidRPr="00824456">
        <w:rPr>
          <w:rFonts w:ascii="Times New Roman" w:hAnsi="Times New Roman"/>
          <w:b/>
          <w:noProof/>
          <w:sz w:val="28"/>
          <w:szCs w:val="28"/>
        </w:rPr>
        <w:t xml:space="preserve">- </w:t>
      </w:r>
      <w:r w:rsidRPr="00824456">
        <w:rPr>
          <w:rFonts w:ascii="Times New Roman" w:hAnsi="Times New Roman"/>
          <w:noProof/>
          <w:sz w:val="28"/>
          <w:szCs w:val="28"/>
        </w:rPr>
        <w:t>игрок подниматся на одну клетку вверх;</w:t>
      </w:r>
    </w:p>
    <w:p w:rsidR="00687382" w:rsidRPr="00A95412" w:rsidRDefault="00687382" w:rsidP="00687382">
      <w:pPr>
        <w:spacing w:line="360" w:lineRule="auto"/>
        <w:rPr>
          <w:rFonts w:ascii="Times New Roman" w:hAnsi="Times New Roman"/>
          <w:noProof/>
          <w:sz w:val="28"/>
          <w:szCs w:val="28"/>
        </w:rPr>
      </w:pPr>
      <w:r>
        <w:rPr>
          <w:rFonts w:ascii="Times New Roman" w:hAnsi="Times New Roman"/>
          <w:b/>
          <w:noProof/>
          <w:sz w:val="28"/>
          <w:szCs w:val="28"/>
        </w:rPr>
        <w:drawing>
          <wp:inline distT="0" distB="0" distL="0" distR="0">
            <wp:extent cx="466725" cy="4857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6725" cy="485775"/>
                    </a:xfrm>
                    <a:prstGeom prst="rect">
                      <a:avLst/>
                    </a:prstGeom>
                    <a:noFill/>
                    <a:ln>
                      <a:noFill/>
                    </a:ln>
                  </pic:spPr>
                </pic:pic>
              </a:graphicData>
            </a:graphic>
          </wp:inline>
        </w:drawing>
      </w:r>
      <w:r w:rsidRPr="00824456">
        <w:rPr>
          <w:rFonts w:ascii="Times New Roman" w:hAnsi="Times New Roman"/>
          <w:b/>
          <w:noProof/>
          <w:sz w:val="28"/>
          <w:szCs w:val="28"/>
        </w:rPr>
        <w:t xml:space="preserve">- </w:t>
      </w:r>
      <w:r w:rsidRPr="00824456">
        <w:rPr>
          <w:rFonts w:ascii="Times New Roman" w:hAnsi="Times New Roman"/>
          <w:noProof/>
          <w:sz w:val="28"/>
          <w:szCs w:val="28"/>
        </w:rPr>
        <w:t>игрок спускается на одну клетку вниз;</w:t>
      </w:r>
    </w:p>
    <w:p w:rsidR="00687382" w:rsidRPr="00824456" w:rsidRDefault="00687382" w:rsidP="00687382">
      <w:pPr>
        <w:spacing w:line="360" w:lineRule="auto"/>
        <w:rPr>
          <w:rFonts w:ascii="Times New Roman" w:hAnsi="Times New Roman"/>
          <w:noProof/>
          <w:sz w:val="28"/>
          <w:szCs w:val="28"/>
        </w:rPr>
      </w:pPr>
      <w:r>
        <w:rPr>
          <w:rFonts w:ascii="Times New Roman" w:hAnsi="Times New Roman"/>
          <w:b/>
          <w:noProof/>
          <w:sz w:val="28"/>
          <w:szCs w:val="28"/>
        </w:rPr>
        <w:drawing>
          <wp:inline distT="0" distB="0" distL="0" distR="0">
            <wp:extent cx="495300" cy="4572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5300" cy="457200"/>
                    </a:xfrm>
                    <a:prstGeom prst="rect">
                      <a:avLst/>
                    </a:prstGeom>
                    <a:noFill/>
                    <a:ln>
                      <a:noFill/>
                    </a:ln>
                  </pic:spPr>
                </pic:pic>
              </a:graphicData>
            </a:graphic>
          </wp:inline>
        </w:drawing>
      </w:r>
      <w:r w:rsidRPr="00824456">
        <w:rPr>
          <w:rFonts w:ascii="Times New Roman" w:hAnsi="Times New Roman"/>
          <w:noProof/>
          <w:sz w:val="28"/>
          <w:szCs w:val="28"/>
        </w:rPr>
        <w:t xml:space="preserve">и </w:t>
      </w:r>
      <w:r>
        <w:rPr>
          <w:rFonts w:ascii="Times New Roman" w:hAnsi="Times New Roman"/>
          <w:b/>
          <w:noProof/>
          <w:sz w:val="28"/>
          <w:szCs w:val="28"/>
        </w:rPr>
        <w:drawing>
          <wp:inline distT="0" distB="0" distL="0" distR="0">
            <wp:extent cx="523875" cy="52387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875" cy="523875"/>
                    </a:xfrm>
                    <a:prstGeom prst="rect">
                      <a:avLst/>
                    </a:prstGeom>
                    <a:noFill/>
                    <a:ln>
                      <a:noFill/>
                    </a:ln>
                  </pic:spPr>
                </pic:pic>
              </a:graphicData>
            </a:graphic>
          </wp:inline>
        </w:drawing>
      </w:r>
      <w:r w:rsidRPr="00824456">
        <w:rPr>
          <w:rFonts w:ascii="Times New Roman" w:hAnsi="Times New Roman"/>
          <w:b/>
          <w:noProof/>
          <w:sz w:val="28"/>
          <w:szCs w:val="28"/>
        </w:rPr>
        <w:t xml:space="preserve">- </w:t>
      </w:r>
      <w:r w:rsidRPr="00824456">
        <w:rPr>
          <w:rFonts w:ascii="Times New Roman" w:hAnsi="Times New Roman"/>
          <w:noProof/>
          <w:sz w:val="28"/>
          <w:szCs w:val="28"/>
        </w:rPr>
        <w:t>игрок выполняет задание, отвечает на вопросы на карточках;</w:t>
      </w:r>
    </w:p>
    <w:p w:rsidR="00687382" w:rsidRPr="00824456" w:rsidRDefault="00687382" w:rsidP="00687382">
      <w:pPr>
        <w:spacing w:line="360" w:lineRule="auto"/>
        <w:rPr>
          <w:rFonts w:ascii="Times New Roman" w:hAnsi="Times New Roman"/>
          <w:b/>
          <w:noProof/>
          <w:sz w:val="28"/>
          <w:szCs w:val="28"/>
        </w:rPr>
      </w:pPr>
      <w:r>
        <w:rPr>
          <w:rFonts w:ascii="Times New Roman" w:hAnsi="Times New Roman"/>
          <w:b/>
          <w:noProof/>
          <w:sz w:val="28"/>
          <w:szCs w:val="28"/>
        </w:rPr>
        <w:drawing>
          <wp:inline distT="0" distB="0" distL="0" distR="0">
            <wp:extent cx="600075" cy="6000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r w:rsidRPr="00824456">
        <w:rPr>
          <w:rFonts w:ascii="Times New Roman" w:hAnsi="Times New Roman"/>
          <w:b/>
          <w:noProof/>
          <w:sz w:val="28"/>
          <w:szCs w:val="28"/>
        </w:rPr>
        <w:t xml:space="preserve">- </w:t>
      </w:r>
      <w:r w:rsidRPr="00824456">
        <w:rPr>
          <w:rFonts w:ascii="Times New Roman" w:hAnsi="Times New Roman"/>
          <w:noProof/>
          <w:sz w:val="28"/>
          <w:szCs w:val="28"/>
        </w:rPr>
        <w:t>игрок возвращается на клетку</w:t>
      </w:r>
      <w:r>
        <w:rPr>
          <w:rFonts w:ascii="Times New Roman" w:hAnsi="Times New Roman"/>
          <w:b/>
          <w:noProof/>
          <w:sz w:val="28"/>
          <w:szCs w:val="28"/>
        </w:rPr>
        <w:drawing>
          <wp:inline distT="0" distB="0" distL="0" distR="0">
            <wp:extent cx="523875" cy="5238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875" cy="523875"/>
                    </a:xfrm>
                    <a:prstGeom prst="rect">
                      <a:avLst/>
                    </a:prstGeom>
                    <a:noFill/>
                    <a:ln>
                      <a:noFill/>
                    </a:ln>
                  </pic:spPr>
                </pic:pic>
              </a:graphicData>
            </a:graphic>
          </wp:inline>
        </w:drawing>
      </w:r>
      <w:r w:rsidRPr="00824456">
        <w:rPr>
          <w:rFonts w:ascii="Times New Roman" w:hAnsi="Times New Roman"/>
          <w:b/>
          <w:noProof/>
          <w:sz w:val="28"/>
          <w:szCs w:val="28"/>
        </w:rPr>
        <w:t>;</w:t>
      </w:r>
    </w:p>
    <w:p w:rsidR="00687382" w:rsidRPr="00824456" w:rsidRDefault="00687382" w:rsidP="00687382">
      <w:pPr>
        <w:spacing w:line="360" w:lineRule="auto"/>
        <w:rPr>
          <w:rFonts w:ascii="Times New Roman" w:hAnsi="Times New Roman"/>
          <w:noProof/>
          <w:sz w:val="28"/>
          <w:szCs w:val="28"/>
        </w:rPr>
      </w:pPr>
      <w:r>
        <w:rPr>
          <w:rFonts w:ascii="Times New Roman" w:hAnsi="Times New Roman"/>
          <w:b/>
          <w:noProof/>
          <w:sz w:val="28"/>
          <w:szCs w:val="28"/>
        </w:rPr>
        <w:drawing>
          <wp:inline distT="0" distB="0" distL="0" distR="0">
            <wp:extent cx="704850" cy="438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04850" cy="438150"/>
                    </a:xfrm>
                    <a:prstGeom prst="rect">
                      <a:avLst/>
                    </a:prstGeom>
                    <a:noFill/>
                    <a:ln>
                      <a:noFill/>
                    </a:ln>
                  </pic:spPr>
                </pic:pic>
              </a:graphicData>
            </a:graphic>
          </wp:inline>
        </w:drawing>
      </w:r>
      <w:r w:rsidRPr="00824456">
        <w:rPr>
          <w:rFonts w:ascii="Times New Roman" w:hAnsi="Times New Roman"/>
          <w:b/>
          <w:noProof/>
          <w:sz w:val="28"/>
          <w:szCs w:val="28"/>
        </w:rPr>
        <w:t xml:space="preserve">- </w:t>
      </w:r>
      <w:r w:rsidRPr="00824456">
        <w:rPr>
          <w:rFonts w:ascii="Times New Roman" w:hAnsi="Times New Roman"/>
          <w:noProof/>
          <w:sz w:val="28"/>
          <w:szCs w:val="28"/>
        </w:rPr>
        <w:t>изменение направления движения.</w:t>
      </w:r>
    </w:p>
    <w:p w:rsidR="00687382" w:rsidRPr="000C738D" w:rsidRDefault="00687382" w:rsidP="00687382">
      <w:pPr>
        <w:spacing w:line="360" w:lineRule="auto"/>
        <w:contextualSpacing/>
        <w:jc w:val="both"/>
        <w:rPr>
          <w:rFonts w:ascii="Times New Roman" w:hAnsi="Times New Roman"/>
          <w:color w:val="000000"/>
          <w:sz w:val="28"/>
        </w:rPr>
      </w:pPr>
    </w:p>
    <w:p w:rsidR="00687382" w:rsidRPr="00A910BC" w:rsidRDefault="00687382" w:rsidP="00687382">
      <w:pPr>
        <w:spacing w:line="360" w:lineRule="auto"/>
        <w:contextualSpacing/>
        <w:jc w:val="both"/>
        <w:rPr>
          <w:rFonts w:ascii="Times New Roman" w:hAnsi="Times New Roman"/>
          <w:color w:val="000000"/>
          <w:sz w:val="28"/>
        </w:rPr>
      </w:pPr>
      <w:r>
        <w:rPr>
          <w:rFonts w:ascii="Times New Roman" w:hAnsi="Times New Roman"/>
          <w:color w:val="000000"/>
          <w:sz w:val="28"/>
        </w:rPr>
        <w:t xml:space="preserve">      Преподаватель может самостоятельно придумывать и преобразовывать игры для своих учащихся. Но одна и та же игра не может быть применима к каждому ученику. Поэтому здесь важен индивидуальный подход в выборе музыкальн</w:t>
      </w:r>
      <w:proofErr w:type="gramStart"/>
      <w:r>
        <w:rPr>
          <w:rFonts w:ascii="Times New Roman" w:hAnsi="Times New Roman"/>
          <w:color w:val="000000"/>
          <w:sz w:val="28"/>
        </w:rPr>
        <w:t>о-</w:t>
      </w:r>
      <w:proofErr w:type="gramEnd"/>
      <w:r>
        <w:rPr>
          <w:rFonts w:ascii="Times New Roman" w:hAnsi="Times New Roman"/>
          <w:color w:val="000000"/>
          <w:sz w:val="28"/>
        </w:rPr>
        <w:t xml:space="preserve"> дидактической игры.</w:t>
      </w:r>
    </w:p>
    <w:p w:rsidR="00687382" w:rsidRDefault="00687382" w:rsidP="00687382">
      <w:pPr>
        <w:spacing w:line="360" w:lineRule="auto"/>
        <w:contextualSpacing/>
        <w:jc w:val="both"/>
        <w:rPr>
          <w:rFonts w:ascii="Times New Roman" w:hAnsi="Times New Roman"/>
          <w:color w:val="000000"/>
          <w:sz w:val="28"/>
        </w:rPr>
      </w:pPr>
      <w:r>
        <w:rPr>
          <w:rFonts w:ascii="Times New Roman" w:hAnsi="Times New Roman"/>
          <w:color w:val="000000"/>
          <w:sz w:val="28"/>
        </w:rPr>
        <w:t xml:space="preserve">     Игра для учащегося – не вспомогательное средство, а полноценное обучение, реализация знаний и талантов. Она облегчает понимание терминологии, музыкального текста, способствует освоению творческих закономерностей музыки </w:t>
      </w:r>
      <w:r w:rsidR="00AE124E">
        <w:rPr>
          <w:rFonts w:ascii="Times New Roman" w:hAnsi="Times New Roman"/>
          <w:b/>
          <w:i/>
          <w:color w:val="000000"/>
          <w:sz w:val="28"/>
        </w:rPr>
        <w:t>(Приложение</w:t>
      </w:r>
      <w:r w:rsidRPr="00687382">
        <w:rPr>
          <w:rFonts w:ascii="Times New Roman" w:hAnsi="Times New Roman"/>
          <w:b/>
          <w:i/>
          <w:color w:val="000000"/>
          <w:sz w:val="28"/>
        </w:rPr>
        <w:t>).</w:t>
      </w:r>
    </w:p>
    <w:p w:rsidR="00687382" w:rsidRDefault="00687382"/>
    <w:p w:rsidR="005574AD" w:rsidRDefault="005574AD"/>
    <w:p w:rsidR="005574AD" w:rsidRDefault="005574AD"/>
    <w:p w:rsidR="005574AD" w:rsidRDefault="005574AD"/>
    <w:p w:rsidR="005574AD" w:rsidRDefault="005574AD"/>
    <w:p w:rsidR="005574AD" w:rsidRPr="005574AD" w:rsidRDefault="005574AD" w:rsidP="005574AD">
      <w:pPr>
        <w:pStyle w:val="a3"/>
        <w:numPr>
          <w:ilvl w:val="0"/>
          <w:numId w:val="4"/>
        </w:numPr>
        <w:spacing w:line="360" w:lineRule="auto"/>
        <w:ind w:left="77"/>
        <w:jc w:val="center"/>
        <w:rPr>
          <w:rFonts w:ascii="Times New Roman" w:hAnsi="Times New Roman"/>
          <w:b/>
          <w:color w:val="000000"/>
          <w:sz w:val="28"/>
        </w:rPr>
      </w:pPr>
      <w:r w:rsidRPr="005574AD">
        <w:rPr>
          <w:rFonts w:ascii="Times New Roman" w:hAnsi="Times New Roman"/>
          <w:b/>
          <w:color w:val="000000"/>
          <w:sz w:val="28"/>
        </w:rPr>
        <w:lastRenderedPageBreak/>
        <w:t>Заключение.</w:t>
      </w:r>
    </w:p>
    <w:p w:rsidR="005574AD" w:rsidRPr="00A211CD" w:rsidRDefault="005574AD" w:rsidP="005574AD">
      <w:pPr>
        <w:spacing w:line="360" w:lineRule="auto"/>
        <w:contextualSpacing/>
        <w:jc w:val="both"/>
        <w:rPr>
          <w:rFonts w:ascii="Times New Roman" w:hAnsi="Times New Roman"/>
          <w:color w:val="000000"/>
          <w:sz w:val="28"/>
        </w:rPr>
      </w:pPr>
      <w:r w:rsidRPr="00A211CD">
        <w:rPr>
          <w:rFonts w:ascii="Times New Roman" w:hAnsi="Times New Roman"/>
          <w:color w:val="000000"/>
          <w:sz w:val="28"/>
        </w:rPr>
        <w:t xml:space="preserve">        В начальной школе закладываются основы духовной культуры, музыкальной образованности, формирующие музыкально - эстетические идеалы, вкусы и потребности младших школьников. Все большее внимание на начальном этапе обучения отводится использованию </w:t>
      </w:r>
      <w:r>
        <w:rPr>
          <w:rFonts w:ascii="Times New Roman" w:hAnsi="Times New Roman"/>
          <w:color w:val="000000"/>
          <w:sz w:val="28"/>
        </w:rPr>
        <w:t>дидактических материалов</w:t>
      </w:r>
      <w:r w:rsidRPr="00A211CD">
        <w:rPr>
          <w:rFonts w:ascii="Times New Roman" w:hAnsi="Times New Roman"/>
          <w:color w:val="000000"/>
          <w:sz w:val="28"/>
        </w:rPr>
        <w:t>. И</w:t>
      </w:r>
      <w:r>
        <w:rPr>
          <w:rFonts w:ascii="Times New Roman" w:hAnsi="Times New Roman"/>
          <w:color w:val="000000"/>
          <w:sz w:val="28"/>
        </w:rPr>
        <w:t>х и</w:t>
      </w:r>
      <w:r w:rsidRPr="00A211CD">
        <w:rPr>
          <w:rFonts w:ascii="Times New Roman" w:hAnsi="Times New Roman"/>
          <w:color w:val="000000"/>
          <w:sz w:val="28"/>
        </w:rPr>
        <w:t>спользование на уроках в начальных классах обусловлено психофизиологическими особенностями уча</w:t>
      </w:r>
      <w:r>
        <w:rPr>
          <w:rFonts w:ascii="Times New Roman" w:hAnsi="Times New Roman"/>
          <w:color w:val="000000"/>
          <w:sz w:val="28"/>
        </w:rPr>
        <w:t xml:space="preserve">щихся данной возрастной группы, но </w:t>
      </w:r>
      <w:r w:rsidRPr="00A211CD">
        <w:rPr>
          <w:rFonts w:ascii="Times New Roman" w:hAnsi="Times New Roman"/>
          <w:color w:val="000000"/>
          <w:sz w:val="28"/>
        </w:rPr>
        <w:t xml:space="preserve">необходимо  соблюдать  целый  ряд  методических  требований.  </w:t>
      </w:r>
    </w:p>
    <w:p w:rsidR="005574AD" w:rsidRDefault="005574AD" w:rsidP="005574AD">
      <w:pPr>
        <w:spacing w:line="360" w:lineRule="auto"/>
        <w:contextualSpacing/>
        <w:jc w:val="both"/>
        <w:rPr>
          <w:rFonts w:ascii="Times New Roman" w:hAnsi="Times New Roman"/>
          <w:color w:val="000000"/>
          <w:sz w:val="28"/>
        </w:rPr>
      </w:pPr>
      <w:r w:rsidRPr="00A211CD">
        <w:rPr>
          <w:rFonts w:ascii="Times New Roman" w:hAnsi="Times New Roman"/>
          <w:color w:val="000000"/>
          <w:sz w:val="28"/>
        </w:rPr>
        <w:t xml:space="preserve">Во-первых.  Отбор  тех  или  иных  видов  </w:t>
      </w:r>
      <w:r>
        <w:rPr>
          <w:rFonts w:ascii="Times New Roman" w:hAnsi="Times New Roman"/>
          <w:color w:val="000000"/>
          <w:sz w:val="28"/>
        </w:rPr>
        <w:t>наглядных материалов</w:t>
      </w:r>
      <w:r w:rsidRPr="00A211CD">
        <w:rPr>
          <w:rFonts w:ascii="Times New Roman" w:hAnsi="Times New Roman"/>
          <w:color w:val="000000"/>
          <w:sz w:val="28"/>
        </w:rPr>
        <w:t xml:space="preserve">  должен  вестись  с  учетом  целей  занятий.</w:t>
      </w:r>
      <w:r>
        <w:rPr>
          <w:rFonts w:ascii="Times New Roman" w:hAnsi="Times New Roman"/>
          <w:color w:val="000000"/>
          <w:sz w:val="28"/>
        </w:rPr>
        <w:t xml:space="preserve"> </w:t>
      </w:r>
      <w:r w:rsidRPr="00A211CD">
        <w:rPr>
          <w:rFonts w:ascii="Times New Roman" w:hAnsi="Times New Roman"/>
          <w:color w:val="000000"/>
          <w:sz w:val="28"/>
        </w:rPr>
        <w:t xml:space="preserve">Во-вторых,  при  работе  с  </w:t>
      </w:r>
      <w:r>
        <w:rPr>
          <w:rFonts w:ascii="Times New Roman" w:hAnsi="Times New Roman"/>
          <w:color w:val="000000"/>
          <w:sz w:val="28"/>
        </w:rPr>
        <w:t>такими пособиями</w:t>
      </w:r>
      <w:r w:rsidRPr="00A211CD">
        <w:rPr>
          <w:rFonts w:ascii="Times New Roman" w:hAnsi="Times New Roman"/>
          <w:color w:val="000000"/>
          <w:sz w:val="28"/>
        </w:rPr>
        <w:t xml:space="preserve">  педагог должен  руководить  процессом  восприятия  их  детьми,  направлять  их  внимание  на  наиболее  главные  и  существенные  стороны  изучаемого  предмета,  создавать  условия  для  проявления    максимальной  активности и  с</w:t>
      </w:r>
      <w:r>
        <w:rPr>
          <w:rFonts w:ascii="Times New Roman" w:hAnsi="Times New Roman"/>
          <w:color w:val="000000"/>
          <w:sz w:val="28"/>
        </w:rPr>
        <w:t xml:space="preserve">амостоятельности воспитанников. </w:t>
      </w:r>
      <w:r w:rsidRPr="00A211CD">
        <w:rPr>
          <w:rFonts w:ascii="Times New Roman" w:hAnsi="Times New Roman"/>
          <w:color w:val="000000"/>
          <w:sz w:val="28"/>
        </w:rPr>
        <w:t xml:space="preserve">В-третьих,  не  перегружать  занятие   </w:t>
      </w:r>
      <w:r>
        <w:rPr>
          <w:rFonts w:ascii="Times New Roman" w:hAnsi="Times New Roman"/>
          <w:color w:val="000000"/>
          <w:sz w:val="28"/>
        </w:rPr>
        <w:t>дидактическими</w:t>
      </w:r>
      <w:r w:rsidRPr="00A211CD">
        <w:rPr>
          <w:rFonts w:ascii="Times New Roman" w:hAnsi="Times New Roman"/>
          <w:color w:val="000000"/>
          <w:sz w:val="28"/>
        </w:rPr>
        <w:t xml:space="preserve">  пособиями,  использовать  их  в  количестве,  необходимом  для  достижения  учебной цели.  Если  на  занятии предстоит </w:t>
      </w:r>
      <w:r>
        <w:rPr>
          <w:rFonts w:ascii="Times New Roman" w:hAnsi="Times New Roman"/>
          <w:color w:val="000000"/>
          <w:sz w:val="28"/>
        </w:rPr>
        <w:t>применить</w:t>
      </w:r>
      <w:r w:rsidRPr="00A211CD">
        <w:rPr>
          <w:rFonts w:ascii="Times New Roman" w:hAnsi="Times New Roman"/>
          <w:color w:val="000000"/>
          <w:sz w:val="28"/>
        </w:rPr>
        <w:t xml:space="preserve"> несколько  пособий,  то  </w:t>
      </w:r>
      <w:r>
        <w:rPr>
          <w:rFonts w:ascii="Times New Roman" w:hAnsi="Times New Roman"/>
          <w:color w:val="000000"/>
          <w:sz w:val="28"/>
        </w:rPr>
        <w:t>использовать</w:t>
      </w:r>
      <w:r w:rsidRPr="00A211CD">
        <w:rPr>
          <w:rFonts w:ascii="Times New Roman" w:hAnsi="Times New Roman"/>
          <w:color w:val="000000"/>
          <w:sz w:val="28"/>
        </w:rPr>
        <w:t xml:space="preserve">  их  следует  по  мере  надобности,  а  не  все  сразу.</w:t>
      </w:r>
    </w:p>
    <w:p w:rsidR="005574AD" w:rsidRPr="00A211CD" w:rsidRDefault="005574AD" w:rsidP="005574AD">
      <w:pPr>
        <w:spacing w:line="360" w:lineRule="auto"/>
        <w:contextualSpacing/>
        <w:jc w:val="both"/>
        <w:rPr>
          <w:rFonts w:ascii="Times New Roman" w:hAnsi="Times New Roman"/>
          <w:color w:val="000000"/>
          <w:sz w:val="28"/>
        </w:rPr>
      </w:pPr>
      <w:r>
        <w:rPr>
          <w:rFonts w:ascii="Times New Roman" w:hAnsi="Times New Roman"/>
          <w:color w:val="000000"/>
          <w:sz w:val="28"/>
        </w:rPr>
        <w:t xml:space="preserve">     Дидактические </w:t>
      </w:r>
      <w:r w:rsidRPr="00A211CD">
        <w:rPr>
          <w:rFonts w:ascii="Times New Roman" w:hAnsi="Times New Roman"/>
          <w:color w:val="000000"/>
          <w:sz w:val="28"/>
        </w:rPr>
        <w:t>пособия стимулируют познавательные интересы учащихся, создают при определенных условиях повышенное эмоциональное отношение учащихся к учебе, обеспечивают разностороннее формирование образов, способствуют прочному усвоению знаний, пониманию связи научных знаний с жизнью, экономят учебное время.</w:t>
      </w:r>
    </w:p>
    <w:p w:rsidR="005574AD" w:rsidRDefault="005574AD" w:rsidP="005574AD">
      <w:pPr>
        <w:spacing w:line="360" w:lineRule="auto"/>
        <w:contextualSpacing/>
        <w:jc w:val="both"/>
        <w:rPr>
          <w:rFonts w:ascii="Times New Roman" w:hAnsi="Times New Roman"/>
          <w:color w:val="000000"/>
          <w:sz w:val="28"/>
        </w:rPr>
      </w:pPr>
      <w:r>
        <w:rPr>
          <w:rFonts w:ascii="Times New Roman" w:hAnsi="Times New Roman"/>
          <w:color w:val="000000"/>
          <w:sz w:val="28"/>
        </w:rPr>
        <w:t xml:space="preserve">     Применение музыкально-дидактических игр</w:t>
      </w:r>
      <w:r w:rsidRPr="00A211CD">
        <w:rPr>
          <w:rFonts w:ascii="Times New Roman" w:hAnsi="Times New Roman"/>
          <w:color w:val="000000"/>
          <w:sz w:val="28"/>
        </w:rPr>
        <w:t xml:space="preserve"> на уроках фортепиано должны быть не только интересными </w:t>
      </w:r>
      <w:proofErr w:type="gramStart"/>
      <w:r w:rsidRPr="00A211CD">
        <w:rPr>
          <w:rFonts w:ascii="Times New Roman" w:hAnsi="Times New Roman"/>
          <w:color w:val="000000"/>
          <w:sz w:val="28"/>
        </w:rPr>
        <w:t>для</w:t>
      </w:r>
      <w:proofErr w:type="gramEnd"/>
      <w:r w:rsidRPr="00A211CD">
        <w:rPr>
          <w:rFonts w:ascii="Times New Roman" w:hAnsi="Times New Roman"/>
          <w:color w:val="000000"/>
          <w:sz w:val="28"/>
        </w:rPr>
        <w:t xml:space="preserve"> обучающегося, но и </w:t>
      </w:r>
      <w:r>
        <w:rPr>
          <w:rFonts w:ascii="Times New Roman" w:hAnsi="Times New Roman"/>
          <w:color w:val="000000"/>
          <w:sz w:val="28"/>
        </w:rPr>
        <w:t>доступными</w:t>
      </w:r>
      <w:r w:rsidRPr="00A211CD">
        <w:rPr>
          <w:rFonts w:ascii="Times New Roman" w:hAnsi="Times New Roman"/>
          <w:color w:val="000000"/>
          <w:sz w:val="28"/>
        </w:rPr>
        <w:t xml:space="preserve">, логичными </w:t>
      </w:r>
      <w:r>
        <w:rPr>
          <w:rFonts w:ascii="Times New Roman" w:hAnsi="Times New Roman"/>
          <w:color w:val="000000"/>
          <w:sz w:val="28"/>
        </w:rPr>
        <w:t>и эстетически привлекательными. О</w:t>
      </w:r>
      <w:r w:rsidRPr="00A211CD">
        <w:rPr>
          <w:rFonts w:ascii="Times New Roman" w:hAnsi="Times New Roman"/>
          <w:color w:val="000000"/>
          <w:sz w:val="28"/>
        </w:rPr>
        <w:t>ни помогают не только наладить психологический контакт между учителем и учеником на первых этапах обучения, но и развивают музыка</w:t>
      </w:r>
      <w:r>
        <w:rPr>
          <w:rFonts w:ascii="Times New Roman" w:hAnsi="Times New Roman"/>
          <w:color w:val="000000"/>
          <w:sz w:val="28"/>
        </w:rPr>
        <w:t xml:space="preserve">льные способности ребенка. </w:t>
      </w:r>
      <w:r w:rsidRPr="00A211CD">
        <w:rPr>
          <w:rFonts w:ascii="Times New Roman" w:hAnsi="Times New Roman"/>
          <w:color w:val="000000"/>
          <w:sz w:val="28"/>
        </w:rPr>
        <w:t>Применение данных игр на уроке фортепиано необходимо, так как они являются основой формирования эмоционального здоровья ребенка.</w:t>
      </w:r>
    </w:p>
    <w:p w:rsidR="005574AD" w:rsidRPr="005574AD" w:rsidRDefault="005574AD" w:rsidP="005574AD">
      <w:pPr>
        <w:pStyle w:val="a3"/>
        <w:numPr>
          <w:ilvl w:val="0"/>
          <w:numId w:val="4"/>
        </w:numPr>
        <w:spacing w:line="360" w:lineRule="auto"/>
        <w:ind w:left="2344"/>
        <w:jc w:val="both"/>
        <w:rPr>
          <w:rFonts w:ascii="Times New Roman" w:hAnsi="Times New Roman"/>
          <w:b/>
          <w:color w:val="000000"/>
          <w:sz w:val="28"/>
        </w:rPr>
      </w:pPr>
      <w:r w:rsidRPr="005574AD">
        <w:rPr>
          <w:rFonts w:ascii="Times New Roman" w:hAnsi="Times New Roman"/>
          <w:b/>
          <w:color w:val="000000"/>
          <w:sz w:val="28"/>
        </w:rPr>
        <w:lastRenderedPageBreak/>
        <w:t>Список используемой литературы:</w:t>
      </w:r>
    </w:p>
    <w:p w:rsidR="005574AD" w:rsidRPr="00E743C2" w:rsidRDefault="005574AD" w:rsidP="00756BF4">
      <w:pPr>
        <w:numPr>
          <w:ilvl w:val="0"/>
          <w:numId w:val="8"/>
        </w:numPr>
        <w:spacing w:line="360" w:lineRule="auto"/>
        <w:contextualSpacing/>
        <w:jc w:val="both"/>
        <w:rPr>
          <w:rFonts w:ascii="Times New Roman" w:hAnsi="Times New Roman"/>
          <w:color w:val="000000"/>
          <w:sz w:val="28"/>
        </w:rPr>
      </w:pPr>
      <w:r w:rsidRPr="00E743C2">
        <w:rPr>
          <w:rFonts w:ascii="Times New Roman" w:hAnsi="Times New Roman"/>
          <w:color w:val="000000"/>
          <w:sz w:val="28"/>
        </w:rPr>
        <w:t>Артоболевска</w:t>
      </w:r>
      <w:r>
        <w:rPr>
          <w:rFonts w:ascii="Times New Roman" w:hAnsi="Times New Roman"/>
          <w:color w:val="000000"/>
          <w:sz w:val="28"/>
        </w:rPr>
        <w:t xml:space="preserve">я А. </w:t>
      </w:r>
      <w:r w:rsidR="00756BF4">
        <w:rPr>
          <w:rFonts w:ascii="Times New Roman" w:hAnsi="Times New Roman"/>
          <w:color w:val="000000"/>
          <w:sz w:val="28"/>
        </w:rPr>
        <w:t>«Первая встреча с музыкой»</w:t>
      </w:r>
      <w:r w:rsidR="00756BF4" w:rsidRPr="00756BF4">
        <w:rPr>
          <w:rFonts w:ascii="Times New Roman" w:hAnsi="Times New Roman"/>
          <w:color w:val="000000"/>
          <w:sz w:val="28"/>
        </w:rPr>
        <w:t xml:space="preserve"> – </w:t>
      </w:r>
      <w:r w:rsidR="00756BF4">
        <w:rPr>
          <w:rFonts w:ascii="Times New Roman" w:hAnsi="Times New Roman"/>
          <w:color w:val="000000"/>
          <w:sz w:val="28"/>
        </w:rPr>
        <w:t>М</w:t>
      </w:r>
      <w:r>
        <w:rPr>
          <w:rFonts w:ascii="Times New Roman" w:hAnsi="Times New Roman"/>
          <w:color w:val="000000"/>
          <w:sz w:val="28"/>
        </w:rPr>
        <w:t>осква   Советский композитор, 1989;</w:t>
      </w:r>
    </w:p>
    <w:p w:rsidR="005574AD" w:rsidRDefault="00756BF4" w:rsidP="00756BF4">
      <w:pPr>
        <w:numPr>
          <w:ilvl w:val="0"/>
          <w:numId w:val="8"/>
        </w:numPr>
        <w:spacing w:line="360" w:lineRule="auto"/>
        <w:contextualSpacing/>
        <w:jc w:val="both"/>
        <w:rPr>
          <w:rFonts w:ascii="Times New Roman" w:hAnsi="Times New Roman"/>
          <w:color w:val="000000"/>
          <w:sz w:val="28"/>
        </w:rPr>
      </w:pPr>
      <w:proofErr w:type="spellStart"/>
      <w:r>
        <w:rPr>
          <w:rFonts w:ascii="Times New Roman" w:hAnsi="Times New Roman"/>
          <w:color w:val="000000"/>
          <w:sz w:val="28"/>
        </w:rPr>
        <w:t>Баренбойм</w:t>
      </w:r>
      <w:proofErr w:type="spellEnd"/>
      <w:r>
        <w:rPr>
          <w:rFonts w:ascii="Times New Roman" w:hAnsi="Times New Roman"/>
          <w:color w:val="000000"/>
          <w:sz w:val="28"/>
        </w:rPr>
        <w:t xml:space="preserve"> Л. «Путь к музыке»</w:t>
      </w:r>
      <w:r w:rsidRPr="00756BF4">
        <w:rPr>
          <w:rFonts w:ascii="Times New Roman" w:hAnsi="Times New Roman"/>
          <w:color w:val="000000"/>
          <w:sz w:val="28"/>
        </w:rPr>
        <w:t xml:space="preserve"> – </w:t>
      </w:r>
      <w:r w:rsidR="005574AD" w:rsidRPr="00E743C2">
        <w:rPr>
          <w:rFonts w:ascii="Times New Roman" w:hAnsi="Times New Roman"/>
          <w:color w:val="000000"/>
          <w:sz w:val="28"/>
        </w:rPr>
        <w:t>Санкт-Петербу</w:t>
      </w:r>
      <w:r w:rsidR="005574AD">
        <w:rPr>
          <w:rFonts w:ascii="Times New Roman" w:hAnsi="Times New Roman"/>
          <w:color w:val="000000"/>
          <w:sz w:val="28"/>
        </w:rPr>
        <w:t>рг  Советский композитор, 1989;</w:t>
      </w:r>
    </w:p>
    <w:p w:rsidR="005574AD" w:rsidRPr="00D9036C" w:rsidRDefault="005574AD" w:rsidP="005574AD">
      <w:pPr>
        <w:numPr>
          <w:ilvl w:val="0"/>
          <w:numId w:val="8"/>
        </w:numPr>
        <w:spacing w:line="360" w:lineRule="auto"/>
        <w:contextualSpacing/>
        <w:jc w:val="both"/>
        <w:rPr>
          <w:rFonts w:ascii="Times New Roman" w:hAnsi="Times New Roman"/>
          <w:color w:val="000000"/>
          <w:sz w:val="28"/>
        </w:rPr>
      </w:pPr>
      <w:r w:rsidRPr="00D9036C">
        <w:rPr>
          <w:rFonts w:ascii="Times New Roman" w:hAnsi="Times New Roman"/>
          <w:color w:val="000000"/>
          <w:sz w:val="28"/>
        </w:rPr>
        <w:t xml:space="preserve">Белкин Л. «Ситуация успеха. Как её создать: книга для </w:t>
      </w:r>
      <w:r>
        <w:rPr>
          <w:rFonts w:ascii="Times New Roman" w:hAnsi="Times New Roman"/>
          <w:color w:val="000000"/>
          <w:sz w:val="28"/>
        </w:rPr>
        <w:t>учителей» - Просвещение, 1991;</w:t>
      </w:r>
    </w:p>
    <w:p w:rsidR="005574AD" w:rsidRPr="00D9036C" w:rsidRDefault="005574AD" w:rsidP="005574AD">
      <w:pPr>
        <w:numPr>
          <w:ilvl w:val="0"/>
          <w:numId w:val="8"/>
        </w:numPr>
        <w:spacing w:line="360" w:lineRule="auto"/>
        <w:contextualSpacing/>
        <w:jc w:val="both"/>
        <w:rPr>
          <w:rFonts w:ascii="Times New Roman" w:hAnsi="Times New Roman"/>
          <w:color w:val="000000"/>
          <w:sz w:val="28"/>
        </w:rPr>
      </w:pPr>
      <w:r>
        <w:rPr>
          <w:rFonts w:ascii="Times New Roman" w:hAnsi="Times New Roman"/>
          <w:color w:val="000000"/>
          <w:sz w:val="28"/>
        </w:rPr>
        <w:t xml:space="preserve"> Выготский Л. </w:t>
      </w:r>
      <w:r w:rsidRPr="00E743C2">
        <w:rPr>
          <w:rFonts w:ascii="Times New Roman" w:hAnsi="Times New Roman"/>
          <w:color w:val="000000"/>
          <w:sz w:val="28"/>
        </w:rPr>
        <w:t>«Игра и ее роль в психическом развитии ребен</w:t>
      </w:r>
      <w:r>
        <w:rPr>
          <w:rFonts w:ascii="Times New Roman" w:hAnsi="Times New Roman"/>
          <w:color w:val="000000"/>
          <w:sz w:val="28"/>
        </w:rPr>
        <w:t>ка»  Вопросы  психологии, 1966;</w:t>
      </w:r>
    </w:p>
    <w:p w:rsidR="005574AD" w:rsidRDefault="005574AD" w:rsidP="005574AD">
      <w:pPr>
        <w:numPr>
          <w:ilvl w:val="0"/>
          <w:numId w:val="8"/>
        </w:numPr>
        <w:spacing w:line="360" w:lineRule="auto"/>
        <w:contextualSpacing/>
        <w:jc w:val="both"/>
        <w:rPr>
          <w:rFonts w:ascii="Times New Roman" w:hAnsi="Times New Roman"/>
          <w:color w:val="000000"/>
          <w:sz w:val="28"/>
        </w:rPr>
      </w:pPr>
      <w:r w:rsidRPr="00D9036C">
        <w:rPr>
          <w:rFonts w:ascii="Times New Roman" w:hAnsi="Times New Roman"/>
          <w:color w:val="000000"/>
          <w:sz w:val="28"/>
        </w:rPr>
        <w:t xml:space="preserve">Луначарский </w:t>
      </w:r>
      <w:r>
        <w:rPr>
          <w:rFonts w:ascii="Times New Roman" w:hAnsi="Times New Roman"/>
          <w:color w:val="000000"/>
          <w:sz w:val="28"/>
        </w:rPr>
        <w:t>А. «Игра» – Москва Музыка, 1918;</w:t>
      </w:r>
    </w:p>
    <w:p w:rsidR="005574AD" w:rsidRPr="00D9036C" w:rsidRDefault="005574AD" w:rsidP="00756BF4">
      <w:pPr>
        <w:numPr>
          <w:ilvl w:val="0"/>
          <w:numId w:val="8"/>
        </w:numPr>
        <w:spacing w:line="360" w:lineRule="auto"/>
        <w:contextualSpacing/>
        <w:jc w:val="both"/>
        <w:rPr>
          <w:rFonts w:ascii="Times New Roman" w:hAnsi="Times New Roman"/>
          <w:color w:val="000000"/>
          <w:sz w:val="28"/>
        </w:rPr>
      </w:pPr>
      <w:proofErr w:type="spellStart"/>
      <w:r w:rsidRPr="00D9036C">
        <w:rPr>
          <w:rFonts w:ascii="Times New Roman" w:hAnsi="Times New Roman"/>
          <w:color w:val="000000"/>
          <w:sz w:val="28"/>
        </w:rPr>
        <w:t>Кабалевский</w:t>
      </w:r>
      <w:r>
        <w:rPr>
          <w:rFonts w:ascii="Times New Roman" w:hAnsi="Times New Roman"/>
          <w:color w:val="000000"/>
          <w:sz w:val="28"/>
        </w:rPr>
        <w:t>Д</w:t>
      </w:r>
      <w:proofErr w:type="spellEnd"/>
      <w:r>
        <w:rPr>
          <w:rFonts w:ascii="Times New Roman" w:hAnsi="Times New Roman"/>
          <w:color w:val="000000"/>
          <w:sz w:val="28"/>
        </w:rPr>
        <w:t xml:space="preserve">. </w:t>
      </w:r>
      <w:r w:rsidRPr="00D9036C">
        <w:rPr>
          <w:rFonts w:ascii="Times New Roman" w:hAnsi="Times New Roman"/>
          <w:color w:val="000000"/>
          <w:sz w:val="28"/>
        </w:rPr>
        <w:t>«Пе</w:t>
      </w:r>
      <w:r>
        <w:rPr>
          <w:rFonts w:ascii="Times New Roman" w:hAnsi="Times New Roman"/>
          <w:color w:val="000000"/>
          <w:sz w:val="28"/>
        </w:rPr>
        <w:t>дагогические размышления»</w:t>
      </w:r>
      <w:r w:rsidR="00756BF4" w:rsidRPr="00756BF4">
        <w:rPr>
          <w:rFonts w:ascii="Times New Roman" w:hAnsi="Times New Roman"/>
          <w:color w:val="000000"/>
          <w:sz w:val="28"/>
        </w:rPr>
        <w:t xml:space="preserve"> – </w:t>
      </w:r>
      <w:r>
        <w:rPr>
          <w:rFonts w:ascii="Times New Roman" w:hAnsi="Times New Roman"/>
          <w:color w:val="000000"/>
          <w:sz w:val="28"/>
        </w:rPr>
        <w:t>Москва Наука, 1986;</w:t>
      </w:r>
    </w:p>
    <w:p w:rsidR="005574AD" w:rsidRDefault="005574AD" w:rsidP="0008614A">
      <w:pPr>
        <w:numPr>
          <w:ilvl w:val="0"/>
          <w:numId w:val="8"/>
        </w:numPr>
        <w:spacing w:line="360" w:lineRule="auto"/>
        <w:contextualSpacing/>
        <w:jc w:val="both"/>
        <w:rPr>
          <w:rFonts w:ascii="Times New Roman" w:hAnsi="Times New Roman"/>
          <w:color w:val="000000"/>
          <w:sz w:val="28"/>
        </w:rPr>
      </w:pPr>
      <w:r w:rsidRPr="00E743C2">
        <w:rPr>
          <w:rFonts w:ascii="Times New Roman" w:hAnsi="Times New Roman"/>
          <w:color w:val="000000"/>
          <w:sz w:val="28"/>
        </w:rPr>
        <w:t>Нейгауз Г. «</w:t>
      </w:r>
      <w:r>
        <w:rPr>
          <w:rFonts w:ascii="Times New Roman" w:hAnsi="Times New Roman"/>
          <w:color w:val="000000"/>
          <w:sz w:val="28"/>
        </w:rPr>
        <w:t>Об искусстве фортепианной игры»</w:t>
      </w:r>
      <w:r w:rsidR="0008614A" w:rsidRPr="0008614A">
        <w:rPr>
          <w:rFonts w:ascii="Times New Roman" w:hAnsi="Times New Roman"/>
          <w:color w:val="000000"/>
          <w:sz w:val="28"/>
        </w:rPr>
        <w:t xml:space="preserve"> – </w:t>
      </w:r>
      <w:r>
        <w:rPr>
          <w:rFonts w:ascii="Times New Roman" w:hAnsi="Times New Roman"/>
          <w:color w:val="000000"/>
          <w:sz w:val="28"/>
        </w:rPr>
        <w:t>Москва  Музыка, 1961;</w:t>
      </w:r>
    </w:p>
    <w:p w:rsidR="005574AD" w:rsidRPr="00E743C2" w:rsidRDefault="005574AD" w:rsidP="0008614A">
      <w:pPr>
        <w:numPr>
          <w:ilvl w:val="0"/>
          <w:numId w:val="8"/>
        </w:numPr>
        <w:spacing w:line="360" w:lineRule="auto"/>
        <w:contextualSpacing/>
        <w:jc w:val="both"/>
        <w:rPr>
          <w:rFonts w:ascii="Times New Roman" w:hAnsi="Times New Roman"/>
          <w:color w:val="000000"/>
          <w:sz w:val="28"/>
        </w:rPr>
      </w:pPr>
      <w:proofErr w:type="spellStart"/>
      <w:r w:rsidRPr="00E743C2">
        <w:rPr>
          <w:rFonts w:ascii="Times New Roman" w:hAnsi="Times New Roman"/>
          <w:color w:val="000000"/>
          <w:sz w:val="28"/>
        </w:rPr>
        <w:t>Хе</w:t>
      </w:r>
      <w:r>
        <w:rPr>
          <w:rFonts w:ascii="Times New Roman" w:hAnsi="Times New Roman"/>
          <w:color w:val="000000"/>
          <w:sz w:val="28"/>
        </w:rPr>
        <w:t>реско</w:t>
      </w:r>
      <w:proofErr w:type="spellEnd"/>
      <w:r>
        <w:rPr>
          <w:rFonts w:ascii="Times New Roman" w:hAnsi="Times New Roman"/>
          <w:color w:val="000000"/>
          <w:sz w:val="28"/>
        </w:rPr>
        <w:t xml:space="preserve"> Л. «Музыкальные картинки»</w:t>
      </w:r>
      <w:r w:rsidR="0008614A" w:rsidRPr="0008614A">
        <w:rPr>
          <w:rFonts w:ascii="Times New Roman" w:hAnsi="Times New Roman"/>
          <w:color w:val="000000"/>
          <w:sz w:val="28"/>
        </w:rPr>
        <w:t xml:space="preserve"> – </w:t>
      </w:r>
      <w:r>
        <w:rPr>
          <w:rFonts w:ascii="Times New Roman" w:hAnsi="Times New Roman"/>
          <w:color w:val="000000"/>
          <w:sz w:val="28"/>
        </w:rPr>
        <w:t>Ленинград 1979;</w:t>
      </w:r>
    </w:p>
    <w:p w:rsidR="005574AD" w:rsidRPr="00E743C2" w:rsidRDefault="005574AD" w:rsidP="0008614A">
      <w:pPr>
        <w:numPr>
          <w:ilvl w:val="0"/>
          <w:numId w:val="8"/>
        </w:numPr>
        <w:spacing w:line="360" w:lineRule="auto"/>
        <w:contextualSpacing/>
        <w:jc w:val="both"/>
        <w:rPr>
          <w:rFonts w:ascii="Times New Roman" w:hAnsi="Times New Roman"/>
          <w:color w:val="000000"/>
          <w:sz w:val="28"/>
        </w:rPr>
      </w:pPr>
      <w:r w:rsidRPr="00E743C2">
        <w:rPr>
          <w:rFonts w:ascii="Times New Roman" w:hAnsi="Times New Roman"/>
          <w:color w:val="000000"/>
          <w:sz w:val="28"/>
        </w:rPr>
        <w:t>Цыпин Г.М.</w:t>
      </w:r>
      <w:r>
        <w:rPr>
          <w:rFonts w:ascii="Times New Roman" w:hAnsi="Times New Roman"/>
          <w:color w:val="000000"/>
          <w:sz w:val="28"/>
        </w:rPr>
        <w:t xml:space="preserve"> «Обучение игре на фортепиано»</w:t>
      </w:r>
      <w:r w:rsidR="0008614A" w:rsidRPr="0008614A">
        <w:rPr>
          <w:rFonts w:ascii="Times New Roman" w:hAnsi="Times New Roman"/>
          <w:color w:val="000000"/>
          <w:sz w:val="28"/>
        </w:rPr>
        <w:t xml:space="preserve"> – </w:t>
      </w:r>
      <w:r>
        <w:rPr>
          <w:rFonts w:ascii="Times New Roman" w:hAnsi="Times New Roman"/>
          <w:color w:val="000000"/>
          <w:sz w:val="28"/>
        </w:rPr>
        <w:t xml:space="preserve">Москва  Просвещение, </w:t>
      </w:r>
      <w:r w:rsidRPr="00E743C2">
        <w:rPr>
          <w:rFonts w:ascii="Times New Roman" w:hAnsi="Times New Roman"/>
          <w:color w:val="000000"/>
          <w:sz w:val="28"/>
        </w:rPr>
        <w:t>1984г.</w:t>
      </w:r>
    </w:p>
    <w:p w:rsidR="005574AD" w:rsidRDefault="005574AD" w:rsidP="005574AD">
      <w:pPr>
        <w:spacing w:line="360" w:lineRule="auto"/>
        <w:contextualSpacing/>
        <w:jc w:val="both"/>
        <w:rPr>
          <w:rFonts w:ascii="Times New Roman" w:hAnsi="Times New Roman"/>
          <w:sz w:val="28"/>
        </w:rPr>
      </w:pPr>
    </w:p>
    <w:p w:rsidR="005574AD" w:rsidRDefault="005574AD" w:rsidP="005574AD">
      <w:pPr>
        <w:spacing w:line="360" w:lineRule="auto"/>
        <w:contextualSpacing/>
        <w:jc w:val="both"/>
        <w:rPr>
          <w:rFonts w:ascii="Times New Roman" w:hAnsi="Times New Roman"/>
          <w:sz w:val="28"/>
        </w:rPr>
      </w:pPr>
    </w:p>
    <w:p w:rsidR="005574AD" w:rsidRDefault="005574AD" w:rsidP="005574AD">
      <w:pPr>
        <w:spacing w:line="360" w:lineRule="auto"/>
        <w:contextualSpacing/>
        <w:jc w:val="both"/>
        <w:rPr>
          <w:rFonts w:ascii="Times New Roman" w:hAnsi="Times New Roman"/>
          <w:sz w:val="28"/>
        </w:rPr>
      </w:pPr>
    </w:p>
    <w:p w:rsidR="005574AD" w:rsidRDefault="005574AD" w:rsidP="005574AD">
      <w:pPr>
        <w:spacing w:line="360" w:lineRule="auto"/>
        <w:contextualSpacing/>
        <w:jc w:val="both"/>
        <w:rPr>
          <w:rFonts w:ascii="Times New Roman" w:hAnsi="Times New Roman"/>
          <w:color w:val="000000"/>
          <w:sz w:val="28"/>
        </w:rPr>
      </w:pPr>
    </w:p>
    <w:p w:rsidR="005574AD" w:rsidRDefault="005574AD" w:rsidP="005574AD">
      <w:pPr>
        <w:spacing w:line="360" w:lineRule="auto"/>
        <w:contextualSpacing/>
        <w:jc w:val="both"/>
        <w:rPr>
          <w:rFonts w:ascii="Times New Roman" w:hAnsi="Times New Roman"/>
          <w:color w:val="000000"/>
          <w:sz w:val="28"/>
        </w:rPr>
      </w:pPr>
    </w:p>
    <w:p w:rsidR="005574AD" w:rsidRDefault="005574AD"/>
    <w:p w:rsidR="00AE124E" w:rsidRDefault="00AE124E"/>
    <w:p w:rsidR="00AE124E" w:rsidRDefault="00AE124E"/>
    <w:p w:rsidR="00AE124E" w:rsidRDefault="00AE124E"/>
    <w:p w:rsidR="00AE124E" w:rsidRDefault="00AE124E"/>
    <w:p w:rsidR="00AE124E" w:rsidRDefault="00AE124E"/>
    <w:p w:rsidR="00AE124E" w:rsidRDefault="00AE124E"/>
    <w:p w:rsidR="00AE124E" w:rsidRDefault="00AE124E"/>
    <w:p w:rsidR="00AE124E" w:rsidRPr="00AE124E" w:rsidRDefault="00AE124E" w:rsidP="00AE124E">
      <w:pPr>
        <w:jc w:val="right"/>
        <w:rPr>
          <w:rFonts w:ascii="Times New Roman" w:hAnsi="Times New Roman"/>
          <w:b/>
          <w:i/>
          <w:sz w:val="28"/>
          <w:szCs w:val="28"/>
        </w:rPr>
      </w:pPr>
      <w:r w:rsidRPr="00AE124E">
        <w:rPr>
          <w:rFonts w:ascii="Times New Roman" w:hAnsi="Times New Roman"/>
          <w:b/>
          <w:i/>
          <w:sz w:val="28"/>
          <w:szCs w:val="28"/>
        </w:rPr>
        <w:lastRenderedPageBreak/>
        <w:t>Приложение:</w:t>
      </w:r>
    </w:p>
    <w:p w:rsidR="00AE124E" w:rsidRDefault="00AE124E">
      <w:pPr>
        <w:rPr>
          <w:rFonts w:ascii="Times New Roman" w:hAnsi="Times New Roman"/>
          <w:b/>
          <w:i/>
          <w:sz w:val="28"/>
          <w:szCs w:val="28"/>
        </w:rPr>
      </w:pPr>
      <w:r>
        <w:rPr>
          <w:rFonts w:ascii="Times New Roman" w:hAnsi="Times New Roman"/>
          <w:b/>
          <w:i/>
          <w:noProof/>
          <w:sz w:val="28"/>
          <w:szCs w:val="28"/>
        </w:rPr>
        <w:drawing>
          <wp:inline distT="0" distB="0" distL="0" distR="0">
            <wp:extent cx="5940425" cy="8395527"/>
            <wp:effectExtent l="0" t="0" r="3175" b="5715"/>
            <wp:docPr id="9" name="Рисунок 9" descr="C:\Users\User\Desktop\инновационная работа\игра веселые нотки\иг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инновационная работа\игра веселые нотки\игра.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8395527"/>
                    </a:xfrm>
                    <a:prstGeom prst="rect">
                      <a:avLst/>
                    </a:prstGeom>
                    <a:noFill/>
                    <a:ln>
                      <a:noFill/>
                    </a:ln>
                  </pic:spPr>
                </pic:pic>
              </a:graphicData>
            </a:graphic>
          </wp:inline>
        </w:drawing>
      </w:r>
    </w:p>
    <w:p w:rsidR="00AE124E" w:rsidRDefault="00AE124E">
      <w:pPr>
        <w:rPr>
          <w:rFonts w:ascii="Times New Roman" w:hAnsi="Times New Roman"/>
          <w:b/>
          <w:i/>
          <w:sz w:val="28"/>
          <w:szCs w:val="28"/>
        </w:rPr>
      </w:pPr>
    </w:p>
    <w:p w:rsidR="00AE124E" w:rsidRDefault="00AE124E">
      <w:pPr>
        <w:rPr>
          <w:rFonts w:ascii="Times New Roman" w:hAnsi="Times New Roman"/>
          <w:b/>
          <w:i/>
          <w:sz w:val="28"/>
          <w:szCs w:val="28"/>
        </w:rPr>
      </w:pPr>
      <w:r>
        <w:rPr>
          <w:rFonts w:ascii="Times New Roman" w:hAnsi="Times New Roman"/>
          <w:b/>
          <w:i/>
          <w:noProof/>
          <w:sz w:val="28"/>
          <w:szCs w:val="28"/>
        </w:rPr>
        <w:lastRenderedPageBreak/>
        <w:drawing>
          <wp:inline distT="0" distB="0" distL="0" distR="0">
            <wp:extent cx="5940425" cy="8396284"/>
            <wp:effectExtent l="0" t="0" r="3175" b="5080"/>
            <wp:docPr id="10" name="Рисунок 10" descr="C:\Users\User\Desktop\инновационная работа\игра веселые нотки\вопросы оранжев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инновационная работа\игра веселые нотки\вопросы оранжевые1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8396284"/>
                    </a:xfrm>
                    <a:prstGeom prst="rect">
                      <a:avLst/>
                    </a:prstGeom>
                    <a:noFill/>
                    <a:ln>
                      <a:noFill/>
                    </a:ln>
                  </pic:spPr>
                </pic:pic>
              </a:graphicData>
            </a:graphic>
          </wp:inline>
        </w:drawing>
      </w:r>
    </w:p>
    <w:p w:rsidR="00AE124E" w:rsidRDefault="00AE124E">
      <w:pPr>
        <w:rPr>
          <w:rFonts w:ascii="Times New Roman" w:hAnsi="Times New Roman"/>
          <w:b/>
          <w:i/>
          <w:sz w:val="28"/>
          <w:szCs w:val="28"/>
        </w:rPr>
      </w:pPr>
    </w:p>
    <w:p w:rsidR="00AE124E" w:rsidRDefault="00AE124E">
      <w:pPr>
        <w:rPr>
          <w:rFonts w:ascii="Times New Roman" w:hAnsi="Times New Roman"/>
          <w:b/>
          <w:i/>
          <w:sz w:val="28"/>
          <w:szCs w:val="28"/>
        </w:rPr>
      </w:pPr>
    </w:p>
    <w:p w:rsidR="00AE124E" w:rsidRDefault="00AE124E">
      <w:pPr>
        <w:rPr>
          <w:rFonts w:ascii="Times New Roman" w:hAnsi="Times New Roman"/>
          <w:b/>
          <w:i/>
          <w:sz w:val="28"/>
          <w:szCs w:val="28"/>
        </w:rPr>
      </w:pPr>
      <w:r>
        <w:rPr>
          <w:rFonts w:ascii="Times New Roman" w:hAnsi="Times New Roman"/>
          <w:b/>
          <w:i/>
          <w:noProof/>
          <w:sz w:val="28"/>
          <w:szCs w:val="28"/>
        </w:rPr>
        <w:lastRenderedPageBreak/>
        <w:drawing>
          <wp:inline distT="0" distB="0" distL="0" distR="0">
            <wp:extent cx="5940425" cy="8396284"/>
            <wp:effectExtent l="0" t="0" r="3175" b="5080"/>
            <wp:docPr id="11" name="Рисунок 11" descr="C:\Users\User\Desktop\инновационная работа\игра веселые нотки\вопросы желтые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инновационная работа\игра веселые нотки\вопросы желтые 1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8396284"/>
                    </a:xfrm>
                    <a:prstGeom prst="rect">
                      <a:avLst/>
                    </a:prstGeom>
                    <a:noFill/>
                    <a:ln>
                      <a:noFill/>
                    </a:ln>
                  </pic:spPr>
                </pic:pic>
              </a:graphicData>
            </a:graphic>
          </wp:inline>
        </w:drawing>
      </w:r>
    </w:p>
    <w:p w:rsidR="00AE124E" w:rsidRDefault="00AE124E">
      <w:pPr>
        <w:rPr>
          <w:rFonts w:ascii="Times New Roman" w:hAnsi="Times New Roman"/>
          <w:b/>
          <w:i/>
          <w:sz w:val="28"/>
          <w:szCs w:val="28"/>
        </w:rPr>
      </w:pPr>
    </w:p>
    <w:p w:rsidR="00AE124E" w:rsidRDefault="00AE124E">
      <w:pPr>
        <w:rPr>
          <w:rFonts w:ascii="Times New Roman" w:hAnsi="Times New Roman"/>
          <w:b/>
          <w:i/>
          <w:sz w:val="28"/>
          <w:szCs w:val="28"/>
        </w:rPr>
      </w:pPr>
    </w:p>
    <w:p w:rsidR="00AE124E" w:rsidRDefault="00AE124E">
      <w:pPr>
        <w:rPr>
          <w:rFonts w:ascii="Times New Roman" w:hAnsi="Times New Roman"/>
          <w:b/>
          <w:i/>
          <w:sz w:val="28"/>
          <w:szCs w:val="28"/>
        </w:rPr>
      </w:pPr>
      <w:r>
        <w:rPr>
          <w:rFonts w:ascii="Times New Roman" w:hAnsi="Times New Roman"/>
          <w:b/>
          <w:i/>
          <w:noProof/>
          <w:sz w:val="28"/>
          <w:szCs w:val="28"/>
        </w:rPr>
        <w:lastRenderedPageBreak/>
        <w:drawing>
          <wp:inline distT="0" distB="0" distL="0" distR="0">
            <wp:extent cx="5940425" cy="8401563"/>
            <wp:effectExtent l="0" t="0" r="3175" b="0"/>
            <wp:docPr id="12" name="Рисунок 12" descr="C:\Users\User\Desktop\инновационная работа\игра веселые нотки\обложка желт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инновационная работа\игра веселые нотки\обложка желтая.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8401563"/>
                    </a:xfrm>
                    <a:prstGeom prst="rect">
                      <a:avLst/>
                    </a:prstGeom>
                    <a:noFill/>
                    <a:ln>
                      <a:noFill/>
                    </a:ln>
                  </pic:spPr>
                </pic:pic>
              </a:graphicData>
            </a:graphic>
          </wp:inline>
        </w:drawing>
      </w:r>
    </w:p>
    <w:p w:rsidR="00AE124E" w:rsidRDefault="00AE124E">
      <w:pPr>
        <w:rPr>
          <w:rFonts w:ascii="Times New Roman" w:hAnsi="Times New Roman"/>
          <w:b/>
          <w:i/>
          <w:sz w:val="28"/>
          <w:szCs w:val="28"/>
        </w:rPr>
      </w:pPr>
    </w:p>
    <w:p w:rsidR="00AE124E" w:rsidRDefault="00AE124E">
      <w:pPr>
        <w:rPr>
          <w:rFonts w:ascii="Times New Roman" w:hAnsi="Times New Roman"/>
          <w:b/>
          <w:i/>
          <w:sz w:val="28"/>
          <w:szCs w:val="28"/>
        </w:rPr>
      </w:pPr>
    </w:p>
    <w:p w:rsidR="00AE124E" w:rsidRPr="00AE124E" w:rsidRDefault="00AE124E">
      <w:pPr>
        <w:rPr>
          <w:rFonts w:ascii="Times New Roman" w:hAnsi="Times New Roman"/>
          <w:b/>
          <w:i/>
          <w:sz w:val="28"/>
          <w:szCs w:val="28"/>
        </w:rPr>
      </w:pPr>
      <w:r>
        <w:rPr>
          <w:rFonts w:ascii="Times New Roman" w:hAnsi="Times New Roman"/>
          <w:b/>
          <w:i/>
          <w:noProof/>
          <w:sz w:val="28"/>
          <w:szCs w:val="28"/>
        </w:rPr>
        <w:lastRenderedPageBreak/>
        <w:drawing>
          <wp:inline distT="0" distB="0" distL="0" distR="0">
            <wp:extent cx="5940425" cy="8401563"/>
            <wp:effectExtent l="0" t="0" r="3175" b="0"/>
            <wp:docPr id="13" name="Рисунок 13" descr="C:\Users\User\Desktop\инновационная работа\игра веселые нотки\обложка оран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инновационная работа\игра веселые нотки\обложка оранж.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8401563"/>
                    </a:xfrm>
                    <a:prstGeom prst="rect">
                      <a:avLst/>
                    </a:prstGeom>
                    <a:noFill/>
                    <a:ln>
                      <a:noFill/>
                    </a:ln>
                  </pic:spPr>
                </pic:pic>
              </a:graphicData>
            </a:graphic>
          </wp:inline>
        </w:drawing>
      </w:r>
    </w:p>
    <w:sectPr w:rsidR="00AE124E" w:rsidRPr="00AE124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8E3379"/>
    <w:multiLevelType w:val="hybridMultilevel"/>
    <w:tmpl w:val="AAAC107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22A00980"/>
    <w:multiLevelType w:val="hybridMultilevel"/>
    <w:tmpl w:val="8DF6A5F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2FA22035"/>
    <w:multiLevelType w:val="hybridMultilevel"/>
    <w:tmpl w:val="9C029DFA"/>
    <w:lvl w:ilvl="0" w:tplc="17A6B97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46CDBAA2"/>
    <w:multiLevelType w:val="hybridMultilevel"/>
    <w:tmpl w:val="750825CA"/>
    <w:lvl w:ilvl="0" w:tplc="4AACD8F9">
      <w:start w:val="1"/>
      <w:numFmt w:val="decimal"/>
      <w:lvlText w:val="%1."/>
      <w:lvlJc w:val="left"/>
      <w:pPr>
        <w:ind w:left="720" w:hanging="360"/>
      </w:pPr>
      <w:rPr>
        <w:rFonts w:cs="Times New Roman"/>
      </w:rPr>
    </w:lvl>
    <w:lvl w:ilvl="1" w:tplc="5181F727">
      <w:start w:val="1"/>
      <w:numFmt w:val="decimal"/>
      <w:lvlText w:val="%2."/>
      <w:lvlJc w:val="left"/>
      <w:pPr>
        <w:ind w:left="1440" w:hanging="360"/>
      </w:pPr>
      <w:rPr>
        <w:rFonts w:cs="Times New Roman"/>
      </w:rPr>
    </w:lvl>
    <w:lvl w:ilvl="2" w:tplc="2D26C09F">
      <w:start w:val="1"/>
      <w:numFmt w:val="decimal"/>
      <w:lvlText w:val="%3."/>
      <w:lvlJc w:val="left"/>
      <w:pPr>
        <w:ind w:left="2160" w:hanging="360"/>
      </w:pPr>
      <w:rPr>
        <w:rFonts w:cs="Times New Roman"/>
      </w:rPr>
    </w:lvl>
    <w:lvl w:ilvl="3" w:tplc="2C8EA889">
      <w:start w:val="1"/>
      <w:numFmt w:val="decimal"/>
      <w:lvlText w:val="%4."/>
      <w:lvlJc w:val="left"/>
      <w:pPr>
        <w:ind w:left="2880" w:hanging="360"/>
      </w:pPr>
      <w:rPr>
        <w:rFonts w:cs="Times New Roman"/>
      </w:rPr>
    </w:lvl>
    <w:lvl w:ilvl="4" w:tplc="406E11EB">
      <w:start w:val="1"/>
      <w:numFmt w:val="decimal"/>
      <w:lvlText w:val="%5."/>
      <w:lvlJc w:val="left"/>
      <w:pPr>
        <w:ind w:left="3600" w:hanging="360"/>
      </w:pPr>
      <w:rPr>
        <w:rFonts w:cs="Times New Roman"/>
      </w:rPr>
    </w:lvl>
    <w:lvl w:ilvl="5" w:tplc="768A8B33">
      <w:start w:val="1"/>
      <w:numFmt w:val="decimal"/>
      <w:lvlText w:val="%6."/>
      <w:lvlJc w:val="left"/>
      <w:pPr>
        <w:ind w:left="4320" w:hanging="360"/>
      </w:pPr>
      <w:rPr>
        <w:rFonts w:cs="Times New Roman"/>
      </w:rPr>
    </w:lvl>
    <w:lvl w:ilvl="6" w:tplc="257DFE5C">
      <w:start w:val="1"/>
      <w:numFmt w:val="decimal"/>
      <w:lvlText w:val="%7."/>
      <w:lvlJc w:val="left"/>
      <w:pPr>
        <w:ind w:left="5040" w:hanging="360"/>
      </w:pPr>
      <w:rPr>
        <w:rFonts w:cs="Times New Roman"/>
      </w:rPr>
    </w:lvl>
    <w:lvl w:ilvl="7" w:tplc="5F809488">
      <w:start w:val="1"/>
      <w:numFmt w:val="decimal"/>
      <w:lvlText w:val="%8."/>
      <w:lvlJc w:val="left"/>
      <w:pPr>
        <w:ind w:left="5760" w:hanging="360"/>
      </w:pPr>
      <w:rPr>
        <w:rFonts w:cs="Times New Roman"/>
      </w:rPr>
    </w:lvl>
    <w:lvl w:ilvl="8" w:tplc="103C484A">
      <w:start w:val="1"/>
      <w:numFmt w:val="decimal"/>
      <w:lvlText w:val="%9."/>
      <w:lvlJc w:val="left"/>
      <w:pPr>
        <w:ind w:left="6480" w:hanging="360"/>
      </w:pPr>
      <w:rPr>
        <w:rFonts w:cs="Times New Roman"/>
      </w:rPr>
    </w:lvl>
  </w:abstractNum>
  <w:abstractNum w:abstractNumId="4">
    <w:nsid w:val="60793AE5"/>
    <w:multiLevelType w:val="hybridMultilevel"/>
    <w:tmpl w:val="65BEA588"/>
    <w:lvl w:ilvl="0" w:tplc="04190013">
      <w:start w:val="1"/>
      <w:numFmt w:val="upperRoman"/>
      <w:lvlText w:val="%1."/>
      <w:lvlJc w:val="righ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5">
    <w:nsid w:val="608D3A61"/>
    <w:multiLevelType w:val="multilevel"/>
    <w:tmpl w:val="27847398"/>
    <w:lvl w:ilvl="0">
      <w:start w:val="1"/>
      <w:numFmt w:val="decimal"/>
      <w:lvlText w:val="%1."/>
      <w:lvlJc w:val="left"/>
      <w:pPr>
        <w:ind w:left="1800" w:hanging="360"/>
      </w:pPr>
    </w:lvl>
    <w:lvl w:ilvl="1">
      <w:start w:val="1"/>
      <w:numFmt w:val="decimal"/>
      <w:isLgl/>
      <w:lvlText w:val="%1.%2."/>
      <w:lvlJc w:val="left"/>
      <w:pPr>
        <w:ind w:left="2160" w:hanging="720"/>
      </w:pPr>
      <w:rPr>
        <w:rFonts w:hint="default"/>
        <w:b/>
      </w:rPr>
    </w:lvl>
    <w:lvl w:ilvl="2">
      <w:start w:val="1"/>
      <w:numFmt w:val="decimal"/>
      <w:isLgl/>
      <w:lvlText w:val="%1.%2.%3."/>
      <w:lvlJc w:val="left"/>
      <w:pPr>
        <w:ind w:left="2160" w:hanging="720"/>
      </w:pPr>
      <w:rPr>
        <w:rFonts w:hint="default"/>
        <w:b/>
      </w:rPr>
    </w:lvl>
    <w:lvl w:ilvl="3">
      <w:start w:val="1"/>
      <w:numFmt w:val="decimal"/>
      <w:isLgl/>
      <w:lvlText w:val="%1.%2.%3.%4."/>
      <w:lvlJc w:val="left"/>
      <w:pPr>
        <w:ind w:left="2520" w:hanging="108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440"/>
      </w:pPr>
      <w:rPr>
        <w:rFonts w:hint="default"/>
        <w:b/>
      </w:rPr>
    </w:lvl>
    <w:lvl w:ilvl="6">
      <w:start w:val="1"/>
      <w:numFmt w:val="decimal"/>
      <w:isLgl/>
      <w:lvlText w:val="%1.%2.%3.%4.%5.%6.%7."/>
      <w:lvlJc w:val="left"/>
      <w:pPr>
        <w:ind w:left="3240" w:hanging="1800"/>
      </w:pPr>
      <w:rPr>
        <w:rFonts w:hint="default"/>
        <w:b/>
      </w:rPr>
    </w:lvl>
    <w:lvl w:ilvl="7">
      <w:start w:val="1"/>
      <w:numFmt w:val="decimal"/>
      <w:isLgl/>
      <w:lvlText w:val="%1.%2.%3.%4.%5.%6.%7.%8."/>
      <w:lvlJc w:val="left"/>
      <w:pPr>
        <w:ind w:left="3240" w:hanging="1800"/>
      </w:pPr>
      <w:rPr>
        <w:rFonts w:hint="default"/>
        <w:b/>
      </w:rPr>
    </w:lvl>
    <w:lvl w:ilvl="8">
      <w:start w:val="1"/>
      <w:numFmt w:val="decimal"/>
      <w:isLgl/>
      <w:lvlText w:val="%1.%2.%3.%4.%5.%6.%7.%8.%9."/>
      <w:lvlJc w:val="left"/>
      <w:pPr>
        <w:ind w:left="3600" w:hanging="2160"/>
      </w:pPr>
      <w:rPr>
        <w:rFonts w:hint="default"/>
        <w:b/>
      </w:rPr>
    </w:lvl>
  </w:abstractNum>
  <w:abstractNum w:abstractNumId="6">
    <w:nsid w:val="6A88308B"/>
    <w:multiLevelType w:val="hybridMultilevel"/>
    <w:tmpl w:val="2CD0B39C"/>
    <w:lvl w:ilvl="0" w:tplc="F1D89C56">
      <w:start w:val="1"/>
      <w:numFmt w:val="upperRoman"/>
      <w:lvlText w:val="%1."/>
      <w:lvlJc w:val="left"/>
      <w:pPr>
        <w:ind w:left="1800" w:hanging="72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
    <w:nsid w:val="70D026C6"/>
    <w:multiLevelType w:val="hybridMultilevel"/>
    <w:tmpl w:val="F5986DEE"/>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2"/>
  </w:num>
  <w:num w:numId="2">
    <w:abstractNumId w:val="6"/>
  </w:num>
  <w:num w:numId="3">
    <w:abstractNumId w:val="4"/>
  </w:num>
  <w:num w:numId="4">
    <w:abstractNumId w:val="5"/>
  </w:num>
  <w:num w:numId="5">
    <w:abstractNumId w:val="0"/>
  </w:num>
  <w:num w:numId="6">
    <w:abstractNumId w:val="1"/>
  </w:num>
  <w:num w:numId="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27A6"/>
    <w:rsid w:val="0008614A"/>
    <w:rsid w:val="005574AD"/>
    <w:rsid w:val="005E0662"/>
    <w:rsid w:val="0067420A"/>
    <w:rsid w:val="00687382"/>
    <w:rsid w:val="006C48D1"/>
    <w:rsid w:val="00756BF4"/>
    <w:rsid w:val="007927A6"/>
    <w:rsid w:val="009475CE"/>
    <w:rsid w:val="00962DAE"/>
    <w:rsid w:val="00966441"/>
    <w:rsid w:val="00AE124E"/>
    <w:rsid w:val="00B64A6F"/>
    <w:rsid w:val="00B830FC"/>
    <w:rsid w:val="00C86110"/>
    <w:rsid w:val="00D16544"/>
    <w:rsid w:val="00F805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0662"/>
    <w:rPr>
      <w:rFonts w:ascii="Calibri" w:eastAsia="Times New Roman" w:hAnsi="Calibri" w:cs="Times New Roman"/>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E0662"/>
    <w:pPr>
      <w:ind w:left="720"/>
      <w:contextualSpacing/>
    </w:pPr>
  </w:style>
  <w:style w:type="paragraph" w:styleId="a4">
    <w:name w:val="Balloon Text"/>
    <w:basedOn w:val="a"/>
    <w:link w:val="a5"/>
    <w:uiPriority w:val="99"/>
    <w:semiHidden/>
    <w:unhideWhenUsed/>
    <w:rsid w:val="0068738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87382"/>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0662"/>
    <w:rPr>
      <w:rFonts w:ascii="Calibri" w:eastAsia="Times New Roman" w:hAnsi="Calibri" w:cs="Times New Roman"/>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E0662"/>
    <w:pPr>
      <w:ind w:left="720"/>
      <w:contextualSpacing/>
    </w:pPr>
  </w:style>
  <w:style w:type="paragraph" w:styleId="a4">
    <w:name w:val="Balloon Text"/>
    <w:basedOn w:val="a"/>
    <w:link w:val="a5"/>
    <w:uiPriority w:val="99"/>
    <w:semiHidden/>
    <w:unhideWhenUsed/>
    <w:rsid w:val="0068738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687382"/>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D0BF85-64E8-4FC0-BB4C-DC498EB38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3065</Words>
  <Characters>17475</Characters>
  <Application>Microsoft Office Word</Application>
  <DocSecurity>0</DocSecurity>
  <Lines>145</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20500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cp:lastModifiedBy>
  <cp:revision>2</cp:revision>
  <dcterms:created xsi:type="dcterms:W3CDTF">2023-08-23T18:38:00Z</dcterms:created>
  <dcterms:modified xsi:type="dcterms:W3CDTF">2023-08-23T18:38:00Z</dcterms:modified>
</cp:coreProperties>
</file>