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6E3" w:rsidRDefault="005F5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</w:rPr>
      </w:pPr>
    </w:p>
    <w:p w:rsidR="005F56E3" w:rsidRDefault="00A82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</w:rPr>
      </w:pPr>
      <w:r>
        <w:rPr>
          <w:rFonts w:ascii="Times New Roman" w:eastAsia="Times New Roman" w:hAnsi="Times New Roman" w:cs="Times New Roman"/>
          <w:b/>
          <w:sz w:val="44"/>
        </w:rPr>
        <w:t xml:space="preserve">Название: </w:t>
      </w:r>
    </w:p>
    <w:p w:rsidR="005F56E3" w:rsidRDefault="005F5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</w:rPr>
      </w:pPr>
    </w:p>
    <w:p w:rsidR="005F56E3" w:rsidRDefault="00A82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72"/>
        </w:rPr>
      </w:pPr>
      <w:r>
        <w:rPr>
          <w:rFonts w:ascii="Times New Roman" w:eastAsia="Times New Roman" w:hAnsi="Times New Roman" w:cs="Times New Roman"/>
          <w:b/>
          <w:i/>
          <w:sz w:val="72"/>
        </w:rPr>
        <w:t>Маленькие игры в кругу большой семьи.</w:t>
      </w:r>
    </w:p>
    <w:p w:rsidR="005F56E3" w:rsidRDefault="005F5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</w:rPr>
      </w:pPr>
    </w:p>
    <w:p w:rsidR="005F56E3" w:rsidRDefault="00A8201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4"/>
        </w:rPr>
      </w:pPr>
      <w:r>
        <w:rPr>
          <w:rFonts w:ascii="Times New Roman" w:eastAsia="Times New Roman" w:hAnsi="Times New Roman" w:cs="Times New Roman"/>
          <w:b/>
          <w:sz w:val="44"/>
        </w:rPr>
        <w:t xml:space="preserve">Автор: </w:t>
      </w:r>
      <w:r>
        <w:rPr>
          <w:rFonts w:ascii="Times New Roman" w:eastAsia="Times New Roman" w:hAnsi="Times New Roman" w:cs="Times New Roman"/>
          <w:i/>
          <w:sz w:val="44"/>
        </w:rPr>
        <w:t>Исакова М.П.</w:t>
      </w:r>
    </w:p>
    <w:p w:rsidR="005F56E3" w:rsidRDefault="00A8201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4"/>
        </w:rPr>
      </w:pPr>
      <w:r>
        <w:rPr>
          <w:rFonts w:ascii="Times New Roman" w:eastAsia="Times New Roman" w:hAnsi="Times New Roman" w:cs="Times New Roman"/>
          <w:i/>
          <w:sz w:val="44"/>
        </w:rPr>
        <w:t xml:space="preserve"> МАОУ «Школа </w:t>
      </w:r>
      <w:r>
        <w:rPr>
          <w:rFonts w:ascii="Segoe UI Symbol" w:eastAsia="Segoe UI Symbol" w:hAnsi="Segoe UI Symbol" w:cs="Segoe UI Symbol"/>
          <w:i/>
          <w:sz w:val="44"/>
        </w:rPr>
        <w:t>№</w:t>
      </w:r>
      <w:r>
        <w:rPr>
          <w:rFonts w:ascii="Times New Roman" w:eastAsia="Times New Roman" w:hAnsi="Times New Roman" w:cs="Times New Roman"/>
          <w:i/>
          <w:sz w:val="44"/>
        </w:rPr>
        <w:t>131»</w:t>
      </w:r>
    </w:p>
    <w:p w:rsidR="005F56E3" w:rsidRDefault="005F56E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4"/>
        </w:rPr>
      </w:pPr>
    </w:p>
    <w:p w:rsidR="005F56E3" w:rsidRDefault="00A82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</w:rPr>
      </w:pPr>
      <w:r>
        <w:rPr>
          <w:rFonts w:ascii="Times New Roman" w:eastAsia="Times New Roman" w:hAnsi="Times New Roman" w:cs="Times New Roman"/>
          <w:b/>
          <w:sz w:val="44"/>
        </w:rPr>
        <w:t>Место проведения</w:t>
      </w:r>
      <w:r>
        <w:rPr>
          <w:rFonts w:ascii="Times New Roman" w:eastAsia="Times New Roman" w:hAnsi="Times New Roman" w:cs="Times New Roman"/>
          <w:b/>
          <w:i/>
          <w:sz w:val="44"/>
        </w:rPr>
        <w:t>: г. Нижний Новгород</w:t>
      </w:r>
    </w:p>
    <w:p w:rsidR="005F56E3" w:rsidRDefault="005F5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</w:rPr>
      </w:pPr>
    </w:p>
    <w:p w:rsidR="005F56E3" w:rsidRDefault="00A82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</w:rPr>
      </w:pPr>
      <w:r>
        <w:rPr>
          <w:rFonts w:ascii="Times New Roman" w:eastAsia="Times New Roman" w:hAnsi="Times New Roman" w:cs="Times New Roman"/>
          <w:b/>
          <w:sz w:val="44"/>
        </w:rPr>
        <w:t>2023г.</w:t>
      </w:r>
    </w:p>
    <w:p w:rsidR="005F56E3" w:rsidRDefault="005F5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</w:rPr>
      </w:pPr>
    </w:p>
    <w:p w:rsidR="005F56E3" w:rsidRDefault="005F5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</w:rPr>
      </w:pPr>
    </w:p>
    <w:p w:rsidR="005F56E3" w:rsidRDefault="005F5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</w:rPr>
      </w:pPr>
    </w:p>
    <w:p w:rsidR="005F56E3" w:rsidRDefault="005F5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</w:rPr>
      </w:pPr>
    </w:p>
    <w:p w:rsidR="005F56E3" w:rsidRDefault="005F5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</w:rPr>
      </w:pPr>
    </w:p>
    <w:p w:rsidR="005F56E3" w:rsidRDefault="005F5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</w:rPr>
      </w:pPr>
    </w:p>
    <w:p w:rsidR="005F56E3" w:rsidRDefault="005F5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</w:rPr>
      </w:pPr>
    </w:p>
    <w:p w:rsidR="005F56E3" w:rsidRDefault="005F5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</w:rPr>
      </w:pPr>
    </w:p>
    <w:p w:rsidR="005F56E3" w:rsidRDefault="005F5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</w:rPr>
      </w:pPr>
    </w:p>
    <w:p w:rsidR="005F56E3" w:rsidRDefault="005F5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</w:rPr>
      </w:pPr>
    </w:p>
    <w:p w:rsidR="005F56E3" w:rsidRDefault="005F5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</w:rPr>
      </w:pPr>
    </w:p>
    <w:p w:rsidR="005F56E3" w:rsidRDefault="005F5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</w:rPr>
      </w:pPr>
    </w:p>
    <w:p w:rsidR="005F56E3" w:rsidRDefault="005F5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</w:rPr>
      </w:pPr>
    </w:p>
    <w:p w:rsidR="005F56E3" w:rsidRDefault="005F5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</w:rPr>
      </w:pPr>
    </w:p>
    <w:p w:rsidR="00A82010" w:rsidRDefault="00A82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</w:rPr>
      </w:pPr>
    </w:p>
    <w:p w:rsidR="00A82010" w:rsidRDefault="00A82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</w:rPr>
      </w:pPr>
    </w:p>
    <w:p w:rsidR="005F56E3" w:rsidRDefault="00A82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</w:rPr>
      </w:pPr>
      <w:r>
        <w:rPr>
          <w:rFonts w:ascii="Times New Roman" w:eastAsia="Times New Roman" w:hAnsi="Times New Roman" w:cs="Times New Roman"/>
          <w:b/>
          <w:sz w:val="40"/>
        </w:rPr>
        <w:lastRenderedPageBreak/>
        <w:t>Паспорт проекта.</w:t>
      </w:r>
    </w:p>
    <w:p w:rsidR="005F56E3" w:rsidRDefault="005F5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5F56E3" w:rsidRDefault="005F5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2259"/>
        <w:gridCol w:w="6628"/>
      </w:tblGrid>
      <w:tr w:rsidR="005F56E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56E3" w:rsidRDefault="00A82010">
            <w:pPr>
              <w:spacing w:after="0" w:line="240" w:lineRule="auto"/>
              <w:jc w:val="center"/>
            </w:pPr>
            <w:r>
              <w:rPr>
                <w:rFonts w:ascii="Times New Roman CYR" w:eastAsia="Times New Roman CYR" w:hAnsi="Times New Roman CYR" w:cs="Times New Roman CYR"/>
                <w:b/>
                <w:sz w:val="36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56E3" w:rsidRDefault="00A82010">
            <w:pPr>
              <w:spacing w:after="0" w:line="240" w:lineRule="auto"/>
              <w:jc w:val="center"/>
            </w:pPr>
            <w:r>
              <w:rPr>
                <w:rFonts w:ascii="Calibri" w:eastAsia="Calibri" w:hAnsi="Calibri" w:cs="Calibri"/>
                <w:b/>
                <w:sz w:val="32"/>
              </w:rPr>
              <w:t>Тема</w:t>
            </w:r>
            <w:r>
              <w:rPr>
                <w:rFonts w:ascii="Times New Roman CYR" w:eastAsia="Times New Roman CYR" w:hAnsi="Times New Roman CYR" w:cs="Times New Roman CYR"/>
                <w:b/>
                <w:sz w:val="3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32"/>
              </w:rPr>
              <w:t>проекта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56E3" w:rsidRDefault="00A82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</w:rPr>
            </w:pPr>
            <w:r>
              <w:rPr>
                <w:rFonts w:ascii="Times New Roman" w:eastAsia="Times New Roman" w:hAnsi="Times New Roman" w:cs="Times New Roman"/>
                <w:sz w:val="36"/>
              </w:rPr>
              <w:t>Маленькие игры в кругу большой семьи.</w:t>
            </w:r>
          </w:p>
          <w:p w:rsidR="005F56E3" w:rsidRDefault="005F5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</w:rPr>
            </w:pPr>
          </w:p>
          <w:p w:rsidR="005F56E3" w:rsidRDefault="005F56E3">
            <w:pPr>
              <w:spacing w:after="0" w:line="240" w:lineRule="auto"/>
            </w:pPr>
          </w:p>
        </w:tc>
      </w:tr>
      <w:tr w:rsidR="005F56E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56E3" w:rsidRDefault="00A82010">
            <w:pPr>
              <w:spacing w:after="0" w:line="240" w:lineRule="auto"/>
              <w:jc w:val="center"/>
            </w:pPr>
            <w:r>
              <w:rPr>
                <w:rFonts w:ascii="Times New Roman CYR" w:eastAsia="Times New Roman CYR" w:hAnsi="Times New Roman CYR" w:cs="Times New Roman CYR"/>
                <w:b/>
                <w:sz w:val="36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56E3" w:rsidRDefault="00A8201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32"/>
              </w:rPr>
              <w:t>Проблема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56E3" w:rsidRDefault="00A82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Прививать любовь к чтению через игру. Возрождение традиции семейного чтения.</w:t>
            </w:r>
          </w:p>
          <w:p w:rsidR="005F56E3" w:rsidRDefault="005F56E3">
            <w:pPr>
              <w:spacing w:after="0" w:line="240" w:lineRule="auto"/>
            </w:pPr>
          </w:p>
        </w:tc>
      </w:tr>
      <w:tr w:rsidR="005F56E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56E3" w:rsidRDefault="00A82010">
            <w:pPr>
              <w:spacing w:after="0" w:line="240" w:lineRule="auto"/>
              <w:jc w:val="center"/>
            </w:pPr>
            <w:r>
              <w:rPr>
                <w:rFonts w:ascii="Times New Roman CYR" w:eastAsia="Times New Roman CYR" w:hAnsi="Times New Roman CYR" w:cs="Times New Roman CYR"/>
                <w:b/>
                <w:sz w:val="36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56E3" w:rsidRDefault="00A82010">
            <w:pPr>
              <w:spacing w:after="0" w:line="240" w:lineRule="auto"/>
              <w:jc w:val="center"/>
            </w:pPr>
            <w:r>
              <w:rPr>
                <w:rFonts w:ascii="Calibri" w:eastAsia="Calibri" w:hAnsi="Calibri" w:cs="Calibri"/>
                <w:b/>
                <w:sz w:val="32"/>
              </w:rPr>
              <w:t>Сроки</w:t>
            </w:r>
            <w:r>
              <w:rPr>
                <w:rFonts w:ascii="Times New Roman CYR" w:eastAsia="Times New Roman CYR" w:hAnsi="Times New Roman CYR" w:cs="Times New Roman CYR"/>
                <w:b/>
                <w:sz w:val="3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32"/>
              </w:rPr>
              <w:t>реализации</w:t>
            </w:r>
            <w:r>
              <w:rPr>
                <w:rFonts w:ascii="Times New Roman CYR" w:eastAsia="Times New Roman CYR" w:hAnsi="Times New Roman CYR" w:cs="Times New Roman CYR"/>
                <w:b/>
                <w:sz w:val="3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32"/>
              </w:rPr>
              <w:t>проекта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56E3" w:rsidRDefault="005F56E3">
            <w:pPr>
              <w:spacing w:after="0" w:line="240" w:lineRule="auto"/>
              <w:jc w:val="center"/>
              <w:rPr>
                <w:rFonts w:ascii="Times New Roman CYR" w:eastAsia="Times New Roman CYR" w:hAnsi="Times New Roman CYR" w:cs="Times New Roman CYR"/>
                <w:b/>
                <w:sz w:val="32"/>
              </w:rPr>
            </w:pPr>
          </w:p>
          <w:p w:rsidR="005F56E3" w:rsidRDefault="00A82010">
            <w:pPr>
              <w:spacing w:after="0" w:line="240" w:lineRule="auto"/>
              <w:jc w:val="center"/>
            </w:pPr>
            <w:r>
              <w:rPr>
                <w:rFonts w:ascii="Calibri" w:eastAsia="Calibri" w:hAnsi="Calibri" w:cs="Calibri"/>
                <w:sz w:val="28"/>
              </w:rPr>
              <w:t>С</w:t>
            </w:r>
            <w:r>
              <w:rPr>
                <w:rFonts w:ascii="Times New Roman CYR" w:eastAsia="Times New Roman CYR" w:hAnsi="Times New Roman CYR" w:cs="Times New Roman CYR"/>
                <w:sz w:val="28"/>
              </w:rPr>
              <w:t xml:space="preserve"> </w:t>
            </w:r>
            <w:r>
              <w:rPr>
                <w:rFonts w:ascii="Calibri" w:eastAsia="Calibri" w:hAnsi="Calibri" w:cs="Calibri"/>
                <w:sz w:val="28"/>
              </w:rPr>
              <w:t>рождения</w:t>
            </w:r>
            <w:r>
              <w:rPr>
                <w:rFonts w:ascii="Times New Roman CYR" w:eastAsia="Times New Roman CYR" w:hAnsi="Times New Roman CYR" w:cs="Times New Roman CYR"/>
                <w:sz w:val="28"/>
              </w:rPr>
              <w:t xml:space="preserve"> </w:t>
            </w:r>
            <w:r>
              <w:rPr>
                <w:rFonts w:ascii="Calibri" w:eastAsia="Calibri" w:hAnsi="Calibri" w:cs="Calibri"/>
                <w:sz w:val="28"/>
              </w:rPr>
              <w:t>по</w:t>
            </w:r>
            <w:r>
              <w:rPr>
                <w:rFonts w:ascii="Times New Roman CYR" w:eastAsia="Times New Roman CYR" w:hAnsi="Times New Roman CYR" w:cs="Times New Roman CYR"/>
                <w:sz w:val="28"/>
              </w:rPr>
              <w:t xml:space="preserve"> </w:t>
            </w:r>
            <w:r>
              <w:rPr>
                <w:rFonts w:ascii="Calibri" w:eastAsia="Calibri" w:hAnsi="Calibri" w:cs="Calibri"/>
                <w:sz w:val="28"/>
              </w:rPr>
              <w:t>23.08</w:t>
            </w:r>
            <w:r>
              <w:rPr>
                <w:rFonts w:ascii="Times New Roman CYR" w:eastAsia="Times New Roman CYR" w:hAnsi="Times New Roman CYR" w:cs="Times New Roman CYR"/>
                <w:sz w:val="28"/>
              </w:rPr>
              <w:t>.</w:t>
            </w:r>
            <w:r>
              <w:rPr>
                <w:rFonts w:ascii="Calibri" w:eastAsia="Calibri" w:hAnsi="Calibri" w:cs="Calibri"/>
                <w:sz w:val="28"/>
              </w:rPr>
              <w:t>23г</w:t>
            </w:r>
            <w:r>
              <w:rPr>
                <w:rFonts w:ascii="Times New Roman CYR" w:eastAsia="Times New Roman CYR" w:hAnsi="Times New Roman CYR" w:cs="Times New Roman CYR"/>
                <w:sz w:val="28"/>
              </w:rPr>
              <w:t>.</w:t>
            </w:r>
          </w:p>
        </w:tc>
      </w:tr>
      <w:tr w:rsidR="005F56E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56E3" w:rsidRDefault="00A82010">
            <w:pPr>
              <w:spacing w:after="0" w:line="240" w:lineRule="auto"/>
              <w:jc w:val="center"/>
            </w:pPr>
            <w:r>
              <w:rPr>
                <w:rFonts w:ascii="Times New Roman CYR" w:eastAsia="Times New Roman CYR" w:hAnsi="Times New Roman CYR" w:cs="Times New Roman CYR"/>
                <w:b/>
                <w:sz w:val="36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56E3" w:rsidRDefault="00A82010">
            <w:pPr>
              <w:spacing w:after="0" w:line="240" w:lineRule="auto"/>
              <w:jc w:val="center"/>
            </w:pPr>
            <w:r>
              <w:rPr>
                <w:rFonts w:ascii="Calibri" w:eastAsia="Calibri" w:hAnsi="Calibri" w:cs="Calibri"/>
                <w:b/>
                <w:sz w:val="32"/>
              </w:rPr>
              <w:t>Вид</w:t>
            </w:r>
            <w:r>
              <w:rPr>
                <w:rFonts w:ascii="Times New Roman CYR" w:eastAsia="Times New Roman CYR" w:hAnsi="Times New Roman CYR" w:cs="Times New Roman CYR"/>
                <w:b/>
                <w:sz w:val="3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32"/>
              </w:rPr>
              <w:t>проекта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56E3" w:rsidRDefault="00A82010">
            <w:pPr>
              <w:spacing w:after="0" w:line="240" w:lineRule="auto"/>
            </w:pPr>
            <w:r>
              <w:rPr>
                <w:rFonts w:ascii="Calibri" w:eastAsia="Calibri" w:hAnsi="Calibri" w:cs="Calibri"/>
                <w:sz w:val="32"/>
              </w:rPr>
              <w:t>Творческий</w:t>
            </w:r>
            <w:r w:rsidR="005E549C">
              <w:rPr>
                <w:rFonts w:ascii="Times New Roman CYR" w:eastAsia="Times New Roman CYR" w:hAnsi="Times New Roman CYR" w:cs="Times New Roman CYR"/>
                <w:sz w:val="3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32"/>
              </w:rPr>
              <w:t>деятельностный</w:t>
            </w:r>
            <w:proofErr w:type="spellEnd"/>
            <w:r>
              <w:rPr>
                <w:rFonts w:ascii="Times New Roman CYR" w:eastAsia="Times New Roman CYR" w:hAnsi="Times New Roman CYR" w:cs="Times New Roman CYR"/>
                <w:sz w:val="32"/>
              </w:rPr>
              <w:t>.</w:t>
            </w:r>
          </w:p>
        </w:tc>
      </w:tr>
      <w:tr w:rsidR="005F56E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56E3" w:rsidRDefault="005F56E3">
            <w:pPr>
              <w:spacing w:after="0" w:line="240" w:lineRule="auto"/>
              <w:jc w:val="center"/>
              <w:rPr>
                <w:rFonts w:ascii="Times New Roman CYR" w:eastAsia="Times New Roman CYR" w:hAnsi="Times New Roman CYR" w:cs="Times New Roman CYR"/>
                <w:b/>
                <w:sz w:val="36"/>
              </w:rPr>
            </w:pPr>
          </w:p>
          <w:p w:rsidR="005F56E3" w:rsidRDefault="00A82010">
            <w:pPr>
              <w:spacing w:after="0" w:line="240" w:lineRule="auto"/>
              <w:jc w:val="center"/>
            </w:pPr>
            <w:r>
              <w:rPr>
                <w:rFonts w:ascii="Times New Roman CYR" w:eastAsia="Times New Roman CYR" w:hAnsi="Times New Roman CYR" w:cs="Times New Roman CYR"/>
                <w:b/>
                <w:sz w:val="36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56E3" w:rsidRDefault="00A82010">
            <w:pPr>
              <w:spacing w:after="0" w:line="240" w:lineRule="auto"/>
              <w:jc w:val="center"/>
            </w:pPr>
            <w:r>
              <w:rPr>
                <w:rFonts w:ascii="Times New Roman CYR" w:eastAsia="Times New Roman CYR" w:hAnsi="Times New Roman CYR" w:cs="Times New Roman CYR"/>
                <w:b/>
                <w:sz w:val="3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32"/>
              </w:rPr>
              <w:t>Участники</w:t>
            </w:r>
            <w:r>
              <w:rPr>
                <w:rFonts w:ascii="Times New Roman CYR" w:eastAsia="Times New Roman CYR" w:hAnsi="Times New Roman CYR" w:cs="Times New Roman CYR"/>
                <w:b/>
                <w:sz w:val="3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32"/>
              </w:rPr>
              <w:t>проекта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56E3" w:rsidRDefault="00A8201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Педагог МАОУ «Школа </w:t>
            </w:r>
            <w:r>
              <w:rPr>
                <w:rFonts w:ascii="Segoe UI Symbol" w:eastAsia="Segoe UI Symbol" w:hAnsi="Segoe UI Symbol" w:cs="Segoe UI Symbol"/>
                <w:sz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131» Исакова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М.П.Внук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Артём.</w:t>
            </w:r>
          </w:p>
        </w:tc>
      </w:tr>
      <w:tr w:rsidR="005F56E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56E3" w:rsidRDefault="00A82010">
            <w:pPr>
              <w:spacing w:after="0" w:line="240" w:lineRule="auto"/>
              <w:jc w:val="center"/>
            </w:pPr>
            <w:r>
              <w:rPr>
                <w:rFonts w:ascii="Times New Roman CYR" w:eastAsia="Times New Roman CYR" w:hAnsi="Times New Roman CYR" w:cs="Times New Roman CYR"/>
                <w:b/>
                <w:sz w:val="36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56E3" w:rsidRDefault="00A82010">
            <w:pPr>
              <w:spacing w:after="0" w:line="240" w:lineRule="auto"/>
              <w:jc w:val="center"/>
            </w:pPr>
            <w:r>
              <w:rPr>
                <w:rFonts w:ascii="Calibri" w:eastAsia="Calibri" w:hAnsi="Calibri" w:cs="Calibri"/>
                <w:b/>
                <w:sz w:val="32"/>
              </w:rPr>
              <w:t>Обоснование</w:t>
            </w:r>
            <w:r>
              <w:rPr>
                <w:rFonts w:ascii="Times New Roman CYR" w:eastAsia="Times New Roman CYR" w:hAnsi="Times New Roman CYR" w:cs="Times New Roman CYR"/>
                <w:b/>
                <w:sz w:val="3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32"/>
              </w:rPr>
              <w:t>проекта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56E3" w:rsidRDefault="00A82010" w:rsidP="005E549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Семья-это особый социальный институт, вводящий ребёнка с мир культуры, в том числе и игровой. Мы не задумываемся о том, какую роль играют игрушки в воспитании детей. Игрушка появляется в жизни ребёнка буквально с «пелёнок», поэтому явл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яется удобным объектом для воздействия на его душу. Она раскрывает свойства детской души, вводит ребёнка в мир сложных человеческих отношений, готовит к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будущей  семейной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жизни, учит дружбе, любви, приучает к труду. Игрушки развивают воображение, ассоциати</w:t>
            </w:r>
            <w:r>
              <w:rPr>
                <w:rFonts w:ascii="Times New Roman" w:eastAsia="Times New Roman" w:hAnsi="Times New Roman" w:cs="Times New Roman"/>
                <w:sz w:val="28"/>
              </w:rPr>
              <w:t>вное мышление, логику, моторику пальцев.</w:t>
            </w:r>
            <w:r>
              <w:rPr>
                <w:rFonts w:ascii="Times New Roman" w:eastAsia="Times New Roman" w:hAnsi="Times New Roman" w:cs="Times New Roman"/>
                <w:sz w:val="28"/>
              </w:rPr>
              <w:br/>
            </w:r>
          </w:p>
        </w:tc>
      </w:tr>
      <w:tr w:rsidR="005F56E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56E3" w:rsidRDefault="005F56E3">
            <w:pPr>
              <w:spacing w:after="0" w:line="240" w:lineRule="auto"/>
              <w:jc w:val="center"/>
              <w:rPr>
                <w:rFonts w:ascii="Times New Roman CYR" w:eastAsia="Times New Roman CYR" w:hAnsi="Times New Roman CYR" w:cs="Times New Roman CYR"/>
                <w:b/>
                <w:sz w:val="36"/>
              </w:rPr>
            </w:pPr>
          </w:p>
          <w:p w:rsidR="005F56E3" w:rsidRDefault="00A82010">
            <w:pPr>
              <w:spacing w:after="0" w:line="240" w:lineRule="auto"/>
              <w:jc w:val="center"/>
            </w:pPr>
            <w:r>
              <w:rPr>
                <w:rFonts w:ascii="Times New Roman CYR" w:eastAsia="Times New Roman CYR" w:hAnsi="Times New Roman CYR" w:cs="Times New Roman CYR"/>
                <w:b/>
                <w:sz w:val="36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56E3" w:rsidRDefault="005F56E3">
            <w:pPr>
              <w:spacing w:after="0" w:line="240" w:lineRule="auto"/>
              <w:jc w:val="center"/>
              <w:rPr>
                <w:rFonts w:ascii="Times New Roman CYR" w:eastAsia="Times New Roman CYR" w:hAnsi="Times New Roman CYR" w:cs="Times New Roman CYR"/>
                <w:b/>
                <w:sz w:val="32"/>
              </w:rPr>
            </w:pPr>
          </w:p>
          <w:p w:rsidR="005F56E3" w:rsidRDefault="00A82010">
            <w:pPr>
              <w:spacing w:after="0" w:line="240" w:lineRule="auto"/>
              <w:jc w:val="center"/>
            </w:pPr>
            <w:r>
              <w:rPr>
                <w:rFonts w:ascii="Calibri" w:eastAsia="Calibri" w:hAnsi="Calibri" w:cs="Calibri"/>
                <w:b/>
                <w:sz w:val="28"/>
              </w:rPr>
              <w:t>Актуальность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56E3" w:rsidRDefault="00A82010" w:rsidP="005E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Игра - самоценная деятельность для ребёнка, обеспечивающая ему ощущение свободы, подвластности вещей, действий, отношений, позволяющая наиболее полно реализовать "здесь и теперь", достичь состояния полного эмоционального комфорта, стать причастным к детско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му обществу, построенному на свободном общении равных. </w:t>
            </w:r>
          </w:p>
          <w:p w:rsidR="005F56E3" w:rsidRDefault="00A82010" w:rsidP="005E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Поэтому развивать ребенка легче в игре. Именно этот вид игровой деятельности включает различные способы взаимодействия ребенка как со взрослым, так и с детьми своего возраста, помогает детям лучше узн</w:t>
            </w:r>
            <w:r>
              <w:rPr>
                <w:rFonts w:ascii="Times New Roman" w:eastAsia="Times New Roman" w:hAnsi="Times New Roman" w:cs="Times New Roman"/>
                <w:sz w:val="28"/>
              </w:rPr>
              <w:t>ать окружающий мир, друг друга и себя.</w:t>
            </w:r>
          </w:p>
          <w:p w:rsidR="005F56E3" w:rsidRDefault="005F56E3">
            <w:pPr>
              <w:spacing w:after="0" w:line="240" w:lineRule="auto"/>
            </w:pPr>
          </w:p>
        </w:tc>
      </w:tr>
      <w:tr w:rsidR="005F56E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56E3" w:rsidRDefault="00A82010">
            <w:pPr>
              <w:spacing w:after="0" w:line="240" w:lineRule="auto"/>
              <w:jc w:val="center"/>
            </w:pPr>
            <w:r>
              <w:rPr>
                <w:rFonts w:ascii="Times New Roman CYR" w:eastAsia="Times New Roman CYR" w:hAnsi="Times New Roman CYR" w:cs="Times New Roman CYR"/>
                <w:b/>
                <w:sz w:val="36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56E3" w:rsidRDefault="00A8201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32"/>
              </w:rPr>
              <w:t>Новизна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56E3" w:rsidRDefault="00A82010" w:rsidP="005E549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Заключается в применении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</w:rPr>
              <w:t xml:space="preserve">семейной практике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систематизированного плана по расширению и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обогащению сюжетов игры по формированию уважения к книге, как личному источнику интеллектуального потенциала.</w:t>
            </w:r>
          </w:p>
        </w:tc>
      </w:tr>
      <w:tr w:rsidR="005F56E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56E3" w:rsidRDefault="00A82010">
            <w:pPr>
              <w:spacing w:after="0" w:line="240" w:lineRule="auto"/>
              <w:jc w:val="center"/>
            </w:pPr>
            <w:r>
              <w:rPr>
                <w:rFonts w:ascii="Times New Roman CYR" w:eastAsia="Times New Roman CYR" w:hAnsi="Times New Roman CYR" w:cs="Times New Roman CYR"/>
                <w:b/>
                <w:sz w:val="36"/>
              </w:rPr>
              <w:lastRenderedPageBreak/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56E3" w:rsidRDefault="00A82010">
            <w:pPr>
              <w:spacing w:after="0" w:line="240" w:lineRule="auto"/>
              <w:jc w:val="center"/>
            </w:pPr>
            <w:r>
              <w:rPr>
                <w:rFonts w:ascii="Calibri" w:eastAsia="Calibri" w:hAnsi="Calibri" w:cs="Calibri"/>
                <w:b/>
                <w:sz w:val="32"/>
              </w:rPr>
              <w:t>Цель</w:t>
            </w:r>
            <w:r>
              <w:rPr>
                <w:rFonts w:ascii="Times New Roman CYR" w:eastAsia="Times New Roman CYR" w:hAnsi="Times New Roman CYR" w:cs="Times New Roman CYR"/>
                <w:b/>
                <w:sz w:val="3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32"/>
              </w:rPr>
              <w:t>проекта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56E3" w:rsidRDefault="00A82010" w:rsidP="005E549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Совершенствование вариативности родительского воспитательного опыта, нацеленного на укрепление творческого потенциала семьи в целях всестороннего развития личности ребёнка через игру.</w:t>
            </w:r>
          </w:p>
        </w:tc>
      </w:tr>
      <w:tr w:rsidR="005F56E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56E3" w:rsidRDefault="00A82010">
            <w:pPr>
              <w:spacing w:after="0" w:line="240" w:lineRule="auto"/>
              <w:jc w:val="center"/>
            </w:pPr>
            <w:r>
              <w:rPr>
                <w:rFonts w:ascii="Times New Roman CYR" w:eastAsia="Times New Roman CYR" w:hAnsi="Times New Roman CYR" w:cs="Times New Roman CYR"/>
                <w:b/>
                <w:sz w:val="36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56E3" w:rsidRDefault="00A8201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32"/>
              </w:rPr>
              <w:t>Задачи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56E3" w:rsidRDefault="00A82010" w:rsidP="005E549C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Учить планировать игру, распределять роли.</w:t>
            </w:r>
          </w:p>
          <w:p w:rsidR="005F56E3" w:rsidRDefault="00A82010" w:rsidP="005E549C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Расширять словарный запас; развивать диалогическую речь ребёнка;</w:t>
            </w:r>
          </w:p>
          <w:p w:rsidR="005F56E3" w:rsidRDefault="00A82010" w:rsidP="005E549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3.Способствовать установлению дружеских взаимоотношений между играющими.</w:t>
            </w:r>
          </w:p>
        </w:tc>
      </w:tr>
      <w:tr w:rsidR="005F56E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56E3" w:rsidRDefault="00A82010">
            <w:pPr>
              <w:spacing w:after="0" w:line="240" w:lineRule="auto"/>
              <w:jc w:val="center"/>
            </w:pPr>
            <w:r>
              <w:rPr>
                <w:rFonts w:ascii="Times New Roman CYR" w:eastAsia="Times New Roman CYR" w:hAnsi="Times New Roman CYR" w:cs="Times New Roman CYR"/>
                <w:b/>
                <w:sz w:val="36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56E3" w:rsidRDefault="00A82010">
            <w:pPr>
              <w:spacing w:after="0" w:line="240" w:lineRule="auto"/>
              <w:jc w:val="center"/>
            </w:pPr>
            <w:r>
              <w:rPr>
                <w:rFonts w:ascii="Calibri" w:eastAsia="Calibri" w:hAnsi="Calibri" w:cs="Calibri"/>
                <w:b/>
                <w:sz w:val="32"/>
              </w:rPr>
              <w:t>Этапы</w:t>
            </w:r>
            <w:r>
              <w:rPr>
                <w:rFonts w:ascii="Times New Roman CYR" w:eastAsia="Times New Roman CYR" w:hAnsi="Times New Roman CYR" w:cs="Times New Roman CYR"/>
                <w:b/>
                <w:sz w:val="3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32"/>
              </w:rPr>
              <w:t>работы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56E3" w:rsidRDefault="00A82010" w:rsidP="005E549C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1.Подготовительный (мотивационный).</w:t>
            </w:r>
          </w:p>
          <w:p w:rsidR="005F56E3" w:rsidRDefault="00A82010" w:rsidP="005E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Цель: Изучение литературы по данной теме.</w:t>
            </w:r>
          </w:p>
          <w:p w:rsidR="005F56E3" w:rsidRDefault="00A82010" w:rsidP="005E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2.Организационный.</w:t>
            </w:r>
          </w:p>
          <w:p w:rsidR="005F56E3" w:rsidRDefault="00A82010" w:rsidP="005E549C">
            <w:pPr>
              <w:spacing w:after="0" w:line="240" w:lineRule="auto"/>
              <w:jc w:val="both"/>
              <w:rPr>
                <w:rFonts w:ascii="Arial" w:eastAsia="Arial" w:hAnsi="Arial" w:cs="Arial"/>
                <w:color w:val="333333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Цель:</w:t>
            </w:r>
            <w:r>
              <w:rPr>
                <w:rFonts w:ascii="Arial" w:eastAsia="Arial" w:hAnsi="Arial" w:cs="Arial"/>
                <w:color w:val="333333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hd w:val="clear" w:color="auto" w:fill="FFFFFF"/>
              </w:rPr>
              <w:t>отработать схемы последовательных действий совместно с семьёй.</w:t>
            </w:r>
          </w:p>
          <w:p w:rsidR="005F56E3" w:rsidRDefault="00A82010" w:rsidP="005E549C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3.Основной (внедренческий).</w:t>
            </w:r>
          </w:p>
          <w:p w:rsidR="005F56E3" w:rsidRDefault="00A82010" w:rsidP="005E549C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Цель: моделирование в семье атмосферы любви, преданности, чести, содружества, творчества; познакомить </w:t>
            </w:r>
            <w:r>
              <w:rPr>
                <w:rFonts w:ascii="Times New Roman" w:eastAsia="Times New Roman" w:hAnsi="Times New Roman" w:cs="Times New Roman"/>
                <w:sz w:val="28"/>
              </w:rPr>
              <w:t>с новыми играми;</w:t>
            </w:r>
          </w:p>
          <w:p w:rsidR="005F56E3" w:rsidRDefault="00A82010" w:rsidP="005E549C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4.Заключительный (обобщающий). </w:t>
            </w:r>
          </w:p>
          <w:p w:rsidR="005F56E3" w:rsidRDefault="00A82010" w:rsidP="005E549C">
            <w:pPr>
              <w:spacing w:after="0" w:line="240" w:lineRule="auto"/>
              <w:ind w:firstLine="142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Це</w:t>
            </w:r>
            <w:r>
              <w:rPr>
                <w:rFonts w:ascii="Times New Roman" w:eastAsia="Times New Roman" w:hAnsi="Times New Roman" w:cs="Times New Roman"/>
                <w:sz w:val="28"/>
              </w:rPr>
              <w:t>ль: подвес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</w:rPr>
              <w:t xml:space="preserve">ти итоги проведенной работы, сравнить уровень навыков в конце проекта. </w:t>
            </w:r>
          </w:p>
        </w:tc>
      </w:tr>
      <w:tr w:rsidR="005F56E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56E3" w:rsidRDefault="00A82010">
            <w:pPr>
              <w:spacing w:after="0" w:line="240" w:lineRule="auto"/>
              <w:jc w:val="center"/>
            </w:pPr>
            <w:r>
              <w:rPr>
                <w:rFonts w:ascii="Times New Roman CYR" w:eastAsia="Times New Roman CYR" w:hAnsi="Times New Roman CYR" w:cs="Times New Roman CYR"/>
                <w:b/>
                <w:sz w:val="36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56E3" w:rsidRDefault="00A82010">
            <w:pPr>
              <w:spacing w:after="0" w:line="240" w:lineRule="auto"/>
              <w:jc w:val="center"/>
              <w:rPr>
                <w:rFonts w:ascii="Times New Roman CYR" w:eastAsia="Times New Roman CYR" w:hAnsi="Times New Roman CYR" w:cs="Times New Roman CYR"/>
                <w:b/>
                <w:sz w:val="32"/>
              </w:rPr>
            </w:pPr>
            <w:r>
              <w:rPr>
                <w:rFonts w:ascii="Calibri" w:eastAsia="Calibri" w:hAnsi="Calibri" w:cs="Calibri"/>
                <w:b/>
                <w:sz w:val="32"/>
              </w:rPr>
              <w:t>Ожидаемые</w:t>
            </w:r>
            <w:r>
              <w:rPr>
                <w:rFonts w:ascii="Times New Roman CYR" w:eastAsia="Times New Roman CYR" w:hAnsi="Times New Roman CYR" w:cs="Times New Roman CYR"/>
                <w:b/>
                <w:sz w:val="32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32"/>
              </w:rPr>
              <w:t>результаты</w:t>
            </w:r>
          </w:p>
          <w:p w:rsidR="005F56E3" w:rsidRDefault="005F56E3">
            <w:pPr>
              <w:spacing w:after="0" w:line="240" w:lineRule="auto"/>
              <w:jc w:val="center"/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F56E3" w:rsidRDefault="00A82010" w:rsidP="005E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Внук: </w:t>
            </w:r>
          </w:p>
          <w:p w:rsidR="005F56E3" w:rsidRDefault="00A82010" w:rsidP="005E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hd w:val="clear" w:color="auto" w:fill="FFFF00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Достижение поставленной цели и реализация выделенных задач позволили добиться </w:t>
            </w:r>
            <w:r>
              <w:rPr>
                <w:rFonts w:ascii="Times New Roman" w:eastAsia="Times New Roman" w:hAnsi="Times New Roman" w:cs="Times New Roman"/>
                <w:sz w:val="28"/>
              </w:rPr>
              <w:t>социально значимых результатов:</w:t>
            </w:r>
          </w:p>
          <w:p w:rsidR="005F56E3" w:rsidRDefault="00A82010" w:rsidP="005E549C">
            <w:pPr>
              <w:numPr>
                <w:ilvl w:val="0"/>
                <w:numId w:val="2"/>
              </w:numPr>
              <w:spacing w:after="0" w:line="240" w:lineRule="auto"/>
              <w:ind w:left="567" w:hanging="36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Формирование игровых умений;</w:t>
            </w:r>
          </w:p>
          <w:p w:rsidR="005F56E3" w:rsidRDefault="00A82010" w:rsidP="005E549C">
            <w:pPr>
              <w:numPr>
                <w:ilvl w:val="0"/>
                <w:numId w:val="2"/>
              </w:numPr>
              <w:spacing w:after="0" w:line="240" w:lineRule="auto"/>
              <w:ind w:left="567" w:hanging="36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Развитие коммуникативных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навыков ;</w:t>
            </w:r>
            <w:proofErr w:type="gramEnd"/>
          </w:p>
          <w:p w:rsidR="005F56E3" w:rsidRDefault="00A82010" w:rsidP="005E549C">
            <w:pPr>
              <w:numPr>
                <w:ilvl w:val="0"/>
                <w:numId w:val="2"/>
              </w:numPr>
              <w:spacing w:after="0" w:line="240" w:lineRule="auto"/>
              <w:ind w:left="567" w:hanging="36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Усвоение Артёмом нравственных норм и семейных ценностей;</w:t>
            </w:r>
          </w:p>
          <w:p w:rsidR="005F56E3" w:rsidRDefault="00A82010" w:rsidP="005E549C">
            <w:pPr>
              <w:numPr>
                <w:ilvl w:val="0"/>
                <w:numId w:val="2"/>
              </w:numPr>
              <w:spacing w:after="0" w:line="240" w:lineRule="auto"/>
              <w:ind w:left="567" w:hanging="36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Изменение его отношения к игре, как средству социально-личностного воспитания. </w:t>
            </w:r>
          </w:p>
          <w:p w:rsidR="005F56E3" w:rsidRDefault="00A82010" w:rsidP="005E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Родители:</w:t>
            </w:r>
          </w:p>
          <w:p w:rsidR="005F56E3" w:rsidRDefault="00A82010" w:rsidP="005E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При совместной работе родителей и ребёнка мож</w:t>
            </w:r>
            <w:r>
              <w:rPr>
                <w:rFonts w:ascii="Times New Roman" w:eastAsia="Times New Roman" w:hAnsi="Times New Roman" w:cs="Times New Roman"/>
                <w:sz w:val="28"/>
              </w:rPr>
              <w:t>но добиться следующих результатов:</w:t>
            </w:r>
          </w:p>
          <w:p w:rsidR="005F56E3" w:rsidRDefault="00A82010" w:rsidP="005E549C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Формирование понимания родителями социальной значимости игры как ведущей деятельности;</w:t>
            </w:r>
          </w:p>
          <w:p w:rsidR="005F56E3" w:rsidRDefault="00A82010" w:rsidP="005E549C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Сплочению ребенка с семьей;</w:t>
            </w:r>
          </w:p>
          <w:p w:rsidR="005F56E3" w:rsidRDefault="00A82010" w:rsidP="005E549C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Раскрыть скрытые возможности ребенка.</w:t>
            </w:r>
          </w:p>
          <w:p w:rsidR="005F56E3" w:rsidRDefault="005F56E3">
            <w:pPr>
              <w:spacing w:after="0" w:line="240" w:lineRule="auto"/>
            </w:pPr>
          </w:p>
        </w:tc>
      </w:tr>
    </w:tbl>
    <w:p w:rsidR="005F56E3" w:rsidRDefault="005F5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5F56E3" w:rsidRDefault="00A82010" w:rsidP="005E549C">
      <w:pPr>
        <w:tabs>
          <w:tab w:val="left" w:pos="557"/>
          <w:tab w:val="center" w:pos="4677"/>
        </w:tabs>
        <w:spacing w:before="100" w:after="10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Цели</w:t>
      </w:r>
      <w:r>
        <w:rPr>
          <w:rFonts w:ascii="Times New Roman" w:eastAsia="Times New Roman" w:hAnsi="Times New Roman" w:cs="Times New Roman"/>
          <w:sz w:val="28"/>
        </w:rPr>
        <w:t>: Совершенствование вариативности родительского воспитательного опыта, нацеленного на укрепление творческого потенциала семьи в целях всестороннего развития личности ребёнка через игру.</w:t>
      </w:r>
    </w:p>
    <w:p w:rsidR="005F56E3" w:rsidRDefault="00A82010" w:rsidP="005E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Задачи.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 </w:t>
      </w:r>
    </w:p>
    <w:p w:rsidR="005F56E3" w:rsidRDefault="00A82010" w:rsidP="005E549C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Учить планировать игру, распределять роли.</w:t>
      </w:r>
    </w:p>
    <w:p w:rsidR="005F56E3" w:rsidRDefault="00A82010" w:rsidP="005E549C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Расширять словарный запас; развивать диалогическую речь ребёнка;</w:t>
      </w:r>
    </w:p>
    <w:p w:rsidR="005F56E3" w:rsidRDefault="00A82010" w:rsidP="005E549C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Способствовать установлению дружеских взаимоотношений между играющими.</w:t>
      </w:r>
    </w:p>
    <w:p w:rsidR="005F56E3" w:rsidRDefault="00A82010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br/>
      </w:r>
    </w:p>
    <w:p w:rsidR="005F56E3" w:rsidRDefault="00A82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36"/>
          <w:shd w:val="clear" w:color="auto" w:fill="FFFFFF"/>
        </w:rPr>
        <w:t>Пояснительная записка.</w:t>
      </w:r>
    </w:p>
    <w:p w:rsidR="005F56E3" w:rsidRDefault="005F56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5F56E3" w:rsidRDefault="00A82010" w:rsidP="005E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   Семья-это особый социальный институт, вводящий ребёнка с мир культуры, в том числе и игров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ой. Мы не задумываемся о том, какую роль играют игрушки в воспитании детей. Игрушка появляется в жизни ребёнка буквально с «пелёнок», поэтому является удобным объектом для воздействия на его душу. Она раскрывает свойства детской души, вводит ребёнка в мир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сложных человеческих отношений, готовит к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будущей  семейной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жизни, учит дружбе, любви, приучает к труду. Игрушки развивают воображение, ассоциативное мышление, логику, моторику пальцев.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br/>
      </w:r>
    </w:p>
    <w:p w:rsidR="005F56E3" w:rsidRDefault="005F56E3">
      <w:pPr>
        <w:spacing w:after="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5F56E3" w:rsidRDefault="00A8201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Вступление.</w:t>
      </w:r>
    </w:p>
    <w:p w:rsidR="005F56E3" w:rsidRDefault="00A8201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Добрый день, уважаемые друзья! </w:t>
      </w:r>
    </w:p>
    <w:p w:rsidR="005F56E3" w:rsidRDefault="00A82010" w:rsidP="005E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Приветствую вас на проекте, надеюсь на плодотворное сотрудничество. </w:t>
      </w:r>
      <w:r>
        <w:rPr>
          <w:rFonts w:ascii="Times New Roman" w:eastAsia="Times New Roman" w:hAnsi="Times New Roman" w:cs="Times New Roman"/>
          <w:sz w:val="28"/>
        </w:rPr>
        <w:br/>
        <w:t>Чтобы узнать тему проекта прошу вас ответить на вопрос. </w:t>
      </w:r>
      <w:r>
        <w:rPr>
          <w:rFonts w:ascii="Times New Roman" w:eastAsia="Times New Roman" w:hAnsi="Times New Roman" w:cs="Times New Roman"/>
          <w:sz w:val="28"/>
        </w:rPr>
        <w:br/>
        <w:t xml:space="preserve">Что является средством развития личности ребёнка и средством его общения. </w:t>
      </w:r>
      <w:r>
        <w:rPr>
          <w:rFonts w:ascii="Times New Roman" w:eastAsia="Times New Roman" w:hAnsi="Times New Roman" w:cs="Times New Roman"/>
          <w:sz w:val="28"/>
        </w:rPr>
        <w:br/>
      </w:r>
      <w:r>
        <w:rPr>
          <w:rFonts w:ascii="Times New Roman" w:eastAsia="Times New Roman" w:hAnsi="Times New Roman" w:cs="Times New Roman"/>
          <w:sz w:val="28"/>
        </w:rPr>
        <w:br/>
        <w:t>Совершенно верно – это </w:t>
      </w:r>
      <w:r>
        <w:rPr>
          <w:rFonts w:ascii="Times New Roman" w:eastAsia="Times New Roman" w:hAnsi="Times New Roman" w:cs="Times New Roman"/>
          <w:b/>
          <w:sz w:val="28"/>
        </w:rPr>
        <w:t>ИГРА</w:t>
      </w:r>
      <w:r>
        <w:rPr>
          <w:rFonts w:ascii="Times New Roman" w:eastAsia="Times New Roman" w:hAnsi="Times New Roman" w:cs="Times New Roman"/>
          <w:sz w:val="28"/>
        </w:rPr>
        <w:t>. </w:t>
      </w:r>
    </w:p>
    <w:p w:rsidR="005F56E3" w:rsidRDefault="005F56E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F56E3" w:rsidRDefault="00A8201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</w:t>
      </w:r>
      <w:r>
        <w:rPr>
          <w:rFonts w:ascii="Times New Roman" w:eastAsia="Times New Roman" w:hAnsi="Times New Roman" w:cs="Times New Roman"/>
          <w:b/>
          <w:sz w:val="28"/>
        </w:rPr>
        <w:t>Этап-организационно-п</w:t>
      </w:r>
      <w:r>
        <w:rPr>
          <w:rFonts w:ascii="Times New Roman" w:eastAsia="Times New Roman" w:hAnsi="Times New Roman" w:cs="Times New Roman"/>
          <w:b/>
          <w:sz w:val="28"/>
        </w:rPr>
        <w:t>одготовительный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5F56E3" w:rsidRDefault="00A8201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 первом этапе я изучила литературу по данной теме.</w:t>
      </w:r>
    </w:p>
    <w:p w:rsidR="005F56E3" w:rsidRDefault="00A82010" w:rsidP="005E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Анализируя многочисленные исследования отечественных ученых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</w:rPr>
        <w:t xml:space="preserve">Д. 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</w:rPr>
        <w:t xml:space="preserve">Б.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</w:rPr>
        <w:t>Эльконина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Л. С. Выготский, С. Л. Рубинштейн, А. Н. Леонтьев, Б. Г. Ананьев, А. П. Усова и др.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</w:rPr>
        <w:t xml:space="preserve"> можно сделать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</w:rPr>
        <w:t xml:space="preserve">вывод,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</w:rPr>
        <w:t>то</w:t>
      </w:r>
      <w:proofErr w:type="gramEnd"/>
      <w:r>
        <w:rPr>
          <w:rFonts w:ascii="Times New Roman" w:eastAsia="Times New Roman" w:hAnsi="Times New Roman" w:cs="Times New Roman"/>
          <w:color w:val="000000"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сюжетно-ролевая  игра наиболее полно формирует личность ребенка и поэтому является важнейшим средством воспитания, психического развития и социализации детей.</w:t>
      </w:r>
    </w:p>
    <w:p w:rsidR="005F56E3" w:rsidRDefault="00A82010" w:rsidP="005E54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К. Д. Ушинский определил игру как посильный для ребёнка способ войти во всю сложность окружающего его мира взрослых. Детские игры отражают окружающую социальную среду, дающую «… материал, гораздо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разнообразнее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действительнее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того, который предлагается иг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рушечной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лавкой »</w:t>
      </w:r>
      <w:proofErr w:type="gramEnd"/>
    </w:p>
    <w:p w:rsidR="005F56E3" w:rsidRDefault="00A82010" w:rsidP="005E54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Этот вид детской деятельности можно рассматривать с разных позиций.</w:t>
      </w:r>
    </w:p>
    <w:p w:rsidR="005F56E3" w:rsidRDefault="005F56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5F56E3" w:rsidRDefault="00A820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>Игра  -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это  отражение ребенком окружающей реальности; </w:t>
      </w:r>
      <w:r>
        <w:rPr>
          <w:rFonts w:ascii="Times New Roman" w:eastAsia="Times New Roman" w:hAnsi="Times New Roman" w:cs="Times New Roman"/>
          <w:color w:val="000000"/>
          <w:sz w:val="28"/>
        </w:rPr>
        <w:t>и хотя оно основывается на воображении ребенка, в этой условной обстановке реальны действия играющих, реальны и искренни детские эмоции. В игре ребенок комбинирует, объединяет свои впечатления и жизненный опыт.</w:t>
      </w:r>
    </w:p>
    <w:p w:rsidR="005F56E3" w:rsidRDefault="005F56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5F56E3" w:rsidRDefault="00A820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Игра – это импровизация,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ребенок не говорит </w:t>
      </w:r>
      <w:r>
        <w:rPr>
          <w:rFonts w:ascii="Times New Roman" w:eastAsia="Times New Roman" w:hAnsi="Times New Roman" w:cs="Times New Roman"/>
          <w:color w:val="000000"/>
          <w:sz w:val="28"/>
        </w:rPr>
        <w:t>длительно свою роль, не продумывает ее, замысел игры развивается спонтанно, непредсказуемо.</w:t>
      </w:r>
    </w:p>
    <w:p w:rsidR="005F56E3" w:rsidRDefault="005F56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5F56E3" w:rsidRDefault="00A820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Игра – это самостоятельная деятельность ребенка</w:t>
      </w:r>
      <w:r>
        <w:rPr>
          <w:rFonts w:ascii="Times New Roman" w:eastAsia="Times New Roman" w:hAnsi="Times New Roman" w:cs="Times New Roman"/>
          <w:color w:val="000000"/>
          <w:sz w:val="28"/>
        </w:rPr>
        <w:t>, в ней ребенок впервые вступает в общение со сверстниками, с партнерами по игре, учится устанавливать с ними отноше</w:t>
      </w:r>
      <w:r>
        <w:rPr>
          <w:rFonts w:ascii="Times New Roman" w:eastAsia="Times New Roman" w:hAnsi="Times New Roman" w:cs="Times New Roman"/>
          <w:color w:val="000000"/>
          <w:sz w:val="28"/>
        </w:rPr>
        <w:t>ния, основанные на симпатии, дружбе, взаимопомощи, осваивается детьми социальный опыт, мир человеческих отношений.</w:t>
      </w:r>
    </w:p>
    <w:p w:rsidR="005F56E3" w:rsidRDefault="005F56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5F56E3" w:rsidRDefault="00A820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Игра - это школа воспитания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>чувств 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их нравственных качеств. Именно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сформированные  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игре моральные качества влияют на поведение ребенка в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жизни, и наоборот, навыки, приобретенные в результате ежедневного  общения детей друг с  другом и с взрослыми, получают дальнейшее развитие в игровых ситуациях.</w:t>
      </w:r>
    </w:p>
    <w:p w:rsidR="005F56E3" w:rsidRDefault="005F56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5F56E3" w:rsidRDefault="00A820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Игра – это средство интеллектуального развития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ребенка.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Знания,  представления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, умения, навык</w:t>
      </w:r>
      <w:r>
        <w:rPr>
          <w:rFonts w:ascii="Times New Roman" w:eastAsia="Times New Roman" w:hAnsi="Times New Roman" w:cs="Times New Roman"/>
          <w:color w:val="000000"/>
          <w:sz w:val="28"/>
        </w:rPr>
        <w:t>и, полученные в процессе обучения, в семье, находят непосредственное отражение и  практическое применение в детских  играх.</w:t>
      </w:r>
    </w:p>
    <w:p w:rsidR="005F56E3" w:rsidRDefault="005F56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5F56E3" w:rsidRDefault="00A820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Игра – действенное средство коррекции нарушений </w:t>
      </w:r>
      <w:r>
        <w:rPr>
          <w:rFonts w:ascii="Times New Roman" w:eastAsia="Times New Roman" w:hAnsi="Times New Roman" w:cs="Times New Roman"/>
          <w:color w:val="000000"/>
          <w:sz w:val="28"/>
        </w:rPr>
        <w:t>эмоционально-волевой и познавательной сферы, речи, общей и мелкой моторики.</w:t>
      </w:r>
    </w:p>
    <w:p w:rsidR="005F56E3" w:rsidRDefault="005F56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5F56E3" w:rsidRDefault="00A820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Игра –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это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>способ  развития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детского воображения и творческих способностей,   радость творчества, радость созидания.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Они проявляются в поиске средств для воплощения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игрового  замысла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, в подборе атрибутов и предметов-заменителей для игры, развитии игрового  сюжет</w:t>
      </w:r>
      <w:r>
        <w:rPr>
          <w:rFonts w:ascii="Times New Roman" w:eastAsia="Times New Roman" w:hAnsi="Times New Roman" w:cs="Times New Roman"/>
          <w:color w:val="000000"/>
          <w:sz w:val="28"/>
        </w:rPr>
        <w:t>а, интерпретации ребенком роли в сюжетно-ролевой игре.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Создавая своими руками необходимые для игры атрибуты, ребенок открывает и развивает свои способности, на этой основе рождается его увлеченность, иногда призвание, мечта.</w:t>
      </w:r>
    </w:p>
    <w:p w:rsidR="005F56E3" w:rsidRDefault="005F56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5F56E3" w:rsidRDefault="00A820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Игра – это подготовка ребенка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к взрослой жизни.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Большинство  детских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сюжетно-ролевых игр отражает труд взрослых: малыши подражают воспитателю, учителю, врачу, шоферу, летчику, пожарному, отражают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бытовые действия членов семьи и их отношения.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В  игре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закрепляется и углубляется интерес д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етей к разным профессиям, воспитывается уважение к труду. </w:t>
      </w:r>
    </w:p>
    <w:p w:rsidR="005F56E3" w:rsidRDefault="005F56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5F56E3" w:rsidRDefault="00A82010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Игра – это работа ребенка над самим собой.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Это,  не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означает, что ребенок сознательно ставит перед собой цель самосовершенствоваться. Нет, ребенок и не думает об этом: он просто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играет  –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летит на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самолете, гонится за пиратами по южным морям и т.д. Вот тут, незаметно для него и осуществляется большая работа изменения самого себя: весело, играючи осваивает он новые пласты жизни; тренирует память, мышление, воображение; получает новые знания о взаимо</w:t>
      </w:r>
      <w:r>
        <w:rPr>
          <w:rFonts w:ascii="Times New Roman" w:eastAsia="Times New Roman" w:hAnsi="Times New Roman" w:cs="Times New Roman"/>
          <w:color w:val="000000"/>
          <w:sz w:val="28"/>
        </w:rPr>
        <w:t>отношениях людей, о природе и окружающей действительности.</w:t>
      </w:r>
    </w:p>
    <w:p w:rsidR="005F56E3" w:rsidRDefault="00A82010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Через игру осуществляется социализация ребенка в обществе сверстников. </w:t>
      </w:r>
      <w:r>
        <w:rPr>
          <w:rFonts w:ascii="Times New Roman" w:eastAsia="Times New Roman" w:hAnsi="Times New Roman" w:cs="Times New Roman"/>
          <w:color w:val="000000"/>
          <w:sz w:val="28"/>
        </w:rPr>
        <w:t>Сюжетно-ролевые игры способствуют формированию у детей таких качеств как инициативность, самостоятельность, способность выбира</w:t>
      </w:r>
      <w:r>
        <w:rPr>
          <w:rFonts w:ascii="Times New Roman" w:eastAsia="Times New Roman" w:hAnsi="Times New Roman" w:cs="Times New Roman"/>
          <w:color w:val="000000"/>
          <w:sz w:val="28"/>
        </w:rPr>
        <w:t>ть себе род занятий, участников совместной деятельности. Именно на это ориентирует семья.</w:t>
      </w:r>
    </w:p>
    <w:p w:rsidR="005F56E3" w:rsidRDefault="00A820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2. Проблема,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рассматриваемая в работе:</w:t>
      </w:r>
    </w:p>
    <w:p w:rsidR="005F56E3" w:rsidRDefault="00A820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Привить любовь к чтению через игру.</w:t>
      </w:r>
    </w:p>
    <w:p w:rsidR="005F56E3" w:rsidRDefault="00A820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Гипотеза</w:t>
      </w:r>
      <w:r>
        <w:rPr>
          <w:rFonts w:ascii="Times New Roman" w:eastAsia="Times New Roman" w:hAnsi="Times New Roman" w:cs="Times New Roman"/>
          <w:color w:val="000000"/>
          <w:sz w:val="28"/>
        </w:rPr>
        <w:t>-развивать интерес к чтению через возрождение традиции семейного чтения.</w:t>
      </w:r>
    </w:p>
    <w:p w:rsidR="005F56E3" w:rsidRDefault="00A820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Роль  </w:t>
      </w:r>
      <w:r>
        <w:rPr>
          <w:rFonts w:ascii="Times New Roman" w:eastAsia="Times New Roman" w:hAnsi="Times New Roman" w:cs="Times New Roman"/>
          <w:color w:val="000000"/>
          <w:sz w:val="28"/>
        </w:rPr>
        <w:t>это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средство реализации сюжета. А для ребенка роль - это его игровая позиция: он отождествляет себя с каким-либо персонажем сюжета и действует в соответствии с представлениями о данном персонаже. Всякая роль содержит свои правила поведения, взятые ребенком из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окружающей жизни, заимствованные из отношений в мире взрослых. Подчинение ребенка правилам ролевого поведения является важнейшим элементом сюжетно-ролевой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игры..</w:t>
      </w:r>
      <w:proofErr w:type="gramEnd"/>
    </w:p>
    <w:p w:rsidR="005F56E3" w:rsidRDefault="00A82010">
      <w:pPr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Развитие роли в сюжетно-ролевых играх происходит на протяжении всего детства: от исполнения ролевых действия (варить, купать, мыть и т.д.)  к ролям-образам (я – мама, я – шофер и т.д.). </w:t>
      </w:r>
    </w:p>
    <w:p w:rsidR="005F56E3" w:rsidRDefault="00A820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Своему внуку Артёму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предлагаю  широкий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спектр игр:</w:t>
      </w:r>
    </w:p>
    <w:p w:rsidR="005F56E3" w:rsidRDefault="00A820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-сюжетно-ролевые и</w:t>
      </w:r>
      <w:r>
        <w:rPr>
          <w:rFonts w:ascii="Times New Roman" w:eastAsia="Times New Roman" w:hAnsi="Times New Roman" w:cs="Times New Roman"/>
          <w:color w:val="000000"/>
          <w:sz w:val="28"/>
        </w:rPr>
        <w:t>гры;</w:t>
      </w:r>
    </w:p>
    <w:p w:rsidR="005F56E3" w:rsidRDefault="00A820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-игры по прочитанным книгам;</w:t>
      </w:r>
    </w:p>
    <w:p w:rsidR="005F56E3" w:rsidRDefault="00A820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-театрализованные игры-</w:t>
      </w:r>
    </w:p>
    <w:p w:rsidR="005F56E3" w:rsidRDefault="00A820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воспитываю воображение, фантазию, творческую самостоятельность. Провожу беседы о прочитанных книгах. Свои впечатления отображаем с помощью пластилина и красок.</w:t>
      </w:r>
    </w:p>
    <w:p w:rsidR="005F56E3" w:rsidRDefault="005F56E3">
      <w:pPr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5F56E3" w:rsidRDefault="00A82010">
      <w:pPr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.Советы от специалистов.</w:t>
      </w:r>
    </w:p>
    <w:p w:rsidR="005F56E3" w:rsidRDefault="00A82010" w:rsidP="005E549C">
      <w:pPr>
        <w:numPr>
          <w:ilvl w:val="0"/>
          <w:numId w:val="5"/>
        </w:numPr>
        <w:spacing w:after="150" w:line="240" w:lineRule="auto"/>
        <w:ind w:left="1428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Играйте </w:t>
      </w:r>
      <w:r>
        <w:rPr>
          <w:rFonts w:ascii="Times New Roman" w:eastAsia="Times New Roman" w:hAnsi="Times New Roman" w:cs="Times New Roman"/>
          <w:color w:val="000000"/>
          <w:sz w:val="28"/>
        </w:rPr>
        <w:t>вместе с ребёнком. Ваш пример- лучший!</w:t>
      </w:r>
    </w:p>
    <w:p w:rsidR="005F56E3" w:rsidRDefault="00A82010" w:rsidP="005E549C">
      <w:pPr>
        <w:numPr>
          <w:ilvl w:val="0"/>
          <w:numId w:val="5"/>
        </w:numPr>
        <w:spacing w:after="150" w:line="240" w:lineRule="auto"/>
        <w:ind w:left="1428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Читайте сами! Это самый лучший способ привить чаду любовь к книге.</w:t>
      </w:r>
    </w:p>
    <w:p w:rsidR="005F56E3" w:rsidRDefault="00A82010" w:rsidP="005E549C">
      <w:pPr>
        <w:numPr>
          <w:ilvl w:val="0"/>
          <w:numId w:val="5"/>
        </w:numPr>
        <w:spacing w:after="150" w:line="240" w:lineRule="auto"/>
        <w:ind w:left="1428" w:hanging="36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Игра-основное средство социального воспитания ребёнка.</w:t>
      </w:r>
    </w:p>
    <w:p w:rsidR="005F56E3" w:rsidRDefault="005F56E3" w:rsidP="005E549C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5F56E3" w:rsidRDefault="005F56E3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5F56E3" w:rsidRDefault="00A82010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Современные темы сюжетно-ролевых игр. Плюсы и минусы современных игр.</w:t>
      </w:r>
    </w:p>
    <w:p w:rsidR="005F56E3" w:rsidRDefault="00A82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 xml:space="preserve">Игра, как затопленная Атлантида, </w:t>
      </w:r>
    </w:p>
    <w:p w:rsidR="005F56E3" w:rsidRDefault="00A82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находится на грани исчезновения»</w:t>
      </w:r>
    </w:p>
    <w:p w:rsidR="005F56E3" w:rsidRDefault="00A82010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Шмаков С.А</w:t>
      </w:r>
    </w:p>
    <w:p w:rsidR="005F56E3" w:rsidRDefault="005F56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E0087"/>
          <w:sz w:val="28"/>
          <w:shd w:val="clear" w:color="auto" w:fill="FFFFFF"/>
        </w:rPr>
      </w:pPr>
    </w:p>
    <w:p w:rsidR="005F56E3" w:rsidRDefault="00A820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На сегодняшний день я могу констатировать, что детская игра стала другой. Я не 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буду  делать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оценку, стала детская игра лучше или хуже, оставим это компетентным экспертам. Остановлюсь на том, что она просто стала другой. И процесс этот вполне закономерен, е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сли рассматривать изменившуюся социальную действительность. Меньше стало многодетных семей, где сюжетные игры передаются от старшего поколения к младшему. Исчезли дворовые сообщества, где ребенок учился играть. </w:t>
      </w:r>
    </w:p>
    <w:p w:rsidR="005F56E3" w:rsidRDefault="00A820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Появилась новая игровая реальность в виде ко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мпьютерных игр, которые все чаще становятся основой игровых сюжетов.</w:t>
      </w:r>
    </w:p>
    <w:p w:rsidR="005F56E3" w:rsidRDefault="00A820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Современные дети предпочитают воспроизводить в своих играх сюжеты, заимствованные из телевизионных сериалов, и брать на себя роли телевизионных героев.</w:t>
      </w:r>
    </w:p>
    <w:p w:rsidR="005F56E3" w:rsidRDefault="005F56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5F56E3" w:rsidRDefault="00A82010">
      <w:pPr>
        <w:spacing w:after="0" w:line="240" w:lineRule="auto"/>
        <w:rPr>
          <w:rFonts w:ascii="Times New Roman" w:eastAsia="Times New Roman" w:hAnsi="Times New Roman" w:cs="Times New Roman"/>
          <w:sz w:val="40"/>
        </w:rPr>
      </w:pPr>
      <w:r>
        <w:rPr>
          <w:rFonts w:ascii="Times New Roman" w:eastAsia="Times New Roman" w:hAnsi="Times New Roman" w:cs="Times New Roman"/>
          <w:sz w:val="40"/>
        </w:rPr>
        <w:t>В ходе реализации проекта были достигнуты следующие результаты:</w:t>
      </w:r>
    </w:p>
    <w:p w:rsidR="005F56E3" w:rsidRDefault="005F56E3">
      <w:pPr>
        <w:spacing w:after="0" w:line="240" w:lineRule="auto"/>
        <w:rPr>
          <w:rFonts w:ascii="Times New Roman" w:eastAsia="Times New Roman" w:hAnsi="Times New Roman" w:cs="Times New Roman"/>
          <w:sz w:val="40"/>
        </w:rPr>
      </w:pPr>
    </w:p>
    <w:p w:rsidR="005F56E3" w:rsidRDefault="00A82010" w:rsidP="005E549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40"/>
        </w:rPr>
      </w:pPr>
      <w:r>
        <w:rPr>
          <w:rFonts w:ascii="Times New Roman" w:eastAsia="Times New Roman" w:hAnsi="Times New Roman" w:cs="Times New Roman"/>
          <w:sz w:val="28"/>
        </w:rPr>
        <w:t>-Повысился интерес внука к художественной литературе;</w:t>
      </w:r>
    </w:p>
    <w:p w:rsidR="005F56E3" w:rsidRDefault="00A82010" w:rsidP="005E549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40"/>
        </w:rPr>
      </w:pPr>
      <w:r>
        <w:rPr>
          <w:rFonts w:ascii="Times New Roman" w:eastAsia="Times New Roman" w:hAnsi="Times New Roman" w:cs="Times New Roman"/>
          <w:sz w:val="28"/>
        </w:rPr>
        <w:t>-Возродили традиции домашнего чтения;</w:t>
      </w:r>
    </w:p>
    <w:p w:rsidR="005F56E3" w:rsidRDefault="00A82010" w:rsidP="005E549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-Усвоение Артёмом нравственных норм и семейных ценностей;</w:t>
      </w:r>
    </w:p>
    <w:p w:rsidR="005F56E3" w:rsidRDefault="00A82010" w:rsidP="005E549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- Изменение внука </w:t>
      </w:r>
      <w:r>
        <w:rPr>
          <w:rFonts w:ascii="Times New Roman" w:eastAsia="Times New Roman" w:hAnsi="Times New Roman" w:cs="Times New Roman"/>
          <w:sz w:val="28"/>
        </w:rPr>
        <w:t>отношения к игре</w:t>
      </w:r>
      <w:r>
        <w:rPr>
          <w:rFonts w:ascii="Times New Roman" w:eastAsia="Times New Roman" w:hAnsi="Times New Roman" w:cs="Times New Roman"/>
          <w:sz w:val="28"/>
        </w:rPr>
        <w:t xml:space="preserve">, как средству социально-личностного воспитания. </w:t>
      </w:r>
    </w:p>
    <w:p w:rsidR="005F56E3" w:rsidRDefault="005F5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5F56E3" w:rsidRDefault="00A820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Заключение.</w:t>
      </w:r>
    </w:p>
    <w:p w:rsidR="005F56E3" w:rsidRDefault="005F5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5F56E3" w:rsidRDefault="00A82010" w:rsidP="005E54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Я убеждена в том, что игра в семье даёт возможность ребенку синтезировать полученные знания, развивает творческую активность, коммуникативные навыки, то есть поэтапно в практической деятел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ьности идти к достижению поставленной цели. 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объединила  несколько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видов деятельности в процессе игры, проектирование совместной и самостоятельной игровой деятельности .</w:t>
      </w:r>
    </w:p>
    <w:p w:rsidR="005F56E3" w:rsidRDefault="00A82010" w:rsidP="005E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lastRenderedPageBreak/>
        <w:t xml:space="preserve">И пришла к выводу, что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игры  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семье направлены на повышение уверенности в себе, снятие страхов, мышечного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психо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-эмоционального напряжения, активизацию общения друг с другом, сплочение семьи, формирование положительного отношения к сверстникам.</w:t>
      </w:r>
    </w:p>
    <w:p w:rsidR="005F56E3" w:rsidRDefault="005F56E3">
      <w:pPr>
        <w:spacing w:after="0" w:line="240" w:lineRule="auto"/>
        <w:rPr>
          <w:rFonts w:ascii="Calibri" w:eastAsia="Calibri" w:hAnsi="Calibri" w:cs="Calibri"/>
          <w:sz w:val="24"/>
          <w:shd w:val="clear" w:color="auto" w:fill="FFFFFF"/>
        </w:rPr>
      </w:pPr>
    </w:p>
    <w:p w:rsidR="005F56E3" w:rsidRDefault="005F56E3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</w:p>
    <w:sectPr w:rsidR="005F5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7345A"/>
    <w:multiLevelType w:val="multilevel"/>
    <w:tmpl w:val="4056AC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DC43CA"/>
    <w:multiLevelType w:val="multilevel"/>
    <w:tmpl w:val="CF822D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303CFA"/>
    <w:multiLevelType w:val="multilevel"/>
    <w:tmpl w:val="FFFADE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F01B79"/>
    <w:multiLevelType w:val="multilevel"/>
    <w:tmpl w:val="31CA60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834040"/>
    <w:multiLevelType w:val="multilevel"/>
    <w:tmpl w:val="2460DD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6E3"/>
    <w:rsid w:val="005E549C"/>
    <w:rsid w:val="005F56E3"/>
    <w:rsid w:val="00A8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60E9E"/>
  <w15:docId w15:val="{3680BD86-B4F5-4F97-943D-D7E2EF859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1686</Words>
  <Characters>9613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2</cp:revision>
  <dcterms:created xsi:type="dcterms:W3CDTF">2023-08-17T06:31:00Z</dcterms:created>
  <dcterms:modified xsi:type="dcterms:W3CDTF">2023-08-17T06:31:00Z</dcterms:modified>
</cp:coreProperties>
</file>