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DC9545" w14:textId="5D7CAF08" w:rsidR="00634124" w:rsidRDefault="00634124" w:rsidP="00634124">
      <w:pPr>
        <w:spacing w:after="0" w:line="240" w:lineRule="auto"/>
        <w:contextualSpacing/>
        <w:jc w:val="both"/>
        <w:rPr>
          <w:rFonts w:ascii="Times New Roman" w:hAnsi="Times New Roman" w:cs="Times New Roman"/>
          <w:sz w:val="28"/>
          <w:szCs w:val="28"/>
        </w:rPr>
      </w:pPr>
      <w:r w:rsidRPr="00634124">
        <w:rPr>
          <w:rFonts w:ascii="Times New Roman" w:hAnsi="Times New Roman" w:cs="Times New Roman"/>
          <w:sz w:val="28"/>
          <w:szCs w:val="28"/>
        </w:rPr>
        <w:t>УДК</w:t>
      </w:r>
      <w:r>
        <w:rPr>
          <w:rFonts w:ascii="Times New Roman" w:hAnsi="Times New Roman" w:cs="Times New Roman"/>
          <w:sz w:val="28"/>
          <w:szCs w:val="28"/>
        </w:rPr>
        <w:t xml:space="preserve"> 342.95</w:t>
      </w:r>
    </w:p>
    <w:p w14:paraId="07484CC5" w14:textId="4E37BF2D" w:rsidR="00634124" w:rsidRPr="00634124" w:rsidRDefault="007743C9" w:rsidP="00CD707D">
      <w:pPr>
        <w:spacing w:after="0" w:line="276" w:lineRule="auto"/>
        <w:contextualSpacing/>
        <w:jc w:val="right"/>
        <w:rPr>
          <w:rFonts w:ascii="Times New Roman" w:hAnsi="Times New Roman" w:cs="Times New Roman"/>
          <w:b/>
          <w:bCs/>
          <w:sz w:val="28"/>
          <w:szCs w:val="28"/>
        </w:rPr>
      </w:pPr>
      <w:r>
        <w:rPr>
          <w:rFonts w:ascii="Times New Roman" w:hAnsi="Times New Roman" w:cs="Times New Roman"/>
          <w:b/>
          <w:bCs/>
          <w:sz w:val="28"/>
          <w:szCs w:val="28"/>
        </w:rPr>
        <w:t>Смирнов Илья Дмитриевич</w:t>
      </w:r>
    </w:p>
    <w:p w14:paraId="551BC132" w14:textId="6772C4AE" w:rsidR="00634124" w:rsidRPr="00634124" w:rsidRDefault="0037161F" w:rsidP="00CD707D">
      <w:pPr>
        <w:spacing w:after="0" w:line="276" w:lineRule="auto"/>
        <w:contextualSpacing/>
        <w:jc w:val="right"/>
        <w:rPr>
          <w:rFonts w:ascii="Times New Roman" w:hAnsi="Times New Roman" w:cs="Times New Roman"/>
          <w:sz w:val="28"/>
          <w:szCs w:val="28"/>
        </w:rPr>
      </w:pPr>
      <w:r>
        <w:rPr>
          <w:rFonts w:ascii="Times New Roman" w:hAnsi="Times New Roman" w:cs="Times New Roman"/>
          <w:sz w:val="28"/>
          <w:szCs w:val="28"/>
        </w:rPr>
        <w:t>студент</w:t>
      </w:r>
      <w:r w:rsidR="00634124">
        <w:rPr>
          <w:rFonts w:ascii="Times New Roman" w:hAnsi="Times New Roman" w:cs="Times New Roman"/>
          <w:sz w:val="28"/>
          <w:szCs w:val="28"/>
        </w:rPr>
        <w:t xml:space="preserve"> </w:t>
      </w:r>
      <w:r>
        <w:rPr>
          <w:rFonts w:ascii="Times New Roman" w:hAnsi="Times New Roman" w:cs="Times New Roman"/>
          <w:sz w:val="28"/>
          <w:szCs w:val="28"/>
        </w:rPr>
        <w:t>кафе</w:t>
      </w:r>
      <w:r w:rsidR="00DB2B1F">
        <w:rPr>
          <w:rFonts w:ascii="Times New Roman" w:hAnsi="Times New Roman" w:cs="Times New Roman"/>
          <w:sz w:val="28"/>
          <w:szCs w:val="28"/>
        </w:rPr>
        <w:t>дры Финансового права и таможенной деятельности</w:t>
      </w:r>
      <w:r w:rsidR="00634124" w:rsidRPr="00634124">
        <w:rPr>
          <w:rFonts w:ascii="Times New Roman" w:hAnsi="Times New Roman" w:cs="Times New Roman"/>
          <w:sz w:val="28"/>
          <w:szCs w:val="28"/>
        </w:rPr>
        <w:t>,</w:t>
      </w:r>
    </w:p>
    <w:p w14:paraId="13872214" w14:textId="75FB25EC" w:rsidR="00634124" w:rsidRDefault="00634124" w:rsidP="00CD707D">
      <w:pPr>
        <w:spacing w:after="0" w:line="276" w:lineRule="auto"/>
        <w:contextualSpacing/>
        <w:jc w:val="right"/>
        <w:rPr>
          <w:rFonts w:ascii="Times New Roman" w:hAnsi="Times New Roman" w:cs="Times New Roman"/>
          <w:sz w:val="28"/>
          <w:szCs w:val="28"/>
        </w:rPr>
      </w:pPr>
      <w:r w:rsidRPr="00634124">
        <w:rPr>
          <w:rFonts w:ascii="Times New Roman" w:hAnsi="Times New Roman" w:cs="Times New Roman"/>
          <w:sz w:val="28"/>
          <w:szCs w:val="28"/>
        </w:rPr>
        <w:t>Владимир</w:t>
      </w:r>
      <w:r w:rsidR="00DB2B1F">
        <w:rPr>
          <w:rFonts w:ascii="Times New Roman" w:hAnsi="Times New Roman" w:cs="Times New Roman"/>
          <w:sz w:val="28"/>
          <w:szCs w:val="28"/>
        </w:rPr>
        <w:t xml:space="preserve">ского государственного университета </w:t>
      </w:r>
      <w:r w:rsidR="00DB2B1F">
        <w:rPr>
          <w:rFonts w:ascii="Times New Roman" w:hAnsi="Times New Roman" w:cs="Times New Roman"/>
          <w:sz w:val="28"/>
          <w:szCs w:val="28"/>
        </w:rPr>
        <w:br/>
        <w:t>им. А.Г. и Н.Г. Столетовых</w:t>
      </w:r>
    </w:p>
    <w:p w14:paraId="7E1A4E51" w14:textId="3BADBF0D" w:rsidR="00634124" w:rsidRDefault="00634124" w:rsidP="00CD707D">
      <w:pPr>
        <w:spacing w:after="0" w:line="276" w:lineRule="auto"/>
        <w:contextualSpacing/>
        <w:jc w:val="right"/>
        <w:rPr>
          <w:rFonts w:ascii="Times New Roman" w:hAnsi="Times New Roman" w:cs="Times New Roman"/>
          <w:sz w:val="28"/>
          <w:szCs w:val="28"/>
        </w:rPr>
      </w:pPr>
      <w:r w:rsidRPr="00634124">
        <w:rPr>
          <w:rFonts w:ascii="Times New Roman" w:hAnsi="Times New Roman" w:cs="Times New Roman"/>
          <w:sz w:val="28"/>
          <w:szCs w:val="28"/>
        </w:rPr>
        <w:t xml:space="preserve">г. Владимир </w:t>
      </w:r>
    </w:p>
    <w:p w14:paraId="1BE6BD70" w14:textId="76ACD23F" w:rsidR="00634124" w:rsidRDefault="00634124" w:rsidP="00CD707D">
      <w:pPr>
        <w:spacing w:after="0" w:line="276" w:lineRule="auto"/>
        <w:contextualSpacing/>
        <w:jc w:val="right"/>
        <w:rPr>
          <w:rFonts w:ascii="Times New Roman" w:hAnsi="Times New Roman" w:cs="Times New Roman"/>
          <w:sz w:val="28"/>
          <w:szCs w:val="28"/>
        </w:rPr>
      </w:pPr>
    </w:p>
    <w:p w14:paraId="7E510834" w14:textId="77777777" w:rsidR="003911D4" w:rsidRPr="005A29B6" w:rsidRDefault="003911D4" w:rsidP="00634124">
      <w:pPr>
        <w:spacing w:after="0" w:line="360" w:lineRule="auto"/>
        <w:contextualSpacing/>
        <w:jc w:val="right"/>
        <w:rPr>
          <w:rFonts w:ascii="Times New Roman" w:hAnsi="Times New Roman" w:cs="Times New Roman"/>
          <w:sz w:val="28"/>
          <w:szCs w:val="28"/>
        </w:rPr>
      </w:pPr>
    </w:p>
    <w:p w14:paraId="47B5E62E" w14:textId="63439FB7" w:rsidR="003911D4" w:rsidRDefault="00EC4CA3" w:rsidP="00CD707D">
      <w:pPr>
        <w:spacing w:after="0" w:line="276" w:lineRule="auto"/>
        <w:contextualSpacing/>
        <w:jc w:val="center"/>
        <w:rPr>
          <w:rFonts w:ascii="Times New Roman" w:hAnsi="Times New Roman" w:cs="Times New Roman"/>
          <w:b/>
          <w:bCs/>
          <w:sz w:val="28"/>
          <w:szCs w:val="28"/>
        </w:rPr>
      </w:pPr>
      <w:r w:rsidRPr="00EC4CA3">
        <w:rPr>
          <w:rFonts w:ascii="Times New Roman" w:hAnsi="Times New Roman" w:cs="Times New Roman"/>
          <w:b/>
          <w:bCs/>
          <w:sz w:val="28"/>
          <w:szCs w:val="28"/>
        </w:rPr>
        <w:t xml:space="preserve">К ВОПРОСУ ОБ ОПРЕДЕЛЕНИИ СТОИМОСТИ </w:t>
      </w:r>
      <w:r w:rsidR="00574A6A" w:rsidRPr="00EC4CA3">
        <w:rPr>
          <w:rFonts w:ascii="Times New Roman" w:hAnsi="Times New Roman" w:cs="Times New Roman"/>
          <w:b/>
          <w:bCs/>
          <w:sz w:val="28"/>
          <w:szCs w:val="28"/>
        </w:rPr>
        <w:t>НЕ</w:t>
      </w:r>
      <w:r w:rsidR="00574A6A">
        <w:rPr>
          <w:rFonts w:ascii="Times New Roman" w:hAnsi="Times New Roman" w:cs="Times New Roman"/>
          <w:b/>
          <w:bCs/>
          <w:sz w:val="28"/>
          <w:szCs w:val="28"/>
        </w:rPr>
        <w:t>ДЕКЛАРИРУЕМЫ</w:t>
      </w:r>
      <w:r w:rsidR="00574A6A" w:rsidRPr="00EC4CA3">
        <w:rPr>
          <w:rFonts w:ascii="Times New Roman" w:hAnsi="Times New Roman" w:cs="Times New Roman"/>
          <w:b/>
          <w:bCs/>
          <w:sz w:val="28"/>
          <w:szCs w:val="28"/>
        </w:rPr>
        <w:t xml:space="preserve">Х </w:t>
      </w:r>
      <w:r w:rsidRPr="00EC4CA3">
        <w:rPr>
          <w:rFonts w:ascii="Times New Roman" w:hAnsi="Times New Roman" w:cs="Times New Roman"/>
          <w:b/>
          <w:bCs/>
          <w:sz w:val="28"/>
          <w:szCs w:val="28"/>
        </w:rPr>
        <w:t>ТОВАРОВ ДЛЯ ЦЕЛЕЙ НАЛОЖЕНИЯ АДМИНИСТРАТИВН</w:t>
      </w:r>
      <w:r w:rsidR="00574A6A">
        <w:rPr>
          <w:rFonts w:ascii="Times New Roman" w:hAnsi="Times New Roman" w:cs="Times New Roman"/>
          <w:b/>
          <w:bCs/>
          <w:sz w:val="28"/>
          <w:szCs w:val="28"/>
        </w:rPr>
        <w:t>ОГО ШТРАФА</w:t>
      </w:r>
    </w:p>
    <w:p w14:paraId="1C308F63" w14:textId="77777777" w:rsidR="00EC4CA3" w:rsidRDefault="00EC4CA3" w:rsidP="00CD707D">
      <w:pPr>
        <w:spacing w:after="0" w:line="276" w:lineRule="auto"/>
        <w:contextualSpacing/>
        <w:jc w:val="center"/>
        <w:rPr>
          <w:rFonts w:ascii="Times New Roman" w:hAnsi="Times New Roman" w:cs="Times New Roman"/>
          <w:b/>
          <w:bCs/>
          <w:sz w:val="28"/>
          <w:szCs w:val="28"/>
        </w:rPr>
      </w:pPr>
    </w:p>
    <w:p w14:paraId="10A8FFD7" w14:textId="3FA2D7CB" w:rsidR="003911D4" w:rsidRPr="00EC4CA3" w:rsidRDefault="003911D4" w:rsidP="00CD707D">
      <w:pPr>
        <w:spacing w:after="0" w:line="276" w:lineRule="auto"/>
        <w:contextualSpacing/>
        <w:jc w:val="center"/>
        <w:rPr>
          <w:rFonts w:ascii="Times New Roman" w:hAnsi="Times New Roman" w:cs="Times New Roman"/>
          <w:b/>
          <w:bCs/>
          <w:sz w:val="28"/>
          <w:szCs w:val="28"/>
          <w:lang w:val="en-US"/>
        </w:rPr>
      </w:pPr>
      <w:r w:rsidRPr="003911D4">
        <w:rPr>
          <w:rFonts w:ascii="Times New Roman" w:hAnsi="Times New Roman" w:cs="Times New Roman"/>
          <w:b/>
          <w:bCs/>
          <w:sz w:val="28"/>
          <w:szCs w:val="28"/>
          <w:lang w:val="en-US"/>
        </w:rPr>
        <w:t>TO THE QUESTION OF DETERMINING THE VALUE OF UNDECLARED GOODS FOR THE PURPOSE OF IMPOSING ADMINISTRATIVE PENALTIES</w:t>
      </w:r>
    </w:p>
    <w:p w14:paraId="71F109CE" w14:textId="77777777" w:rsidR="00634124" w:rsidRPr="003911D4" w:rsidRDefault="00634124" w:rsidP="00634124">
      <w:pPr>
        <w:spacing w:after="0" w:line="360" w:lineRule="auto"/>
        <w:contextualSpacing/>
        <w:jc w:val="both"/>
        <w:rPr>
          <w:rFonts w:ascii="Times New Roman" w:hAnsi="Times New Roman" w:cs="Times New Roman"/>
          <w:sz w:val="28"/>
          <w:szCs w:val="28"/>
          <w:lang w:val="en-US"/>
        </w:rPr>
      </w:pPr>
    </w:p>
    <w:p w14:paraId="3FAF8E51" w14:textId="5650158D" w:rsidR="00A16ECC" w:rsidRPr="00EB3611" w:rsidRDefault="00A16ECC" w:rsidP="00CD707D">
      <w:pPr>
        <w:spacing w:after="0" w:line="276" w:lineRule="auto"/>
        <w:ind w:firstLine="709"/>
        <w:contextualSpacing/>
        <w:jc w:val="both"/>
        <w:rPr>
          <w:rFonts w:ascii="Times New Roman" w:hAnsi="Times New Roman" w:cs="Times New Roman"/>
          <w:sz w:val="24"/>
          <w:szCs w:val="24"/>
        </w:rPr>
      </w:pPr>
      <w:r w:rsidRPr="00EB3611">
        <w:rPr>
          <w:rFonts w:ascii="Times New Roman" w:hAnsi="Times New Roman" w:cs="Times New Roman"/>
          <w:b/>
          <w:bCs/>
          <w:sz w:val="24"/>
          <w:szCs w:val="24"/>
        </w:rPr>
        <w:t>Аннотация</w:t>
      </w:r>
      <w:r w:rsidR="003911D4" w:rsidRPr="00EB3611">
        <w:rPr>
          <w:rFonts w:ascii="Times New Roman" w:hAnsi="Times New Roman" w:cs="Times New Roman"/>
          <w:b/>
          <w:bCs/>
          <w:sz w:val="24"/>
          <w:szCs w:val="24"/>
        </w:rPr>
        <w:t>:</w:t>
      </w:r>
      <w:r w:rsidRPr="00EB3611">
        <w:rPr>
          <w:rFonts w:ascii="Times New Roman" w:hAnsi="Times New Roman" w:cs="Times New Roman"/>
          <w:b/>
          <w:bCs/>
          <w:sz w:val="24"/>
          <w:szCs w:val="24"/>
        </w:rPr>
        <w:t xml:space="preserve"> </w:t>
      </w:r>
      <w:r w:rsidRPr="00EB3611">
        <w:rPr>
          <w:rFonts w:ascii="Times New Roman" w:hAnsi="Times New Roman" w:cs="Times New Roman"/>
          <w:sz w:val="24"/>
          <w:szCs w:val="24"/>
        </w:rPr>
        <w:t xml:space="preserve">В статье рассмотрена сущность и нормативная правовая основа недекларирования товаров, как административного правонарушения. </w:t>
      </w:r>
      <w:r w:rsidR="00855605" w:rsidRPr="00EB3611">
        <w:rPr>
          <w:rFonts w:ascii="Times New Roman" w:hAnsi="Times New Roman" w:cs="Times New Roman"/>
          <w:sz w:val="24"/>
          <w:szCs w:val="24"/>
        </w:rPr>
        <w:t xml:space="preserve">Анализ действующего законодательства позволил определить основные компоненты, необходимые для назначения административного наказания по ст. 16.2 КоАП РФ, важнейшую роль среди которых играет определение стоимости недекларированных товаров. Оценка практики правоохранительной деятельности таможенных органов в части пресечения административных правонарушений позволила констатировать наличие проблем, связанных со сложностью идентификации ряда товаров и невозможностью фактического определения стоимости предмета правонарушения. </w:t>
      </w:r>
    </w:p>
    <w:p w14:paraId="7328A68C" w14:textId="4C4CB886" w:rsidR="00855605" w:rsidRPr="00EB3611" w:rsidRDefault="00855605" w:rsidP="00CD707D">
      <w:pPr>
        <w:spacing w:after="0" w:line="276" w:lineRule="auto"/>
        <w:ind w:firstLine="709"/>
        <w:contextualSpacing/>
        <w:jc w:val="both"/>
        <w:rPr>
          <w:rFonts w:ascii="Times New Roman" w:hAnsi="Times New Roman" w:cs="Times New Roman"/>
          <w:sz w:val="24"/>
          <w:szCs w:val="24"/>
        </w:rPr>
      </w:pPr>
      <w:r w:rsidRPr="00EB3611">
        <w:rPr>
          <w:rFonts w:ascii="Times New Roman" w:hAnsi="Times New Roman" w:cs="Times New Roman"/>
          <w:b/>
          <w:bCs/>
          <w:sz w:val="24"/>
          <w:szCs w:val="24"/>
        </w:rPr>
        <w:t>Ключевые слова:</w:t>
      </w:r>
      <w:r w:rsidRPr="00EB3611">
        <w:rPr>
          <w:rFonts w:ascii="Times New Roman" w:hAnsi="Times New Roman" w:cs="Times New Roman"/>
          <w:sz w:val="24"/>
          <w:szCs w:val="24"/>
        </w:rPr>
        <w:t xml:space="preserve"> недекларирование, </w:t>
      </w:r>
      <w:r w:rsidR="00634124" w:rsidRPr="00EB3611">
        <w:rPr>
          <w:rFonts w:ascii="Times New Roman" w:hAnsi="Times New Roman" w:cs="Times New Roman"/>
          <w:sz w:val="24"/>
          <w:szCs w:val="24"/>
        </w:rPr>
        <w:t>таможенная стоимость, таможенная экспертиза, правонарушение, административная ответственность, административный штраф.</w:t>
      </w:r>
    </w:p>
    <w:p w14:paraId="364FDA4D" w14:textId="30768BD9" w:rsidR="003911D4" w:rsidRPr="00EB3611" w:rsidRDefault="003911D4" w:rsidP="00CD707D">
      <w:pPr>
        <w:spacing w:after="0" w:line="276" w:lineRule="auto"/>
        <w:ind w:firstLine="709"/>
        <w:contextualSpacing/>
        <w:jc w:val="both"/>
        <w:rPr>
          <w:rFonts w:ascii="Times New Roman" w:hAnsi="Times New Roman" w:cs="Times New Roman"/>
          <w:sz w:val="24"/>
          <w:szCs w:val="24"/>
        </w:rPr>
      </w:pPr>
    </w:p>
    <w:p w14:paraId="16538ACB" w14:textId="13D6FB68" w:rsidR="003911D4" w:rsidRPr="00EB3611" w:rsidRDefault="003911D4" w:rsidP="00CD707D">
      <w:pPr>
        <w:spacing w:after="0" w:line="276" w:lineRule="auto"/>
        <w:ind w:firstLine="709"/>
        <w:contextualSpacing/>
        <w:jc w:val="both"/>
        <w:rPr>
          <w:rFonts w:ascii="Times New Roman" w:hAnsi="Times New Roman" w:cs="Times New Roman"/>
          <w:sz w:val="24"/>
          <w:szCs w:val="24"/>
          <w:lang w:val="en-US"/>
        </w:rPr>
      </w:pPr>
      <w:r w:rsidRPr="00EB3611">
        <w:rPr>
          <w:rFonts w:ascii="Times New Roman" w:hAnsi="Times New Roman" w:cs="Times New Roman"/>
          <w:b/>
          <w:bCs/>
          <w:sz w:val="24"/>
          <w:szCs w:val="24"/>
          <w:lang w:val="en-US"/>
        </w:rPr>
        <w:t>Abstract:</w:t>
      </w:r>
      <w:r w:rsidRPr="00EB3611">
        <w:rPr>
          <w:rFonts w:ascii="Times New Roman" w:hAnsi="Times New Roman" w:cs="Times New Roman"/>
          <w:sz w:val="24"/>
          <w:szCs w:val="24"/>
          <w:lang w:val="en-US"/>
        </w:rPr>
        <w:t xml:space="preserve"> The article considers the essence and normative legal basis of non-declaration of goods as an administrative offense. The analysis of the current legislation made it possible to determine the main components necessary for the imposition of administrative punishment under Art. 16.2 Administrative Code of the Russian Federation, the most important role among which is the determination of the cost of undeclared goods. An assessment of the practice of law enforcement activities of customs authorities regarding the suppression of administrative offenses made it possible to note the existence of problems related to the difficulty of identifying a number of goods and the impossibility of actually determining the value of the subject of the offense. The author proposes ways to solve the identified problems and assesses the possibility of their implementation at the present stage.</w:t>
      </w:r>
    </w:p>
    <w:p w14:paraId="4EDFCF6F" w14:textId="7A530B41" w:rsidR="003911D4" w:rsidRPr="00EB3611" w:rsidRDefault="003911D4" w:rsidP="00CD707D">
      <w:pPr>
        <w:spacing w:after="0" w:line="276" w:lineRule="auto"/>
        <w:ind w:firstLine="709"/>
        <w:contextualSpacing/>
        <w:jc w:val="both"/>
        <w:rPr>
          <w:rFonts w:ascii="Times New Roman" w:hAnsi="Times New Roman" w:cs="Times New Roman"/>
          <w:sz w:val="24"/>
          <w:szCs w:val="24"/>
          <w:lang w:val="en-US"/>
        </w:rPr>
      </w:pPr>
      <w:r w:rsidRPr="00EB3611">
        <w:rPr>
          <w:rFonts w:ascii="Times New Roman" w:hAnsi="Times New Roman" w:cs="Times New Roman"/>
          <w:b/>
          <w:bCs/>
          <w:sz w:val="24"/>
          <w:szCs w:val="24"/>
          <w:lang w:val="en-US"/>
        </w:rPr>
        <w:t>Keywords:</w:t>
      </w:r>
      <w:r w:rsidRPr="00EB3611">
        <w:rPr>
          <w:rFonts w:ascii="Times New Roman" w:hAnsi="Times New Roman" w:cs="Times New Roman"/>
          <w:sz w:val="24"/>
          <w:szCs w:val="24"/>
          <w:lang w:val="en-US"/>
        </w:rPr>
        <w:t xml:space="preserve"> non-declaration, customs value, customs expertise, offense, administrative liability, administrative fine.</w:t>
      </w:r>
    </w:p>
    <w:p w14:paraId="5EE3B638" w14:textId="54710BBA" w:rsidR="004D4951" w:rsidRDefault="004D4951" w:rsidP="004D4951">
      <w:pPr>
        <w:spacing w:after="0" w:line="360" w:lineRule="auto"/>
        <w:ind w:firstLine="709"/>
        <w:contextualSpacing/>
        <w:jc w:val="both"/>
        <w:rPr>
          <w:rFonts w:ascii="Times New Roman" w:hAnsi="Times New Roman" w:cs="Times New Roman"/>
          <w:sz w:val="28"/>
          <w:szCs w:val="28"/>
          <w:lang w:val="en-US"/>
        </w:rPr>
      </w:pPr>
    </w:p>
    <w:p w14:paraId="0FDBD410" w14:textId="49E27A38" w:rsidR="004D4951" w:rsidRPr="00EB3611" w:rsidRDefault="00DE571C" w:rsidP="004D4951">
      <w:pPr>
        <w:spacing w:after="0" w:line="360" w:lineRule="auto"/>
        <w:ind w:firstLine="709"/>
        <w:contextualSpacing/>
        <w:jc w:val="both"/>
        <w:rPr>
          <w:rFonts w:ascii="Times New Roman" w:hAnsi="Times New Roman" w:cs="Times New Roman"/>
          <w:sz w:val="24"/>
          <w:szCs w:val="24"/>
        </w:rPr>
      </w:pPr>
      <w:r w:rsidRPr="00EB3611">
        <w:rPr>
          <w:rFonts w:ascii="Times New Roman" w:hAnsi="Times New Roman" w:cs="Times New Roman"/>
          <w:sz w:val="24"/>
          <w:szCs w:val="24"/>
        </w:rPr>
        <w:lastRenderedPageBreak/>
        <w:t>Одной из важнейших задач таможенных органов выступает предупреждение, выявление и пресечение нарушений таможенного законодательства. Не умаляя опасности таможенных преступлений, предусмотренных Уголовным кодексом РФ, стоит отметить, что административные правонарушения в рассматриваемой сфере значительно превосходят их в количественном отношении. Так, по состоянию на 2020 год, таможенными органами было возбуждено 2067 уголовных дел и 114 547 дел об административных правонарушениях (в 55 раз больше) [</w:t>
      </w:r>
      <w:r w:rsidR="007423ED" w:rsidRPr="00EB3611">
        <w:rPr>
          <w:rFonts w:ascii="Times New Roman" w:hAnsi="Times New Roman" w:cs="Times New Roman"/>
          <w:sz w:val="24"/>
          <w:szCs w:val="24"/>
        </w:rPr>
        <w:t>1</w:t>
      </w:r>
      <w:r w:rsidRPr="00EB3611">
        <w:rPr>
          <w:rFonts w:ascii="Times New Roman" w:hAnsi="Times New Roman" w:cs="Times New Roman"/>
          <w:sz w:val="24"/>
          <w:szCs w:val="24"/>
        </w:rPr>
        <w:t>]. При этом, стабильно более 20 % всех дел возбуждены по поводу недекларирования или недостоверного декларирования товаров [</w:t>
      </w:r>
      <w:r w:rsidR="007423ED" w:rsidRPr="00EB3611">
        <w:rPr>
          <w:rFonts w:ascii="Times New Roman" w:hAnsi="Times New Roman" w:cs="Times New Roman"/>
          <w:sz w:val="24"/>
          <w:szCs w:val="24"/>
        </w:rPr>
        <w:t>1</w:t>
      </w:r>
      <w:r w:rsidRPr="00EB3611">
        <w:rPr>
          <w:rFonts w:ascii="Times New Roman" w:hAnsi="Times New Roman" w:cs="Times New Roman"/>
          <w:sz w:val="24"/>
          <w:szCs w:val="24"/>
        </w:rPr>
        <w:t>] (ст</w:t>
      </w:r>
      <w:r w:rsidR="0064282A" w:rsidRPr="00EB3611">
        <w:rPr>
          <w:rFonts w:ascii="Times New Roman" w:hAnsi="Times New Roman" w:cs="Times New Roman"/>
          <w:sz w:val="24"/>
          <w:szCs w:val="24"/>
        </w:rPr>
        <w:t>атья</w:t>
      </w:r>
      <w:r w:rsidRPr="00EB3611">
        <w:rPr>
          <w:rFonts w:ascii="Times New Roman" w:hAnsi="Times New Roman" w:cs="Times New Roman"/>
          <w:sz w:val="24"/>
          <w:szCs w:val="24"/>
        </w:rPr>
        <w:t xml:space="preserve"> 16.2 КоАП РФ). Специфик</w:t>
      </w:r>
      <w:r w:rsidR="00F95021" w:rsidRPr="00EB3611">
        <w:rPr>
          <w:rFonts w:ascii="Times New Roman" w:hAnsi="Times New Roman" w:cs="Times New Roman"/>
          <w:sz w:val="24"/>
          <w:szCs w:val="24"/>
        </w:rPr>
        <w:t>ой</w:t>
      </w:r>
      <w:r w:rsidRPr="00EB3611">
        <w:rPr>
          <w:rFonts w:ascii="Times New Roman" w:hAnsi="Times New Roman" w:cs="Times New Roman"/>
          <w:sz w:val="24"/>
          <w:szCs w:val="24"/>
        </w:rPr>
        <w:t xml:space="preserve"> санкции за указанное правонарушение является корреляция суммы административного штрафа и стоимости товаров, выступающих предметом нарушения </w:t>
      </w:r>
      <w:r w:rsidR="00F95021" w:rsidRPr="00EB3611">
        <w:rPr>
          <w:rFonts w:ascii="Times New Roman" w:hAnsi="Times New Roman" w:cs="Times New Roman"/>
          <w:sz w:val="24"/>
          <w:szCs w:val="24"/>
        </w:rPr>
        <w:t xml:space="preserve">таможенных правил (недекларированных товаров). </w:t>
      </w:r>
    </w:p>
    <w:p w14:paraId="04F67E53" w14:textId="6FA7C9E2" w:rsidR="00F95021" w:rsidRPr="00EB3611" w:rsidRDefault="00F95021" w:rsidP="004D4951">
      <w:pPr>
        <w:spacing w:after="0" w:line="360" w:lineRule="auto"/>
        <w:ind w:firstLine="709"/>
        <w:contextualSpacing/>
        <w:jc w:val="both"/>
        <w:rPr>
          <w:rFonts w:ascii="Times New Roman" w:hAnsi="Times New Roman" w:cs="Times New Roman"/>
          <w:sz w:val="24"/>
          <w:szCs w:val="24"/>
        </w:rPr>
      </w:pPr>
      <w:r w:rsidRPr="00EB3611">
        <w:rPr>
          <w:rFonts w:ascii="Times New Roman" w:hAnsi="Times New Roman" w:cs="Times New Roman"/>
          <w:sz w:val="24"/>
          <w:szCs w:val="24"/>
        </w:rPr>
        <w:t xml:space="preserve">На протяжении последних лет наблюдается тенденция к цифровизации всех сфер общественной деятельности, что обусловливает стремительный рост производства высокотехнологичных изделий. В то же время, активно растет число попыток неправомерного трансграничного перемещения упомянутых изделий, преимущественно из Китая и некоторых других стран Азии. Кроме того, в настоящее время активно обсуждаются проблемы, связанные с актуальностью и полнотой ценовой информации, имеющейся в распоряжении таможенных органов. Названные и ряд дополнительных факторов провоцируют ситуации, когда определить стоимость товаров, в отношении которых не было произведено таможенное декларирование и отсутствуют необходимые для этого документы, </w:t>
      </w:r>
      <w:r w:rsidR="0064282A" w:rsidRPr="00EB3611">
        <w:rPr>
          <w:rFonts w:ascii="Times New Roman" w:hAnsi="Times New Roman" w:cs="Times New Roman"/>
          <w:sz w:val="24"/>
          <w:szCs w:val="24"/>
        </w:rPr>
        <w:t>не представляется возможным или вызывает значительные затруднения.</w:t>
      </w:r>
    </w:p>
    <w:p w14:paraId="7A8D487F" w14:textId="77777777" w:rsidR="0064282A" w:rsidRPr="00EB3611" w:rsidRDefault="0064282A" w:rsidP="004D4951">
      <w:pPr>
        <w:spacing w:after="0" w:line="360" w:lineRule="auto"/>
        <w:ind w:firstLine="709"/>
        <w:contextualSpacing/>
        <w:jc w:val="both"/>
        <w:rPr>
          <w:rFonts w:ascii="Times New Roman" w:hAnsi="Times New Roman" w:cs="Times New Roman"/>
          <w:sz w:val="24"/>
          <w:szCs w:val="24"/>
        </w:rPr>
      </w:pPr>
      <w:r w:rsidRPr="00EB3611">
        <w:rPr>
          <w:rFonts w:ascii="Times New Roman" w:hAnsi="Times New Roman" w:cs="Times New Roman"/>
          <w:sz w:val="24"/>
          <w:szCs w:val="24"/>
        </w:rPr>
        <w:t>Исходя из вышеизложенного, целью настоящей статьи можно обозначить формирование подходов к решению проблемы определения стоимости недекларированных товаров для применения санкции в соответствии с частью 1 статьи 16.2 КоАП РФ. Для достижения поставленной цели представляется необходимым проведение исследования сущности и правовой природы недекларирования товаров, как таможенного правонарушения; изучение механизма определения стоимости предмета правонарушения, предусмотренного частью 1 статьи 16.2 КоАП РФ; анализ результатов правоохранительной деятельности таможенных органов в рассматриваемом направлении (эмпирических данных ФТС России).</w:t>
      </w:r>
    </w:p>
    <w:p w14:paraId="12F8CBA1" w14:textId="0B80ADDB" w:rsidR="0064282A" w:rsidRPr="00EB3611" w:rsidRDefault="0064282A" w:rsidP="004D4951">
      <w:pPr>
        <w:spacing w:after="0" w:line="360" w:lineRule="auto"/>
        <w:ind w:firstLine="709"/>
        <w:contextualSpacing/>
        <w:jc w:val="both"/>
        <w:rPr>
          <w:rFonts w:ascii="Times New Roman" w:hAnsi="Times New Roman" w:cs="Times New Roman"/>
          <w:sz w:val="24"/>
          <w:szCs w:val="24"/>
        </w:rPr>
      </w:pPr>
      <w:r w:rsidRPr="00EB3611">
        <w:rPr>
          <w:rFonts w:ascii="Times New Roman" w:hAnsi="Times New Roman" w:cs="Times New Roman"/>
          <w:sz w:val="24"/>
          <w:szCs w:val="24"/>
        </w:rPr>
        <w:t>Являясь угрозой экономической и национальной безопасности, таможенные правонарушения часто становятся предметом исследования в научной литературе</w:t>
      </w:r>
      <w:r w:rsidR="00394319" w:rsidRPr="00EB3611">
        <w:rPr>
          <w:rFonts w:ascii="Times New Roman" w:hAnsi="Times New Roman" w:cs="Times New Roman"/>
          <w:sz w:val="24"/>
          <w:szCs w:val="24"/>
        </w:rPr>
        <w:t xml:space="preserve"> (на сегодняшний день значительный вклад в разработку данного направления научной </w:t>
      </w:r>
      <w:r w:rsidR="00394319" w:rsidRPr="00EB3611">
        <w:rPr>
          <w:rFonts w:ascii="Times New Roman" w:hAnsi="Times New Roman" w:cs="Times New Roman"/>
          <w:sz w:val="24"/>
          <w:szCs w:val="24"/>
        </w:rPr>
        <w:lastRenderedPageBreak/>
        <w:t>мысли внесли Е.В. Трунина, Н.М</w:t>
      </w:r>
      <w:r w:rsidRPr="00EB3611">
        <w:rPr>
          <w:rFonts w:ascii="Times New Roman" w:hAnsi="Times New Roman" w:cs="Times New Roman"/>
          <w:sz w:val="24"/>
          <w:szCs w:val="24"/>
        </w:rPr>
        <w:t>.</w:t>
      </w:r>
      <w:r w:rsidR="00394319" w:rsidRPr="00EB3611">
        <w:rPr>
          <w:rFonts w:ascii="Times New Roman" w:hAnsi="Times New Roman" w:cs="Times New Roman"/>
          <w:sz w:val="24"/>
          <w:szCs w:val="24"/>
        </w:rPr>
        <w:t xml:space="preserve"> </w:t>
      </w:r>
      <w:proofErr w:type="spellStart"/>
      <w:proofErr w:type="gramStart"/>
      <w:r w:rsidR="00394319" w:rsidRPr="00EB3611">
        <w:rPr>
          <w:rFonts w:ascii="Times New Roman" w:hAnsi="Times New Roman" w:cs="Times New Roman"/>
          <w:sz w:val="24"/>
          <w:szCs w:val="24"/>
        </w:rPr>
        <w:t>Кожуханов</w:t>
      </w:r>
      <w:proofErr w:type="spellEnd"/>
      <w:r w:rsidR="00394319" w:rsidRPr="00EB3611">
        <w:rPr>
          <w:rFonts w:ascii="Times New Roman" w:hAnsi="Times New Roman" w:cs="Times New Roman"/>
          <w:sz w:val="24"/>
          <w:szCs w:val="24"/>
        </w:rPr>
        <w:t xml:space="preserve">, </w:t>
      </w:r>
      <w:r w:rsidRPr="00EB3611">
        <w:rPr>
          <w:rFonts w:ascii="Times New Roman" w:hAnsi="Times New Roman" w:cs="Times New Roman"/>
          <w:sz w:val="24"/>
          <w:szCs w:val="24"/>
        </w:rPr>
        <w:t xml:space="preserve">  </w:t>
      </w:r>
      <w:proofErr w:type="gramEnd"/>
      <w:r w:rsidR="00394319" w:rsidRPr="00EB3611">
        <w:rPr>
          <w:rFonts w:ascii="Times New Roman" w:hAnsi="Times New Roman" w:cs="Times New Roman"/>
          <w:sz w:val="24"/>
          <w:szCs w:val="24"/>
        </w:rPr>
        <w:t xml:space="preserve">А.В. </w:t>
      </w:r>
      <w:proofErr w:type="spellStart"/>
      <w:r w:rsidR="00394319" w:rsidRPr="00EB3611">
        <w:rPr>
          <w:rFonts w:ascii="Times New Roman" w:hAnsi="Times New Roman" w:cs="Times New Roman"/>
          <w:sz w:val="24"/>
          <w:szCs w:val="24"/>
        </w:rPr>
        <w:t>Зубач</w:t>
      </w:r>
      <w:proofErr w:type="spellEnd"/>
      <w:r w:rsidR="00394319" w:rsidRPr="00EB3611">
        <w:rPr>
          <w:rFonts w:ascii="Times New Roman" w:hAnsi="Times New Roman" w:cs="Times New Roman"/>
          <w:sz w:val="24"/>
          <w:szCs w:val="24"/>
        </w:rPr>
        <w:t>, М.Н. Кобзарь-Фролова и др.). Также значительное внимание в научных кругах уделяется правовому механизму привлечения к административной ответственности и вопросам его практической реализации</w:t>
      </w:r>
      <w:r w:rsidR="00C10750" w:rsidRPr="00EB3611">
        <w:rPr>
          <w:rFonts w:ascii="Times New Roman" w:hAnsi="Times New Roman" w:cs="Times New Roman"/>
          <w:sz w:val="24"/>
          <w:szCs w:val="24"/>
        </w:rPr>
        <w:t xml:space="preserve"> (среди авторов, рассматривающих названные вопросы можно отметить С.М. Зырянова, Ю.М. Козлова, Б.В. </w:t>
      </w:r>
      <w:proofErr w:type="spellStart"/>
      <w:r w:rsidR="00C10750" w:rsidRPr="00EB3611">
        <w:rPr>
          <w:rFonts w:ascii="Times New Roman" w:hAnsi="Times New Roman" w:cs="Times New Roman"/>
          <w:sz w:val="24"/>
          <w:szCs w:val="24"/>
        </w:rPr>
        <w:t>Россинского</w:t>
      </w:r>
      <w:proofErr w:type="spellEnd"/>
      <w:r w:rsidR="00C10750" w:rsidRPr="00EB3611">
        <w:rPr>
          <w:rFonts w:ascii="Times New Roman" w:hAnsi="Times New Roman" w:cs="Times New Roman"/>
          <w:sz w:val="24"/>
          <w:szCs w:val="24"/>
        </w:rPr>
        <w:t xml:space="preserve">, К.А. Бабаяна, П.Н. </w:t>
      </w:r>
      <w:proofErr w:type="spellStart"/>
      <w:r w:rsidR="00C10750" w:rsidRPr="00EB3611">
        <w:rPr>
          <w:rFonts w:ascii="Times New Roman" w:hAnsi="Times New Roman" w:cs="Times New Roman"/>
          <w:sz w:val="24"/>
          <w:szCs w:val="24"/>
        </w:rPr>
        <w:t>Сафоненкова</w:t>
      </w:r>
      <w:proofErr w:type="spellEnd"/>
      <w:r w:rsidR="00C10750" w:rsidRPr="00EB3611">
        <w:rPr>
          <w:rFonts w:ascii="Times New Roman" w:hAnsi="Times New Roman" w:cs="Times New Roman"/>
          <w:sz w:val="24"/>
          <w:szCs w:val="24"/>
        </w:rPr>
        <w:t xml:space="preserve">). В то же время проблемы определения стоимости недекларированных товаров рассматривались некоторыми из названных исследователей лишь косвенно, либо совсем не были упомянуты. В связи с этим, представляется, что настоящее исследование позволит внести </w:t>
      </w:r>
      <w:r w:rsidR="009C40CA" w:rsidRPr="00EB3611">
        <w:rPr>
          <w:rFonts w:ascii="Times New Roman" w:hAnsi="Times New Roman" w:cs="Times New Roman"/>
          <w:sz w:val="24"/>
          <w:szCs w:val="24"/>
        </w:rPr>
        <w:t>вклад в теоретическую проработку института совершенствования механизма привлечения к административной ответственности за нарушение таможенных правил.</w:t>
      </w:r>
    </w:p>
    <w:p w14:paraId="7AEF1DB8" w14:textId="20CBB2E3" w:rsidR="005B3CAD" w:rsidRPr="00EB3611" w:rsidRDefault="002226FD" w:rsidP="004D4951">
      <w:pPr>
        <w:spacing w:after="0" w:line="360" w:lineRule="auto"/>
        <w:ind w:firstLine="709"/>
        <w:contextualSpacing/>
        <w:jc w:val="both"/>
        <w:rPr>
          <w:rFonts w:ascii="Times New Roman" w:hAnsi="Times New Roman" w:cs="Times New Roman"/>
          <w:sz w:val="24"/>
          <w:szCs w:val="24"/>
        </w:rPr>
      </w:pPr>
      <w:r w:rsidRPr="00EB3611">
        <w:rPr>
          <w:rFonts w:ascii="Times New Roman" w:hAnsi="Times New Roman" w:cs="Times New Roman"/>
          <w:sz w:val="24"/>
          <w:szCs w:val="24"/>
        </w:rPr>
        <w:t>Декларирование товаров, перемещаемых через таможенную границу ЕАЭС и совпадающую с ней государственную границу РФ</w:t>
      </w:r>
      <w:r w:rsidR="00DA198B" w:rsidRPr="00EB3611">
        <w:rPr>
          <w:rFonts w:ascii="Times New Roman" w:hAnsi="Times New Roman" w:cs="Times New Roman"/>
          <w:sz w:val="24"/>
          <w:szCs w:val="24"/>
        </w:rPr>
        <w:t>, согласно таможенному законодательству, является прямой обязанностью декларанта (представителя декларанта) [</w:t>
      </w:r>
      <w:r w:rsidR="00750B19" w:rsidRPr="00EB3611">
        <w:rPr>
          <w:rFonts w:ascii="Times New Roman" w:hAnsi="Times New Roman" w:cs="Times New Roman"/>
          <w:sz w:val="24"/>
          <w:szCs w:val="24"/>
        </w:rPr>
        <w:t>2, ст. 104, П. 2</w:t>
      </w:r>
      <w:r w:rsidR="00DA198B" w:rsidRPr="00EB3611">
        <w:rPr>
          <w:rFonts w:ascii="Times New Roman" w:hAnsi="Times New Roman" w:cs="Times New Roman"/>
          <w:sz w:val="24"/>
          <w:szCs w:val="24"/>
        </w:rPr>
        <w:t>]. Согласно положениям Таможенного кодекса Евразийского экономического союза (далее ТК ЕАЭС), трансграничное перемещение товаров с их недекларированием является незаконным, равно как и такое перемещение с недостоверным декларированием, сокрытием от таможенного контроля, пересечением таможенной границы вне мест и (или) времени работы приграничных таможенных органов [</w:t>
      </w:r>
      <w:r w:rsidR="00457505" w:rsidRPr="00EB3611">
        <w:rPr>
          <w:rFonts w:ascii="Times New Roman" w:hAnsi="Times New Roman" w:cs="Times New Roman"/>
          <w:sz w:val="24"/>
          <w:szCs w:val="24"/>
        </w:rPr>
        <w:t xml:space="preserve">2, Ст. 2, П. 1, </w:t>
      </w:r>
      <w:r w:rsidR="00DA198B" w:rsidRPr="00EB3611">
        <w:rPr>
          <w:rFonts w:ascii="Times New Roman" w:hAnsi="Times New Roman" w:cs="Times New Roman"/>
          <w:sz w:val="24"/>
          <w:szCs w:val="24"/>
        </w:rPr>
        <w:t>ПП. 25</w:t>
      </w:r>
      <w:r w:rsidR="00457505" w:rsidRPr="00EB3611">
        <w:rPr>
          <w:rFonts w:ascii="Times New Roman" w:hAnsi="Times New Roman" w:cs="Times New Roman"/>
          <w:sz w:val="24"/>
          <w:szCs w:val="24"/>
        </w:rPr>
        <w:t>]</w:t>
      </w:r>
      <w:r w:rsidR="00DA198B" w:rsidRPr="00EB3611">
        <w:rPr>
          <w:rFonts w:ascii="Times New Roman" w:hAnsi="Times New Roman" w:cs="Times New Roman"/>
          <w:sz w:val="24"/>
          <w:szCs w:val="24"/>
        </w:rPr>
        <w:t>.</w:t>
      </w:r>
      <w:r w:rsidR="005B3CAD" w:rsidRPr="00EB3611">
        <w:rPr>
          <w:rFonts w:ascii="Times New Roman" w:hAnsi="Times New Roman" w:cs="Times New Roman"/>
          <w:sz w:val="24"/>
          <w:szCs w:val="24"/>
        </w:rPr>
        <w:t xml:space="preserve"> Ответственность за незаконное перемещение товаров путем их недекларирования предусмотрена административным законодательством РФ, а именно статьей 16.2 КоАП РФ</w:t>
      </w:r>
      <w:r w:rsidR="00261794" w:rsidRPr="00EB3611">
        <w:rPr>
          <w:rFonts w:ascii="Times New Roman" w:hAnsi="Times New Roman" w:cs="Times New Roman"/>
          <w:sz w:val="24"/>
          <w:szCs w:val="24"/>
        </w:rPr>
        <w:t xml:space="preserve"> [</w:t>
      </w:r>
      <w:r w:rsidR="00457505" w:rsidRPr="00EB3611">
        <w:rPr>
          <w:rFonts w:ascii="Times New Roman" w:hAnsi="Times New Roman" w:cs="Times New Roman"/>
          <w:sz w:val="24"/>
          <w:szCs w:val="24"/>
        </w:rPr>
        <w:t>3</w:t>
      </w:r>
      <w:r w:rsidR="00261794" w:rsidRPr="00EB3611">
        <w:rPr>
          <w:rFonts w:ascii="Times New Roman" w:hAnsi="Times New Roman" w:cs="Times New Roman"/>
          <w:sz w:val="24"/>
          <w:szCs w:val="24"/>
        </w:rPr>
        <w:t>]</w:t>
      </w:r>
      <w:r w:rsidR="005B3CAD" w:rsidRPr="00EB3611">
        <w:rPr>
          <w:rFonts w:ascii="Times New Roman" w:hAnsi="Times New Roman" w:cs="Times New Roman"/>
          <w:sz w:val="24"/>
          <w:szCs w:val="24"/>
        </w:rPr>
        <w:t>.</w:t>
      </w:r>
      <w:r w:rsidR="00213B42" w:rsidRPr="00EB3611">
        <w:rPr>
          <w:rFonts w:ascii="Times New Roman" w:hAnsi="Times New Roman" w:cs="Times New Roman"/>
          <w:sz w:val="24"/>
          <w:szCs w:val="24"/>
        </w:rPr>
        <w:t xml:space="preserve"> Стоит отметить, что незаконное перемещение товаров через таможенную границу ЕАЭС подлежит также и уголовному преследованию, при условии, что стоимость незаконно перемещенных товаров и (или) нанесенный таким перемещением ущерб имеет крупный или особо крупный размер, установленный законодательством. В остальных случаях</w:t>
      </w:r>
      <w:r w:rsidR="00CD707D" w:rsidRPr="00EB3611">
        <w:rPr>
          <w:rFonts w:ascii="Times New Roman" w:hAnsi="Times New Roman" w:cs="Times New Roman"/>
          <w:sz w:val="24"/>
          <w:szCs w:val="24"/>
        </w:rPr>
        <w:t xml:space="preserve"> рассматриваемое нарушение таможенных правил является административным проступком. В ходе настоящего исследования интерес представляют только случаи недекларирования, преследуемые в административном порядке.</w:t>
      </w:r>
    </w:p>
    <w:p w14:paraId="13CA7209" w14:textId="36ADE61A" w:rsidR="005B3CAD" w:rsidRPr="00EB3611" w:rsidRDefault="005B3CAD" w:rsidP="004D4951">
      <w:pPr>
        <w:spacing w:after="0" w:line="360" w:lineRule="auto"/>
        <w:ind w:firstLine="709"/>
        <w:contextualSpacing/>
        <w:jc w:val="both"/>
        <w:rPr>
          <w:rFonts w:ascii="Times New Roman" w:hAnsi="Times New Roman" w:cs="Times New Roman"/>
          <w:sz w:val="24"/>
          <w:szCs w:val="24"/>
        </w:rPr>
      </w:pPr>
      <w:r w:rsidRPr="00EB3611">
        <w:rPr>
          <w:rFonts w:ascii="Times New Roman" w:hAnsi="Times New Roman" w:cs="Times New Roman"/>
          <w:sz w:val="24"/>
          <w:szCs w:val="24"/>
        </w:rPr>
        <w:t>Исходя из положений законодательства</w:t>
      </w:r>
      <w:r w:rsidR="00213B42" w:rsidRPr="00EB3611">
        <w:rPr>
          <w:rFonts w:ascii="Times New Roman" w:hAnsi="Times New Roman" w:cs="Times New Roman"/>
          <w:sz w:val="24"/>
          <w:szCs w:val="24"/>
        </w:rPr>
        <w:t xml:space="preserve"> недекларирование товаров</w:t>
      </w:r>
      <w:r w:rsidRPr="00EB3611">
        <w:rPr>
          <w:rFonts w:ascii="Times New Roman" w:hAnsi="Times New Roman" w:cs="Times New Roman"/>
          <w:sz w:val="24"/>
          <w:szCs w:val="24"/>
        </w:rPr>
        <w:t xml:space="preserve"> можно определить как </w:t>
      </w:r>
      <w:r w:rsidR="00213B42" w:rsidRPr="00EB3611">
        <w:rPr>
          <w:rFonts w:ascii="Times New Roman" w:hAnsi="Times New Roman" w:cs="Times New Roman"/>
          <w:sz w:val="24"/>
          <w:szCs w:val="24"/>
        </w:rPr>
        <w:t>подлежащее административному преследованию незаконное перемещение товаров через таможенную границу ЕАЭС, выражающееся в намеренном нарушении декларантом (его представителем) обязанности по декларированию товаров.</w:t>
      </w:r>
    </w:p>
    <w:p w14:paraId="486133BC" w14:textId="32BAB131" w:rsidR="00CD707D" w:rsidRPr="00EB3611" w:rsidRDefault="00F72F3D" w:rsidP="004D4951">
      <w:pPr>
        <w:spacing w:after="0" w:line="360" w:lineRule="auto"/>
        <w:ind w:firstLine="709"/>
        <w:contextualSpacing/>
        <w:jc w:val="both"/>
        <w:rPr>
          <w:rFonts w:ascii="Times New Roman" w:hAnsi="Times New Roman" w:cs="Times New Roman"/>
          <w:sz w:val="24"/>
          <w:szCs w:val="24"/>
        </w:rPr>
      </w:pPr>
      <w:r w:rsidRPr="00EB3611">
        <w:rPr>
          <w:rFonts w:ascii="Times New Roman" w:hAnsi="Times New Roman" w:cs="Times New Roman"/>
          <w:sz w:val="24"/>
          <w:szCs w:val="24"/>
        </w:rPr>
        <w:t xml:space="preserve">Согласно части 1 статьи 16.2 КоАП РФ административное наказание за недекларирование товаров заключается в том числе в наложении административного штрафа в размере от одной второй до двукратного размера стоимости товаров, </w:t>
      </w:r>
      <w:r w:rsidRPr="00EB3611">
        <w:rPr>
          <w:rFonts w:ascii="Times New Roman" w:hAnsi="Times New Roman" w:cs="Times New Roman"/>
          <w:sz w:val="24"/>
          <w:szCs w:val="24"/>
        </w:rPr>
        <w:lastRenderedPageBreak/>
        <w:t>являющихся предметом правонарушения [</w:t>
      </w:r>
      <w:r w:rsidR="00457505" w:rsidRPr="00EB3611">
        <w:rPr>
          <w:rFonts w:ascii="Times New Roman" w:hAnsi="Times New Roman" w:cs="Times New Roman"/>
          <w:sz w:val="24"/>
          <w:szCs w:val="24"/>
        </w:rPr>
        <w:t xml:space="preserve">3, </w:t>
      </w:r>
      <w:r w:rsidR="00D52963" w:rsidRPr="00EB3611">
        <w:rPr>
          <w:rFonts w:ascii="Times New Roman" w:hAnsi="Times New Roman" w:cs="Times New Roman"/>
          <w:sz w:val="24"/>
          <w:szCs w:val="24"/>
        </w:rPr>
        <w:t>ст. 16.2, ч. 1</w:t>
      </w:r>
      <w:r w:rsidRPr="00EB3611">
        <w:rPr>
          <w:rFonts w:ascii="Times New Roman" w:hAnsi="Times New Roman" w:cs="Times New Roman"/>
          <w:sz w:val="24"/>
          <w:szCs w:val="24"/>
        </w:rPr>
        <w:t>]. Следовательно, установление стоимости товара, ввезенного без подачи таможенной декларации, является основой для расчета суммы штрафа.</w:t>
      </w:r>
    </w:p>
    <w:p w14:paraId="46BF5000" w14:textId="2251B657" w:rsidR="00F72F3D" w:rsidRPr="00EB3611" w:rsidRDefault="00F72F3D" w:rsidP="00E6632F">
      <w:pPr>
        <w:spacing w:after="0" w:line="360" w:lineRule="auto"/>
        <w:ind w:firstLine="709"/>
        <w:contextualSpacing/>
        <w:jc w:val="both"/>
        <w:rPr>
          <w:rFonts w:ascii="Times New Roman" w:hAnsi="Times New Roman" w:cs="Times New Roman"/>
          <w:sz w:val="24"/>
          <w:szCs w:val="24"/>
        </w:rPr>
      </w:pPr>
      <w:r w:rsidRPr="00EB3611">
        <w:rPr>
          <w:rFonts w:ascii="Times New Roman" w:hAnsi="Times New Roman" w:cs="Times New Roman"/>
          <w:sz w:val="24"/>
          <w:szCs w:val="24"/>
        </w:rPr>
        <w:t xml:space="preserve">Вместе с тем, отсутствие таможенной декларации на ввезенный товар зачастую сопровождается и отсутствием товаросопроводительной документации. Специфика данного положения продиктовала необходимость формирования особого порядка определения стоимости предмета правонарушения, предусмотренного статьей 16.2 КоАП РФ. В </w:t>
      </w:r>
      <w:r w:rsidR="00E6632F" w:rsidRPr="00EB3611">
        <w:rPr>
          <w:rFonts w:ascii="Times New Roman" w:hAnsi="Times New Roman" w:cs="Times New Roman"/>
          <w:sz w:val="24"/>
          <w:szCs w:val="24"/>
        </w:rPr>
        <w:t>2013 году вступило в силу Решение Коллегии ЕЭК от 27.08.2013 № 180 «Об утверждении Положения об особенностях определения таможенной стоимости товаров, ввезенных на таможенную территорию Евразийского экономического союза с недекларированием». Согласно положениям данного документа</w:t>
      </w:r>
      <w:r w:rsidR="00D52963" w:rsidRPr="00EB3611">
        <w:rPr>
          <w:rFonts w:ascii="Times New Roman" w:hAnsi="Times New Roman" w:cs="Times New Roman"/>
          <w:sz w:val="24"/>
          <w:szCs w:val="24"/>
        </w:rPr>
        <w:t xml:space="preserve"> [4]</w:t>
      </w:r>
      <w:r w:rsidR="00E6632F" w:rsidRPr="00EB3611">
        <w:rPr>
          <w:rFonts w:ascii="Times New Roman" w:hAnsi="Times New Roman" w:cs="Times New Roman"/>
          <w:sz w:val="24"/>
          <w:szCs w:val="24"/>
        </w:rPr>
        <w:t>, таможенная стоимость недекларированных товаров определяется согласно общей последовательности методов определения таможенной стоимости, установленных главой 5 ТК ЕАЭС</w:t>
      </w:r>
      <w:r w:rsidR="00902190" w:rsidRPr="00EB3611">
        <w:rPr>
          <w:rFonts w:ascii="Times New Roman" w:hAnsi="Times New Roman" w:cs="Times New Roman"/>
          <w:sz w:val="24"/>
          <w:szCs w:val="24"/>
        </w:rPr>
        <w:t>, но с вариативным использованием источников информации о товаре и отклонением от установленных временных разрывов в совершении сделок с однородными (идентичными) товарами.</w:t>
      </w:r>
    </w:p>
    <w:p w14:paraId="32CA36C6" w14:textId="12B48C5D" w:rsidR="00902190" w:rsidRPr="00EB3611" w:rsidRDefault="00902190" w:rsidP="00E6632F">
      <w:pPr>
        <w:spacing w:after="0" w:line="360" w:lineRule="auto"/>
        <w:ind w:firstLine="709"/>
        <w:contextualSpacing/>
        <w:jc w:val="both"/>
        <w:rPr>
          <w:rFonts w:ascii="Times New Roman" w:hAnsi="Times New Roman" w:cs="Times New Roman"/>
          <w:sz w:val="24"/>
          <w:szCs w:val="24"/>
        </w:rPr>
      </w:pPr>
      <w:r w:rsidRPr="00EB3611">
        <w:rPr>
          <w:rFonts w:ascii="Times New Roman" w:hAnsi="Times New Roman" w:cs="Times New Roman"/>
          <w:sz w:val="24"/>
          <w:szCs w:val="24"/>
        </w:rPr>
        <w:t>В практике таможенного регулирования нередки случаи, когда на недекларированный товар отсутствуют какие-либо товаросопроводительные документы, не нанесены средства идентификации и маркировка с информацией о товаре</w:t>
      </w:r>
      <w:r w:rsidR="00010936" w:rsidRPr="00EB3611">
        <w:rPr>
          <w:rFonts w:ascii="Times New Roman" w:hAnsi="Times New Roman" w:cs="Times New Roman"/>
          <w:sz w:val="24"/>
          <w:szCs w:val="24"/>
        </w:rPr>
        <w:t xml:space="preserve"> [5, </w:t>
      </w:r>
      <w:r w:rsidR="00010936" w:rsidRPr="00EB3611">
        <w:rPr>
          <w:rFonts w:ascii="Times New Roman" w:hAnsi="Times New Roman" w:cs="Times New Roman"/>
          <w:sz w:val="24"/>
          <w:szCs w:val="24"/>
          <w:lang w:val="en-US"/>
        </w:rPr>
        <w:t>c</w:t>
      </w:r>
      <w:r w:rsidR="00010936" w:rsidRPr="00EB3611">
        <w:rPr>
          <w:rFonts w:ascii="Times New Roman" w:hAnsi="Times New Roman" w:cs="Times New Roman"/>
          <w:sz w:val="24"/>
          <w:szCs w:val="24"/>
        </w:rPr>
        <w:t>. 104]</w:t>
      </w:r>
      <w:r w:rsidRPr="00EB3611">
        <w:rPr>
          <w:rFonts w:ascii="Times New Roman" w:hAnsi="Times New Roman" w:cs="Times New Roman"/>
          <w:sz w:val="24"/>
          <w:szCs w:val="24"/>
        </w:rPr>
        <w:t>. В таком случае должна быть назначена таможенная экспертиза, по результатам которой устанавливается принадлежность товара к той или иной группе в соответствии с Товарной номенклатурой внешнеэкономической деятельности ЕАЭС.</w:t>
      </w:r>
    </w:p>
    <w:p w14:paraId="51C48F29" w14:textId="04A7D5B7" w:rsidR="00902190" w:rsidRPr="00EB3611" w:rsidRDefault="00902190" w:rsidP="00E6632F">
      <w:pPr>
        <w:spacing w:after="0" w:line="360" w:lineRule="auto"/>
        <w:ind w:firstLine="709"/>
        <w:contextualSpacing/>
        <w:jc w:val="both"/>
        <w:rPr>
          <w:rFonts w:ascii="Times New Roman" w:hAnsi="Times New Roman" w:cs="Times New Roman"/>
          <w:sz w:val="24"/>
          <w:szCs w:val="24"/>
        </w:rPr>
      </w:pPr>
      <w:r w:rsidRPr="00EB3611">
        <w:rPr>
          <w:rFonts w:ascii="Times New Roman" w:hAnsi="Times New Roman" w:cs="Times New Roman"/>
          <w:sz w:val="24"/>
          <w:szCs w:val="24"/>
        </w:rPr>
        <w:t xml:space="preserve">Актуальные </w:t>
      </w:r>
      <w:r w:rsidR="005A29B6" w:rsidRPr="00EB3611">
        <w:rPr>
          <w:rFonts w:ascii="Times New Roman" w:hAnsi="Times New Roman" w:cs="Times New Roman"/>
          <w:sz w:val="24"/>
          <w:szCs w:val="24"/>
        </w:rPr>
        <w:t>рыночные</w:t>
      </w:r>
      <w:r w:rsidRPr="00EB3611">
        <w:rPr>
          <w:rFonts w:ascii="Times New Roman" w:hAnsi="Times New Roman" w:cs="Times New Roman"/>
          <w:sz w:val="24"/>
          <w:szCs w:val="24"/>
        </w:rPr>
        <w:t xml:space="preserve"> тенденции, развивающиеся на фоне общей цифровизации</w:t>
      </w:r>
      <w:r w:rsidR="00786838" w:rsidRPr="00EB3611">
        <w:rPr>
          <w:rFonts w:ascii="Times New Roman" w:hAnsi="Times New Roman" w:cs="Times New Roman"/>
          <w:sz w:val="24"/>
          <w:szCs w:val="24"/>
        </w:rPr>
        <w:t xml:space="preserve"> обусловили рост незаконных поставок на территорию России высокотехнологичных товаров, сведения о которых отсутствуют в информационных базах таможенных органов</w:t>
      </w:r>
      <w:r w:rsidR="00010936" w:rsidRPr="00EB3611">
        <w:rPr>
          <w:rFonts w:ascii="Times New Roman" w:hAnsi="Times New Roman" w:cs="Times New Roman"/>
          <w:sz w:val="24"/>
          <w:szCs w:val="24"/>
        </w:rPr>
        <w:t xml:space="preserve"> [6, </w:t>
      </w:r>
      <w:r w:rsidR="00010936" w:rsidRPr="00EB3611">
        <w:rPr>
          <w:rFonts w:ascii="Times New Roman" w:hAnsi="Times New Roman" w:cs="Times New Roman"/>
          <w:sz w:val="24"/>
          <w:szCs w:val="24"/>
          <w:lang w:val="en-US"/>
        </w:rPr>
        <w:t>c</w:t>
      </w:r>
      <w:r w:rsidR="00DC468F" w:rsidRPr="00EB3611">
        <w:rPr>
          <w:rFonts w:ascii="Times New Roman" w:hAnsi="Times New Roman" w:cs="Times New Roman"/>
          <w:sz w:val="24"/>
          <w:szCs w:val="24"/>
        </w:rPr>
        <w:t>. 15]</w:t>
      </w:r>
      <w:r w:rsidR="00786838" w:rsidRPr="00EB3611">
        <w:rPr>
          <w:rFonts w:ascii="Times New Roman" w:hAnsi="Times New Roman" w:cs="Times New Roman"/>
          <w:sz w:val="24"/>
          <w:szCs w:val="24"/>
        </w:rPr>
        <w:t xml:space="preserve">. Кроме того, </w:t>
      </w:r>
      <w:r w:rsidR="000C69AC" w:rsidRPr="00EB3611">
        <w:rPr>
          <w:rFonts w:ascii="Times New Roman" w:hAnsi="Times New Roman" w:cs="Times New Roman"/>
          <w:sz w:val="24"/>
          <w:szCs w:val="24"/>
        </w:rPr>
        <w:t xml:space="preserve">в ряде случаев таможенный эксперт </w:t>
      </w:r>
      <w:r w:rsidR="000908F0" w:rsidRPr="00EB3611">
        <w:rPr>
          <w:rFonts w:ascii="Times New Roman" w:hAnsi="Times New Roman" w:cs="Times New Roman"/>
          <w:sz w:val="24"/>
          <w:szCs w:val="24"/>
        </w:rPr>
        <w:t xml:space="preserve">не может установить принадлежность товара к конкретной группе ввиду отсутствия </w:t>
      </w:r>
      <w:r w:rsidR="006E776A" w:rsidRPr="00EB3611">
        <w:rPr>
          <w:rFonts w:ascii="Times New Roman" w:hAnsi="Times New Roman" w:cs="Times New Roman"/>
          <w:sz w:val="24"/>
          <w:szCs w:val="24"/>
        </w:rPr>
        <w:t xml:space="preserve">информации о таком товаре как на нем самом, так и </w:t>
      </w:r>
      <w:r w:rsidR="000559A0" w:rsidRPr="00EB3611">
        <w:rPr>
          <w:rFonts w:ascii="Times New Roman" w:hAnsi="Times New Roman" w:cs="Times New Roman"/>
          <w:sz w:val="24"/>
          <w:szCs w:val="24"/>
        </w:rPr>
        <w:t xml:space="preserve">в сторонних источниках (например, </w:t>
      </w:r>
      <w:r w:rsidR="000E5F2E" w:rsidRPr="00EB3611">
        <w:rPr>
          <w:rFonts w:ascii="Times New Roman" w:hAnsi="Times New Roman" w:cs="Times New Roman"/>
          <w:sz w:val="24"/>
          <w:szCs w:val="24"/>
        </w:rPr>
        <w:t>жидкие вещества в немаркированной таре</w:t>
      </w:r>
      <w:r w:rsidR="00EA257C" w:rsidRPr="00EB3611">
        <w:rPr>
          <w:rFonts w:ascii="Times New Roman" w:hAnsi="Times New Roman" w:cs="Times New Roman"/>
          <w:sz w:val="24"/>
          <w:szCs w:val="24"/>
        </w:rPr>
        <w:t>, при условии отсутствия товаросопроводительных документов и сведений о производителе (поставщике))</w:t>
      </w:r>
      <w:r w:rsidR="00890DD4" w:rsidRPr="00EB3611">
        <w:rPr>
          <w:rFonts w:ascii="Times New Roman" w:hAnsi="Times New Roman" w:cs="Times New Roman"/>
          <w:sz w:val="24"/>
          <w:szCs w:val="24"/>
        </w:rPr>
        <w:t xml:space="preserve">. Такое положение </w:t>
      </w:r>
      <w:r w:rsidR="009D403F" w:rsidRPr="00EB3611">
        <w:rPr>
          <w:rFonts w:ascii="Times New Roman" w:hAnsi="Times New Roman" w:cs="Times New Roman"/>
          <w:sz w:val="24"/>
          <w:szCs w:val="24"/>
        </w:rPr>
        <w:t xml:space="preserve">влечет за собой невозможность определения стоимости предмета правонарушения в соответствии с действующим алгоритмом, установленным ТК ЕАЭС и </w:t>
      </w:r>
      <w:r w:rsidR="0021533D" w:rsidRPr="00EB3611">
        <w:rPr>
          <w:rFonts w:ascii="Times New Roman" w:hAnsi="Times New Roman" w:cs="Times New Roman"/>
          <w:sz w:val="24"/>
          <w:szCs w:val="24"/>
        </w:rPr>
        <w:t>Решением Коллегии ЕЭК от 27.08.2013 № 180</w:t>
      </w:r>
      <w:r w:rsidR="006A7780" w:rsidRPr="00EB3611">
        <w:rPr>
          <w:rFonts w:ascii="Times New Roman" w:hAnsi="Times New Roman" w:cs="Times New Roman"/>
          <w:sz w:val="24"/>
          <w:szCs w:val="24"/>
        </w:rPr>
        <w:t xml:space="preserve"> и </w:t>
      </w:r>
      <w:r w:rsidR="00905363" w:rsidRPr="00EB3611">
        <w:rPr>
          <w:rFonts w:ascii="Times New Roman" w:hAnsi="Times New Roman" w:cs="Times New Roman"/>
          <w:sz w:val="24"/>
          <w:szCs w:val="24"/>
        </w:rPr>
        <w:t xml:space="preserve">необходимость </w:t>
      </w:r>
      <w:r w:rsidR="00E71FEF" w:rsidRPr="00EB3611">
        <w:rPr>
          <w:rFonts w:ascii="Times New Roman" w:hAnsi="Times New Roman" w:cs="Times New Roman"/>
          <w:sz w:val="24"/>
          <w:szCs w:val="24"/>
        </w:rPr>
        <w:t xml:space="preserve">идентификации товара путем </w:t>
      </w:r>
      <w:r w:rsidR="00094619" w:rsidRPr="00EB3611">
        <w:rPr>
          <w:rFonts w:ascii="Times New Roman" w:hAnsi="Times New Roman" w:cs="Times New Roman"/>
          <w:sz w:val="24"/>
          <w:szCs w:val="24"/>
        </w:rPr>
        <w:t>подбора аналогов п</w:t>
      </w:r>
      <w:r w:rsidR="009F2D1F" w:rsidRPr="00EB3611">
        <w:rPr>
          <w:rFonts w:ascii="Times New Roman" w:hAnsi="Times New Roman" w:cs="Times New Roman"/>
          <w:sz w:val="24"/>
          <w:szCs w:val="24"/>
        </w:rPr>
        <w:t>о</w:t>
      </w:r>
      <w:r w:rsidR="00094619" w:rsidRPr="00EB3611">
        <w:rPr>
          <w:rFonts w:ascii="Times New Roman" w:hAnsi="Times New Roman" w:cs="Times New Roman"/>
          <w:sz w:val="24"/>
          <w:szCs w:val="24"/>
        </w:rPr>
        <w:t xml:space="preserve"> минимальным (грубым) признакам. </w:t>
      </w:r>
    </w:p>
    <w:p w14:paraId="079157EF" w14:textId="0F1313DB" w:rsidR="009F2D1F" w:rsidRPr="00EB3611" w:rsidRDefault="009F2D1F" w:rsidP="00E6632F">
      <w:pPr>
        <w:spacing w:after="0" w:line="360" w:lineRule="auto"/>
        <w:ind w:firstLine="709"/>
        <w:contextualSpacing/>
        <w:jc w:val="both"/>
        <w:rPr>
          <w:rFonts w:ascii="Times New Roman" w:hAnsi="Times New Roman" w:cs="Times New Roman"/>
          <w:sz w:val="24"/>
          <w:szCs w:val="24"/>
        </w:rPr>
      </w:pPr>
      <w:r w:rsidRPr="00EB3611">
        <w:rPr>
          <w:rFonts w:ascii="Times New Roman" w:hAnsi="Times New Roman" w:cs="Times New Roman"/>
          <w:sz w:val="24"/>
          <w:szCs w:val="24"/>
        </w:rPr>
        <w:lastRenderedPageBreak/>
        <w:t xml:space="preserve">Следствием существования </w:t>
      </w:r>
      <w:r w:rsidR="004F5440" w:rsidRPr="00EB3611">
        <w:rPr>
          <w:rFonts w:ascii="Times New Roman" w:hAnsi="Times New Roman" w:cs="Times New Roman"/>
          <w:sz w:val="24"/>
          <w:szCs w:val="24"/>
        </w:rPr>
        <w:t xml:space="preserve">рассмотренных трудностей с поиском актуальной ценовой информации </w:t>
      </w:r>
      <w:r w:rsidR="00B30150" w:rsidRPr="00EB3611">
        <w:rPr>
          <w:rFonts w:ascii="Times New Roman" w:hAnsi="Times New Roman" w:cs="Times New Roman"/>
          <w:sz w:val="24"/>
          <w:szCs w:val="24"/>
        </w:rPr>
        <w:t>о</w:t>
      </w:r>
      <w:r w:rsidR="004F5440" w:rsidRPr="00EB3611">
        <w:rPr>
          <w:rFonts w:ascii="Times New Roman" w:hAnsi="Times New Roman" w:cs="Times New Roman"/>
          <w:sz w:val="24"/>
          <w:szCs w:val="24"/>
        </w:rPr>
        <w:t xml:space="preserve"> товар</w:t>
      </w:r>
      <w:r w:rsidR="00B30150" w:rsidRPr="00EB3611">
        <w:rPr>
          <w:rFonts w:ascii="Times New Roman" w:hAnsi="Times New Roman" w:cs="Times New Roman"/>
          <w:sz w:val="24"/>
          <w:szCs w:val="24"/>
        </w:rPr>
        <w:t>е</w:t>
      </w:r>
      <w:r w:rsidR="004F5440" w:rsidRPr="00EB3611">
        <w:rPr>
          <w:rFonts w:ascii="Times New Roman" w:hAnsi="Times New Roman" w:cs="Times New Roman"/>
          <w:sz w:val="24"/>
          <w:szCs w:val="24"/>
        </w:rPr>
        <w:t xml:space="preserve">, а также </w:t>
      </w:r>
      <w:r w:rsidR="007101FC" w:rsidRPr="00EB3611">
        <w:rPr>
          <w:rFonts w:ascii="Times New Roman" w:hAnsi="Times New Roman" w:cs="Times New Roman"/>
          <w:sz w:val="24"/>
          <w:szCs w:val="24"/>
        </w:rPr>
        <w:t xml:space="preserve">с </w:t>
      </w:r>
      <w:r w:rsidR="004F5440" w:rsidRPr="00EB3611">
        <w:rPr>
          <w:rFonts w:ascii="Times New Roman" w:hAnsi="Times New Roman" w:cs="Times New Roman"/>
          <w:sz w:val="24"/>
          <w:szCs w:val="24"/>
        </w:rPr>
        <w:t xml:space="preserve">его идентификацией </w:t>
      </w:r>
      <w:r w:rsidR="00776F95" w:rsidRPr="00EB3611">
        <w:rPr>
          <w:rFonts w:ascii="Times New Roman" w:hAnsi="Times New Roman" w:cs="Times New Roman"/>
          <w:sz w:val="24"/>
          <w:szCs w:val="24"/>
        </w:rPr>
        <w:t>выступает активизация следующих угроз:</w:t>
      </w:r>
      <w:r w:rsidR="004F5440" w:rsidRPr="00EB3611">
        <w:rPr>
          <w:rFonts w:ascii="Times New Roman" w:hAnsi="Times New Roman" w:cs="Times New Roman"/>
          <w:sz w:val="24"/>
          <w:szCs w:val="24"/>
        </w:rPr>
        <w:t xml:space="preserve"> </w:t>
      </w:r>
    </w:p>
    <w:p w14:paraId="6ED8E8E8" w14:textId="22098196" w:rsidR="006C24B4" w:rsidRPr="00EB3611" w:rsidRDefault="00776F95" w:rsidP="00E6632F">
      <w:pPr>
        <w:spacing w:after="0" w:line="360" w:lineRule="auto"/>
        <w:ind w:firstLine="709"/>
        <w:contextualSpacing/>
        <w:jc w:val="both"/>
        <w:rPr>
          <w:rFonts w:ascii="Times New Roman" w:hAnsi="Times New Roman" w:cs="Times New Roman"/>
          <w:sz w:val="24"/>
          <w:szCs w:val="24"/>
        </w:rPr>
      </w:pPr>
      <w:r w:rsidRPr="00EB3611">
        <w:rPr>
          <w:rFonts w:ascii="Times New Roman" w:hAnsi="Times New Roman" w:cs="Times New Roman"/>
          <w:sz w:val="24"/>
          <w:szCs w:val="24"/>
        </w:rPr>
        <w:t xml:space="preserve">1) </w:t>
      </w:r>
      <w:r w:rsidR="007101FC" w:rsidRPr="00EB3611">
        <w:rPr>
          <w:rFonts w:ascii="Times New Roman" w:hAnsi="Times New Roman" w:cs="Times New Roman"/>
          <w:sz w:val="24"/>
          <w:szCs w:val="24"/>
        </w:rPr>
        <w:t xml:space="preserve">несоответствие </w:t>
      </w:r>
      <w:r w:rsidR="00FE5231" w:rsidRPr="00EB3611">
        <w:rPr>
          <w:rFonts w:ascii="Times New Roman" w:hAnsi="Times New Roman" w:cs="Times New Roman"/>
          <w:sz w:val="24"/>
          <w:szCs w:val="24"/>
        </w:rPr>
        <w:t>стоимости товара реальной</w:t>
      </w:r>
      <w:r w:rsidR="002B7793" w:rsidRPr="00EB3611">
        <w:rPr>
          <w:rFonts w:ascii="Times New Roman" w:hAnsi="Times New Roman" w:cs="Times New Roman"/>
          <w:sz w:val="24"/>
          <w:szCs w:val="24"/>
        </w:rPr>
        <w:t xml:space="preserve"> (в меньшую сторону)</w:t>
      </w:r>
      <w:r w:rsidR="00FE5231" w:rsidRPr="00EB3611">
        <w:rPr>
          <w:rFonts w:ascii="Times New Roman" w:hAnsi="Times New Roman" w:cs="Times New Roman"/>
          <w:sz w:val="24"/>
          <w:szCs w:val="24"/>
        </w:rPr>
        <w:t>, влекущее существенное отклонение суммы назначенного административного штрафа</w:t>
      </w:r>
      <w:r w:rsidR="008D4AB8" w:rsidRPr="00EB3611">
        <w:rPr>
          <w:rFonts w:ascii="Times New Roman" w:hAnsi="Times New Roman" w:cs="Times New Roman"/>
          <w:sz w:val="24"/>
          <w:szCs w:val="24"/>
        </w:rPr>
        <w:t xml:space="preserve"> и соответствующее недопоступление средств в федеральный бюджет;</w:t>
      </w:r>
    </w:p>
    <w:p w14:paraId="7A39F989" w14:textId="4EF1E48C" w:rsidR="00776F95" w:rsidRPr="00EB3611" w:rsidRDefault="00776F95" w:rsidP="00E6632F">
      <w:pPr>
        <w:spacing w:after="0" w:line="360" w:lineRule="auto"/>
        <w:ind w:firstLine="709"/>
        <w:contextualSpacing/>
        <w:jc w:val="both"/>
        <w:rPr>
          <w:rFonts w:ascii="Times New Roman" w:hAnsi="Times New Roman" w:cs="Times New Roman"/>
          <w:sz w:val="24"/>
          <w:szCs w:val="24"/>
        </w:rPr>
      </w:pPr>
      <w:r w:rsidRPr="00EB3611">
        <w:rPr>
          <w:rFonts w:ascii="Times New Roman" w:hAnsi="Times New Roman" w:cs="Times New Roman"/>
          <w:sz w:val="24"/>
          <w:szCs w:val="24"/>
        </w:rPr>
        <w:t>2)</w:t>
      </w:r>
      <w:r w:rsidR="007A29FE" w:rsidRPr="00EB3611">
        <w:rPr>
          <w:rFonts w:ascii="Times New Roman" w:hAnsi="Times New Roman" w:cs="Times New Roman"/>
          <w:sz w:val="24"/>
          <w:szCs w:val="24"/>
        </w:rPr>
        <w:t xml:space="preserve"> высокий процент</w:t>
      </w:r>
      <w:r w:rsidR="00FB4D84" w:rsidRPr="00EB3611">
        <w:rPr>
          <w:rFonts w:ascii="Times New Roman" w:hAnsi="Times New Roman" w:cs="Times New Roman"/>
          <w:sz w:val="24"/>
          <w:szCs w:val="24"/>
        </w:rPr>
        <w:t xml:space="preserve"> (42,2 %</w:t>
      </w:r>
      <w:r w:rsidR="00FB4D84" w:rsidRPr="00EB3611">
        <w:rPr>
          <w:rStyle w:val="a7"/>
          <w:rFonts w:ascii="Times New Roman" w:hAnsi="Times New Roman" w:cs="Times New Roman"/>
          <w:sz w:val="24"/>
          <w:szCs w:val="24"/>
        </w:rPr>
        <w:footnoteReference w:id="1"/>
      </w:r>
      <w:r w:rsidR="00FB4D84" w:rsidRPr="00EB3611">
        <w:rPr>
          <w:rFonts w:ascii="Times New Roman" w:hAnsi="Times New Roman" w:cs="Times New Roman"/>
          <w:sz w:val="24"/>
          <w:szCs w:val="24"/>
        </w:rPr>
        <w:t>)</w:t>
      </w:r>
      <w:r w:rsidR="00F8573D" w:rsidRPr="00EB3611">
        <w:rPr>
          <w:rFonts w:ascii="Times New Roman" w:hAnsi="Times New Roman" w:cs="Times New Roman"/>
          <w:sz w:val="24"/>
          <w:szCs w:val="24"/>
        </w:rPr>
        <w:t xml:space="preserve"> успешного</w:t>
      </w:r>
      <w:r w:rsidR="007A29FE" w:rsidRPr="00EB3611">
        <w:rPr>
          <w:rFonts w:ascii="Times New Roman" w:hAnsi="Times New Roman" w:cs="Times New Roman"/>
          <w:sz w:val="24"/>
          <w:szCs w:val="24"/>
        </w:rPr>
        <w:t xml:space="preserve"> оспаривания</w:t>
      </w:r>
      <w:r w:rsidR="0080497A" w:rsidRPr="00EB3611">
        <w:rPr>
          <w:rFonts w:ascii="Times New Roman" w:hAnsi="Times New Roman" w:cs="Times New Roman"/>
          <w:sz w:val="24"/>
          <w:szCs w:val="24"/>
        </w:rPr>
        <w:t xml:space="preserve"> декларантами (их представителями)</w:t>
      </w:r>
      <w:r w:rsidR="007A29FE" w:rsidRPr="00EB3611">
        <w:rPr>
          <w:rFonts w:ascii="Times New Roman" w:hAnsi="Times New Roman" w:cs="Times New Roman"/>
          <w:sz w:val="24"/>
          <w:szCs w:val="24"/>
        </w:rPr>
        <w:t xml:space="preserve"> </w:t>
      </w:r>
      <w:r w:rsidR="007B04EE" w:rsidRPr="00EB3611">
        <w:rPr>
          <w:rFonts w:ascii="Times New Roman" w:hAnsi="Times New Roman" w:cs="Times New Roman"/>
          <w:sz w:val="24"/>
          <w:szCs w:val="24"/>
        </w:rPr>
        <w:t>постановлений таможенных органов о назначении административного штрафа</w:t>
      </w:r>
      <w:r w:rsidR="007A14AE" w:rsidRPr="00EB3611">
        <w:rPr>
          <w:rFonts w:ascii="Times New Roman" w:hAnsi="Times New Roman" w:cs="Times New Roman"/>
          <w:sz w:val="24"/>
          <w:szCs w:val="24"/>
        </w:rPr>
        <w:t xml:space="preserve"> по правонарушени</w:t>
      </w:r>
      <w:r w:rsidR="00EF59C5" w:rsidRPr="00EB3611">
        <w:rPr>
          <w:rFonts w:ascii="Times New Roman" w:hAnsi="Times New Roman" w:cs="Times New Roman"/>
          <w:sz w:val="24"/>
          <w:szCs w:val="24"/>
        </w:rPr>
        <w:t>ям</w:t>
      </w:r>
      <w:r w:rsidR="007A14AE" w:rsidRPr="00EB3611">
        <w:rPr>
          <w:rFonts w:ascii="Times New Roman" w:hAnsi="Times New Roman" w:cs="Times New Roman"/>
          <w:sz w:val="24"/>
          <w:szCs w:val="24"/>
        </w:rPr>
        <w:t>, предусмотренн</w:t>
      </w:r>
      <w:r w:rsidR="00EF59C5" w:rsidRPr="00EB3611">
        <w:rPr>
          <w:rFonts w:ascii="Times New Roman" w:hAnsi="Times New Roman" w:cs="Times New Roman"/>
          <w:sz w:val="24"/>
          <w:szCs w:val="24"/>
        </w:rPr>
        <w:t>ым</w:t>
      </w:r>
      <w:r w:rsidR="007A14AE" w:rsidRPr="00EB3611">
        <w:rPr>
          <w:rFonts w:ascii="Times New Roman" w:hAnsi="Times New Roman" w:cs="Times New Roman"/>
          <w:sz w:val="24"/>
          <w:szCs w:val="24"/>
        </w:rPr>
        <w:t xml:space="preserve"> частью 1 статьи 16.2 КоАП РФ</w:t>
      </w:r>
      <w:r w:rsidR="00EF59C5" w:rsidRPr="00EB3611">
        <w:rPr>
          <w:rFonts w:ascii="Times New Roman" w:hAnsi="Times New Roman" w:cs="Times New Roman"/>
          <w:sz w:val="24"/>
          <w:szCs w:val="24"/>
        </w:rPr>
        <w:t xml:space="preserve"> (в части размера такого штрафа</w:t>
      </w:r>
      <w:r w:rsidR="00F8573D" w:rsidRPr="00EB3611">
        <w:rPr>
          <w:rFonts w:ascii="Times New Roman" w:hAnsi="Times New Roman" w:cs="Times New Roman"/>
          <w:sz w:val="24"/>
          <w:szCs w:val="24"/>
        </w:rPr>
        <w:t xml:space="preserve"> и оснований для его определения</w:t>
      </w:r>
      <w:r w:rsidR="00EF59C5" w:rsidRPr="00EB3611">
        <w:rPr>
          <w:rFonts w:ascii="Times New Roman" w:hAnsi="Times New Roman" w:cs="Times New Roman"/>
          <w:sz w:val="24"/>
          <w:szCs w:val="24"/>
        </w:rPr>
        <w:t>)</w:t>
      </w:r>
      <w:r w:rsidR="00FB4D84" w:rsidRPr="00EB3611">
        <w:rPr>
          <w:rFonts w:ascii="Times New Roman" w:hAnsi="Times New Roman" w:cs="Times New Roman"/>
          <w:sz w:val="24"/>
          <w:szCs w:val="24"/>
        </w:rPr>
        <w:t xml:space="preserve"> [</w:t>
      </w:r>
      <w:r w:rsidR="002708D0" w:rsidRPr="00EB3611">
        <w:rPr>
          <w:rFonts w:ascii="Times New Roman" w:hAnsi="Times New Roman" w:cs="Times New Roman"/>
          <w:sz w:val="24"/>
          <w:szCs w:val="24"/>
        </w:rPr>
        <w:t>7</w:t>
      </w:r>
      <w:r w:rsidR="00FB4D84" w:rsidRPr="00EB3611">
        <w:rPr>
          <w:rFonts w:ascii="Times New Roman" w:hAnsi="Times New Roman" w:cs="Times New Roman"/>
          <w:sz w:val="24"/>
          <w:szCs w:val="24"/>
        </w:rPr>
        <w:t>]</w:t>
      </w:r>
      <w:r w:rsidR="00F8573D" w:rsidRPr="00EB3611">
        <w:rPr>
          <w:rFonts w:ascii="Times New Roman" w:hAnsi="Times New Roman" w:cs="Times New Roman"/>
          <w:sz w:val="24"/>
          <w:szCs w:val="24"/>
        </w:rPr>
        <w:t>;</w:t>
      </w:r>
    </w:p>
    <w:p w14:paraId="3BA767A8" w14:textId="59F80EEE" w:rsidR="00955C37" w:rsidRPr="00EB3611" w:rsidRDefault="00955C37" w:rsidP="00E6632F">
      <w:pPr>
        <w:spacing w:after="0" w:line="360" w:lineRule="auto"/>
        <w:ind w:firstLine="709"/>
        <w:contextualSpacing/>
        <w:jc w:val="both"/>
        <w:rPr>
          <w:rFonts w:ascii="Times New Roman" w:hAnsi="Times New Roman" w:cs="Times New Roman"/>
          <w:sz w:val="24"/>
          <w:szCs w:val="24"/>
        </w:rPr>
      </w:pPr>
      <w:r w:rsidRPr="00EB3611">
        <w:rPr>
          <w:rFonts w:ascii="Times New Roman" w:hAnsi="Times New Roman" w:cs="Times New Roman"/>
          <w:sz w:val="24"/>
          <w:szCs w:val="24"/>
        </w:rPr>
        <w:t>3)</w:t>
      </w:r>
      <w:r w:rsidR="0080497A" w:rsidRPr="00EB3611">
        <w:rPr>
          <w:rFonts w:ascii="Times New Roman" w:hAnsi="Times New Roman" w:cs="Times New Roman"/>
          <w:sz w:val="24"/>
          <w:szCs w:val="24"/>
        </w:rPr>
        <w:t xml:space="preserve"> </w:t>
      </w:r>
      <w:r w:rsidR="00AF54D5" w:rsidRPr="00EB3611">
        <w:rPr>
          <w:rFonts w:ascii="Times New Roman" w:hAnsi="Times New Roman" w:cs="Times New Roman"/>
          <w:sz w:val="24"/>
          <w:szCs w:val="24"/>
        </w:rPr>
        <w:t>непринятие мер по обращению на внутреннем рынке потенциально опасных товаров ввиду отсутс</w:t>
      </w:r>
      <w:r w:rsidR="00627B60" w:rsidRPr="00EB3611">
        <w:rPr>
          <w:rFonts w:ascii="Times New Roman" w:hAnsi="Times New Roman" w:cs="Times New Roman"/>
          <w:sz w:val="24"/>
          <w:szCs w:val="24"/>
        </w:rPr>
        <w:t>т</w:t>
      </w:r>
      <w:r w:rsidR="00AF54D5" w:rsidRPr="00EB3611">
        <w:rPr>
          <w:rFonts w:ascii="Times New Roman" w:hAnsi="Times New Roman" w:cs="Times New Roman"/>
          <w:sz w:val="24"/>
          <w:szCs w:val="24"/>
        </w:rPr>
        <w:t>вия информации о таких товарах и невозможности их верной идентификации (в тех случаях, когда таможенными органами не принимается решение о конфискации и уничтожении недеклариро</w:t>
      </w:r>
      <w:r w:rsidR="00627B60" w:rsidRPr="00EB3611">
        <w:rPr>
          <w:rFonts w:ascii="Times New Roman" w:hAnsi="Times New Roman" w:cs="Times New Roman"/>
          <w:sz w:val="24"/>
          <w:szCs w:val="24"/>
        </w:rPr>
        <w:t>ванного товара).</w:t>
      </w:r>
    </w:p>
    <w:p w14:paraId="558E9157" w14:textId="62210B06" w:rsidR="00955C37" w:rsidRPr="00EB3611" w:rsidRDefault="00955C37" w:rsidP="00E6632F">
      <w:pPr>
        <w:spacing w:after="0" w:line="360" w:lineRule="auto"/>
        <w:ind w:firstLine="709"/>
        <w:contextualSpacing/>
        <w:jc w:val="both"/>
        <w:rPr>
          <w:rFonts w:ascii="Times New Roman" w:hAnsi="Times New Roman" w:cs="Times New Roman"/>
          <w:sz w:val="24"/>
          <w:szCs w:val="24"/>
        </w:rPr>
      </w:pPr>
      <w:r w:rsidRPr="00EB3611">
        <w:rPr>
          <w:rFonts w:ascii="Times New Roman" w:hAnsi="Times New Roman" w:cs="Times New Roman"/>
          <w:sz w:val="24"/>
          <w:szCs w:val="24"/>
        </w:rPr>
        <w:t>Исходя из вышеизложенного становится очевидн</w:t>
      </w:r>
      <w:r w:rsidR="00641D0B" w:rsidRPr="00EB3611">
        <w:rPr>
          <w:rFonts w:ascii="Times New Roman" w:hAnsi="Times New Roman" w:cs="Times New Roman"/>
          <w:sz w:val="24"/>
          <w:szCs w:val="24"/>
        </w:rPr>
        <w:t>ой не только экономическая, но и общественная опасно</w:t>
      </w:r>
      <w:r w:rsidR="00A63AAB" w:rsidRPr="00EB3611">
        <w:rPr>
          <w:rFonts w:ascii="Times New Roman" w:hAnsi="Times New Roman" w:cs="Times New Roman"/>
          <w:sz w:val="24"/>
          <w:szCs w:val="24"/>
        </w:rPr>
        <w:t>сть сложившегося положения</w:t>
      </w:r>
      <w:r w:rsidR="00ED5A64" w:rsidRPr="00EB3611">
        <w:rPr>
          <w:rFonts w:ascii="Times New Roman" w:hAnsi="Times New Roman" w:cs="Times New Roman"/>
          <w:sz w:val="24"/>
          <w:szCs w:val="24"/>
        </w:rPr>
        <w:t xml:space="preserve">, что подтверждает важность разработки </w:t>
      </w:r>
      <w:r w:rsidR="00DA0228" w:rsidRPr="00EB3611">
        <w:rPr>
          <w:rFonts w:ascii="Times New Roman" w:hAnsi="Times New Roman" w:cs="Times New Roman"/>
          <w:sz w:val="24"/>
          <w:szCs w:val="24"/>
        </w:rPr>
        <w:t xml:space="preserve">мероприятий, направленных на нивелирование </w:t>
      </w:r>
      <w:r w:rsidR="00E4785D" w:rsidRPr="00EB3611">
        <w:rPr>
          <w:rFonts w:ascii="Times New Roman" w:hAnsi="Times New Roman" w:cs="Times New Roman"/>
          <w:sz w:val="24"/>
          <w:szCs w:val="24"/>
        </w:rPr>
        <w:t xml:space="preserve">выявленных угроз. </w:t>
      </w:r>
    </w:p>
    <w:p w14:paraId="6D411CB0" w14:textId="1861F40E" w:rsidR="005C2D81" w:rsidRPr="00EB3611" w:rsidRDefault="005C2D81" w:rsidP="00E6632F">
      <w:pPr>
        <w:spacing w:after="0" w:line="360" w:lineRule="auto"/>
        <w:ind w:firstLine="709"/>
        <w:contextualSpacing/>
        <w:jc w:val="both"/>
        <w:rPr>
          <w:rFonts w:ascii="Times New Roman" w:hAnsi="Times New Roman" w:cs="Times New Roman"/>
          <w:sz w:val="24"/>
          <w:szCs w:val="24"/>
        </w:rPr>
      </w:pPr>
      <w:r w:rsidRPr="00EB3611">
        <w:rPr>
          <w:rFonts w:ascii="Times New Roman" w:hAnsi="Times New Roman" w:cs="Times New Roman"/>
          <w:sz w:val="24"/>
          <w:szCs w:val="24"/>
        </w:rPr>
        <w:t xml:space="preserve">Проведенное исследование </w:t>
      </w:r>
      <w:r w:rsidR="008D79DF" w:rsidRPr="00EB3611">
        <w:rPr>
          <w:rFonts w:ascii="Times New Roman" w:hAnsi="Times New Roman" w:cs="Times New Roman"/>
          <w:sz w:val="24"/>
          <w:szCs w:val="24"/>
        </w:rPr>
        <w:t xml:space="preserve">позволяет утверждать, что </w:t>
      </w:r>
      <w:r w:rsidR="0070563C" w:rsidRPr="00EB3611">
        <w:rPr>
          <w:rFonts w:ascii="Times New Roman" w:hAnsi="Times New Roman" w:cs="Times New Roman"/>
          <w:sz w:val="24"/>
          <w:szCs w:val="24"/>
        </w:rPr>
        <w:t xml:space="preserve">проблему </w:t>
      </w:r>
      <w:r w:rsidR="002541E8" w:rsidRPr="00EB3611">
        <w:rPr>
          <w:rFonts w:ascii="Times New Roman" w:hAnsi="Times New Roman" w:cs="Times New Roman"/>
          <w:sz w:val="24"/>
          <w:szCs w:val="24"/>
        </w:rPr>
        <w:t>несоответствия определенной таможенными органами стоимости недекларированного товара</w:t>
      </w:r>
      <w:r w:rsidR="00A83CAE" w:rsidRPr="00EB3611">
        <w:rPr>
          <w:rFonts w:ascii="Times New Roman" w:hAnsi="Times New Roman" w:cs="Times New Roman"/>
          <w:sz w:val="24"/>
          <w:szCs w:val="24"/>
        </w:rPr>
        <w:t xml:space="preserve"> его реальной стоимости</w:t>
      </w:r>
      <w:r w:rsidR="002D0A69" w:rsidRPr="00EB3611">
        <w:rPr>
          <w:rFonts w:ascii="Times New Roman" w:hAnsi="Times New Roman" w:cs="Times New Roman"/>
          <w:sz w:val="24"/>
          <w:szCs w:val="24"/>
        </w:rPr>
        <w:t xml:space="preserve">, а также вытекающие из нее проблемы </w:t>
      </w:r>
      <w:r w:rsidR="00101C82" w:rsidRPr="00EB3611">
        <w:rPr>
          <w:rFonts w:ascii="Times New Roman" w:hAnsi="Times New Roman" w:cs="Times New Roman"/>
          <w:sz w:val="24"/>
          <w:szCs w:val="24"/>
        </w:rPr>
        <w:t xml:space="preserve">занижения сумм административных штрафов и высокая доля успешно оспариваемых постановлений о назначении </w:t>
      </w:r>
      <w:r w:rsidR="00842B0F" w:rsidRPr="00EB3611">
        <w:rPr>
          <w:rFonts w:ascii="Times New Roman" w:hAnsi="Times New Roman" w:cs="Times New Roman"/>
          <w:sz w:val="24"/>
          <w:szCs w:val="24"/>
        </w:rPr>
        <w:t>административного наказания можно попытаться решить</w:t>
      </w:r>
      <w:r w:rsidR="006020DD" w:rsidRPr="00EB3611">
        <w:rPr>
          <w:rFonts w:ascii="Times New Roman" w:hAnsi="Times New Roman" w:cs="Times New Roman"/>
          <w:sz w:val="24"/>
          <w:szCs w:val="24"/>
        </w:rPr>
        <w:t xml:space="preserve">, базируясь на </w:t>
      </w:r>
      <w:r w:rsidR="00186E56" w:rsidRPr="00EB3611">
        <w:rPr>
          <w:rFonts w:ascii="Times New Roman" w:hAnsi="Times New Roman" w:cs="Times New Roman"/>
          <w:sz w:val="24"/>
          <w:szCs w:val="24"/>
        </w:rPr>
        <w:t xml:space="preserve">том факте, что </w:t>
      </w:r>
      <w:r w:rsidR="00372E02" w:rsidRPr="00EB3611">
        <w:rPr>
          <w:rFonts w:ascii="Times New Roman" w:hAnsi="Times New Roman" w:cs="Times New Roman"/>
          <w:sz w:val="24"/>
          <w:szCs w:val="24"/>
        </w:rPr>
        <w:t>в силу совокупности обстоятельств, рассмотренных ранее, точно идентифицировать недекларированный товар</w:t>
      </w:r>
      <w:r w:rsidR="00737770" w:rsidRPr="00EB3611">
        <w:rPr>
          <w:rFonts w:ascii="Times New Roman" w:hAnsi="Times New Roman" w:cs="Times New Roman"/>
          <w:sz w:val="24"/>
          <w:szCs w:val="24"/>
        </w:rPr>
        <w:t xml:space="preserve"> без маркировки и иных идентифицирующих признаков, равно как и </w:t>
      </w:r>
      <w:r w:rsidR="006D390E" w:rsidRPr="00EB3611">
        <w:rPr>
          <w:rFonts w:ascii="Times New Roman" w:hAnsi="Times New Roman" w:cs="Times New Roman"/>
          <w:sz w:val="24"/>
          <w:szCs w:val="24"/>
        </w:rPr>
        <w:t>выяснить рыночную цену при отсутс</w:t>
      </w:r>
      <w:r w:rsidR="00E31018" w:rsidRPr="00EB3611">
        <w:rPr>
          <w:rFonts w:ascii="Times New Roman" w:hAnsi="Times New Roman" w:cs="Times New Roman"/>
          <w:sz w:val="24"/>
          <w:szCs w:val="24"/>
        </w:rPr>
        <w:t>т</w:t>
      </w:r>
      <w:r w:rsidR="006D390E" w:rsidRPr="00EB3611">
        <w:rPr>
          <w:rFonts w:ascii="Times New Roman" w:hAnsi="Times New Roman" w:cs="Times New Roman"/>
          <w:sz w:val="24"/>
          <w:szCs w:val="24"/>
        </w:rPr>
        <w:t xml:space="preserve">вии такого товара в обороте на внутреннем рынке, </w:t>
      </w:r>
      <w:r w:rsidR="00A3736C" w:rsidRPr="00EB3611">
        <w:rPr>
          <w:rFonts w:ascii="Times New Roman" w:hAnsi="Times New Roman" w:cs="Times New Roman"/>
          <w:sz w:val="24"/>
          <w:szCs w:val="24"/>
        </w:rPr>
        <w:t xml:space="preserve">является невозможным для </w:t>
      </w:r>
      <w:r w:rsidR="00E31018" w:rsidRPr="00EB3611">
        <w:rPr>
          <w:rFonts w:ascii="Times New Roman" w:hAnsi="Times New Roman" w:cs="Times New Roman"/>
          <w:sz w:val="24"/>
          <w:szCs w:val="24"/>
        </w:rPr>
        <w:t xml:space="preserve">должностных лиц таможенных органов. Поэтому, </w:t>
      </w:r>
      <w:r w:rsidR="00403AE5" w:rsidRPr="00EB3611">
        <w:rPr>
          <w:rFonts w:ascii="Times New Roman" w:hAnsi="Times New Roman" w:cs="Times New Roman"/>
          <w:sz w:val="24"/>
          <w:szCs w:val="24"/>
        </w:rPr>
        <w:t xml:space="preserve">представляется </w:t>
      </w:r>
      <w:r w:rsidR="00E31018" w:rsidRPr="00EB3611">
        <w:rPr>
          <w:rFonts w:ascii="Times New Roman" w:hAnsi="Times New Roman" w:cs="Times New Roman"/>
          <w:sz w:val="24"/>
          <w:szCs w:val="24"/>
        </w:rPr>
        <w:t>логичн</w:t>
      </w:r>
      <w:r w:rsidR="00403AE5" w:rsidRPr="00EB3611">
        <w:rPr>
          <w:rFonts w:ascii="Times New Roman" w:hAnsi="Times New Roman" w:cs="Times New Roman"/>
          <w:sz w:val="24"/>
          <w:szCs w:val="24"/>
        </w:rPr>
        <w:t xml:space="preserve">ым в данном случае </w:t>
      </w:r>
      <w:r w:rsidR="00237EBD" w:rsidRPr="00EB3611">
        <w:rPr>
          <w:rFonts w:ascii="Times New Roman" w:hAnsi="Times New Roman" w:cs="Times New Roman"/>
          <w:sz w:val="24"/>
          <w:szCs w:val="24"/>
        </w:rPr>
        <w:t xml:space="preserve">снять такую задачу с таможенных органов путем установления фиксированной суммы административного штрафа </w:t>
      </w:r>
      <w:r w:rsidR="00E02D97" w:rsidRPr="00EB3611">
        <w:rPr>
          <w:rFonts w:ascii="Times New Roman" w:hAnsi="Times New Roman" w:cs="Times New Roman"/>
          <w:sz w:val="24"/>
          <w:szCs w:val="24"/>
        </w:rPr>
        <w:t>для описанной категории недекларированных товаров</w:t>
      </w:r>
      <w:r w:rsidR="00D91444" w:rsidRPr="00EB3611">
        <w:rPr>
          <w:rFonts w:ascii="Times New Roman" w:hAnsi="Times New Roman" w:cs="Times New Roman"/>
          <w:sz w:val="24"/>
          <w:szCs w:val="24"/>
        </w:rPr>
        <w:t>.</w:t>
      </w:r>
    </w:p>
    <w:p w14:paraId="24FF28AA" w14:textId="3F732521" w:rsidR="00D91444" w:rsidRPr="00EB3611" w:rsidRDefault="00D91444" w:rsidP="00E6632F">
      <w:pPr>
        <w:spacing w:after="0" w:line="360" w:lineRule="auto"/>
        <w:ind w:firstLine="709"/>
        <w:contextualSpacing/>
        <w:jc w:val="both"/>
        <w:rPr>
          <w:rFonts w:ascii="Times New Roman" w:hAnsi="Times New Roman" w:cs="Times New Roman"/>
          <w:sz w:val="24"/>
          <w:szCs w:val="24"/>
        </w:rPr>
      </w:pPr>
      <w:r w:rsidRPr="00EB3611">
        <w:rPr>
          <w:rFonts w:ascii="Times New Roman" w:hAnsi="Times New Roman" w:cs="Times New Roman"/>
          <w:sz w:val="24"/>
          <w:szCs w:val="24"/>
        </w:rPr>
        <w:t xml:space="preserve">При этом, в том случае, если недекларированный товар может быть идентифицирован </w:t>
      </w:r>
      <w:r w:rsidR="00027ACB" w:rsidRPr="00EB3611">
        <w:rPr>
          <w:rFonts w:ascii="Times New Roman" w:hAnsi="Times New Roman" w:cs="Times New Roman"/>
          <w:sz w:val="24"/>
          <w:szCs w:val="24"/>
        </w:rPr>
        <w:t xml:space="preserve">(в т.ч. экспертным путем) даже в условиях отсутствия </w:t>
      </w:r>
      <w:r w:rsidR="00027ACB" w:rsidRPr="00EB3611">
        <w:rPr>
          <w:rFonts w:ascii="Times New Roman" w:hAnsi="Times New Roman" w:cs="Times New Roman"/>
          <w:sz w:val="24"/>
          <w:szCs w:val="24"/>
        </w:rPr>
        <w:lastRenderedPageBreak/>
        <w:t xml:space="preserve">товаросопроводительной документации и </w:t>
      </w:r>
      <w:r w:rsidR="00CE12C9" w:rsidRPr="00EB3611">
        <w:rPr>
          <w:rFonts w:ascii="Times New Roman" w:hAnsi="Times New Roman" w:cs="Times New Roman"/>
          <w:sz w:val="24"/>
          <w:szCs w:val="24"/>
        </w:rPr>
        <w:t>информационной маркировки, то должен быть применен действующий порядок расчета административного штрафа.</w:t>
      </w:r>
    </w:p>
    <w:p w14:paraId="1FA2490B" w14:textId="41D915E7" w:rsidR="00167D86" w:rsidRPr="00EB3611" w:rsidRDefault="00167D86" w:rsidP="00E6632F">
      <w:pPr>
        <w:spacing w:after="0" w:line="360" w:lineRule="auto"/>
        <w:ind w:firstLine="709"/>
        <w:contextualSpacing/>
        <w:jc w:val="both"/>
        <w:rPr>
          <w:rFonts w:ascii="Times New Roman" w:hAnsi="Times New Roman" w:cs="Times New Roman"/>
          <w:sz w:val="24"/>
          <w:szCs w:val="24"/>
        </w:rPr>
      </w:pPr>
      <w:r w:rsidRPr="00EB3611">
        <w:rPr>
          <w:rFonts w:ascii="Times New Roman" w:hAnsi="Times New Roman" w:cs="Times New Roman"/>
          <w:sz w:val="24"/>
          <w:szCs w:val="24"/>
        </w:rPr>
        <w:t xml:space="preserve">Предложенный подход может быть реализован путем </w:t>
      </w:r>
      <w:r w:rsidR="00C77FCE" w:rsidRPr="00EB3611">
        <w:rPr>
          <w:rFonts w:ascii="Times New Roman" w:hAnsi="Times New Roman" w:cs="Times New Roman"/>
          <w:sz w:val="24"/>
          <w:szCs w:val="24"/>
        </w:rPr>
        <w:t>внесения изменений в текст части 1 статьи 16.2 КоАП РФ</w:t>
      </w:r>
      <w:r w:rsidR="00643B3F" w:rsidRPr="00EB3611">
        <w:rPr>
          <w:rFonts w:ascii="Times New Roman" w:hAnsi="Times New Roman" w:cs="Times New Roman"/>
          <w:sz w:val="24"/>
          <w:szCs w:val="24"/>
        </w:rPr>
        <w:t>: «</w:t>
      </w:r>
      <w:r w:rsidR="007C3D01" w:rsidRPr="00EB3611">
        <w:rPr>
          <w:rFonts w:ascii="Times New Roman" w:hAnsi="Times New Roman" w:cs="Times New Roman"/>
          <w:sz w:val="24"/>
          <w:szCs w:val="24"/>
        </w:rPr>
        <w:t xml:space="preserve"> </w:t>
      </w:r>
      <w:r w:rsidR="00BF65B2" w:rsidRPr="00EB3611">
        <w:rPr>
          <w:rFonts w:ascii="Times New Roman" w:hAnsi="Times New Roman" w:cs="Times New Roman"/>
          <w:sz w:val="24"/>
          <w:szCs w:val="24"/>
        </w:rPr>
        <w:t xml:space="preserve">… влечет наложение административного штрафа на граждан и юридических лиц в размере от одной второй до двукратного размера стоимости товаров, явившихся предметами административного правонарушения, либо </w:t>
      </w:r>
      <w:r w:rsidR="000C021A" w:rsidRPr="00EB3611">
        <w:rPr>
          <w:rFonts w:ascii="Times New Roman" w:hAnsi="Times New Roman" w:cs="Times New Roman"/>
          <w:sz w:val="24"/>
          <w:szCs w:val="24"/>
        </w:rPr>
        <w:t xml:space="preserve">в размере </w:t>
      </w:r>
      <w:r w:rsidR="007C3D01" w:rsidRPr="00EB3611">
        <w:rPr>
          <w:rFonts w:ascii="Times New Roman" w:hAnsi="Times New Roman" w:cs="Times New Roman"/>
          <w:sz w:val="24"/>
          <w:szCs w:val="24"/>
        </w:rPr>
        <w:t>ста тысяч рублей</w:t>
      </w:r>
      <w:r w:rsidR="00BF65B2" w:rsidRPr="00EB3611">
        <w:rPr>
          <w:rFonts w:ascii="Times New Roman" w:hAnsi="Times New Roman" w:cs="Times New Roman"/>
          <w:sz w:val="24"/>
          <w:szCs w:val="24"/>
        </w:rPr>
        <w:t>, с их конфискацией или без таковой</w:t>
      </w:r>
      <w:r w:rsidR="007C3D01" w:rsidRPr="00EB3611">
        <w:rPr>
          <w:rFonts w:ascii="Times New Roman" w:hAnsi="Times New Roman" w:cs="Times New Roman"/>
          <w:sz w:val="24"/>
          <w:szCs w:val="24"/>
        </w:rPr>
        <w:t xml:space="preserve"> … </w:t>
      </w:r>
      <w:r w:rsidR="00643B3F" w:rsidRPr="00EB3611">
        <w:rPr>
          <w:rFonts w:ascii="Times New Roman" w:hAnsi="Times New Roman" w:cs="Times New Roman"/>
          <w:sz w:val="24"/>
          <w:szCs w:val="24"/>
        </w:rPr>
        <w:t>»</w:t>
      </w:r>
      <w:r w:rsidR="002341E5" w:rsidRPr="00EB3611">
        <w:rPr>
          <w:rFonts w:ascii="Times New Roman" w:hAnsi="Times New Roman" w:cs="Times New Roman"/>
          <w:sz w:val="24"/>
          <w:szCs w:val="24"/>
        </w:rPr>
        <w:t xml:space="preserve">. </w:t>
      </w:r>
    </w:p>
    <w:p w14:paraId="26F0FF96" w14:textId="7A578501" w:rsidR="002341E5" w:rsidRPr="00EB3611" w:rsidRDefault="002341E5" w:rsidP="00E6632F">
      <w:pPr>
        <w:spacing w:after="0" w:line="360" w:lineRule="auto"/>
        <w:ind w:firstLine="709"/>
        <w:contextualSpacing/>
        <w:jc w:val="both"/>
        <w:rPr>
          <w:rFonts w:ascii="Times New Roman" w:hAnsi="Times New Roman" w:cs="Times New Roman"/>
          <w:sz w:val="24"/>
          <w:szCs w:val="24"/>
        </w:rPr>
      </w:pPr>
      <w:r w:rsidRPr="00EB3611">
        <w:rPr>
          <w:rFonts w:ascii="Times New Roman" w:hAnsi="Times New Roman" w:cs="Times New Roman"/>
          <w:sz w:val="24"/>
          <w:szCs w:val="24"/>
        </w:rPr>
        <w:t xml:space="preserve">Таким образом, </w:t>
      </w:r>
      <w:r w:rsidR="00C743E3" w:rsidRPr="00EB3611">
        <w:rPr>
          <w:rFonts w:ascii="Times New Roman" w:hAnsi="Times New Roman" w:cs="Times New Roman"/>
          <w:sz w:val="24"/>
          <w:szCs w:val="24"/>
        </w:rPr>
        <w:t>при условии, что действия таможенных служащих, направленные на идентификацию недекларированного товара</w:t>
      </w:r>
      <w:r w:rsidR="001D0C8C" w:rsidRPr="00EB3611">
        <w:rPr>
          <w:rFonts w:ascii="Times New Roman" w:hAnsi="Times New Roman" w:cs="Times New Roman"/>
          <w:sz w:val="24"/>
          <w:szCs w:val="24"/>
        </w:rPr>
        <w:t xml:space="preserve"> и определение его таможенной стоимости не дали результата, представляется </w:t>
      </w:r>
      <w:r w:rsidR="00B54947" w:rsidRPr="00EB3611">
        <w:rPr>
          <w:rFonts w:ascii="Times New Roman" w:hAnsi="Times New Roman" w:cs="Times New Roman"/>
          <w:sz w:val="24"/>
          <w:szCs w:val="24"/>
        </w:rPr>
        <w:t xml:space="preserve">целесообразным назначение фиксированного размера административного штрафа. Такой подход позволит не только избежать </w:t>
      </w:r>
      <w:r w:rsidR="00501FFC" w:rsidRPr="00EB3611">
        <w:rPr>
          <w:rFonts w:ascii="Times New Roman" w:hAnsi="Times New Roman" w:cs="Times New Roman"/>
          <w:sz w:val="24"/>
          <w:szCs w:val="24"/>
        </w:rPr>
        <w:t xml:space="preserve">возможного занижения суммы </w:t>
      </w:r>
      <w:r w:rsidR="00D3430C" w:rsidRPr="00EB3611">
        <w:rPr>
          <w:rFonts w:ascii="Times New Roman" w:hAnsi="Times New Roman" w:cs="Times New Roman"/>
          <w:sz w:val="24"/>
          <w:szCs w:val="24"/>
        </w:rPr>
        <w:t>взыскания</w:t>
      </w:r>
      <w:r w:rsidR="00E54E02" w:rsidRPr="00EB3611">
        <w:rPr>
          <w:rFonts w:ascii="Times New Roman" w:hAnsi="Times New Roman" w:cs="Times New Roman"/>
          <w:sz w:val="24"/>
          <w:szCs w:val="24"/>
        </w:rPr>
        <w:t>, но</w:t>
      </w:r>
      <w:r w:rsidR="00A25B18" w:rsidRPr="00EB3611">
        <w:rPr>
          <w:rFonts w:ascii="Times New Roman" w:hAnsi="Times New Roman" w:cs="Times New Roman"/>
          <w:sz w:val="24"/>
          <w:szCs w:val="24"/>
        </w:rPr>
        <w:t xml:space="preserve"> и</w:t>
      </w:r>
      <w:r w:rsidR="00E54E02" w:rsidRPr="00EB3611">
        <w:rPr>
          <w:rFonts w:ascii="Times New Roman" w:hAnsi="Times New Roman" w:cs="Times New Roman"/>
          <w:sz w:val="24"/>
          <w:szCs w:val="24"/>
        </w:rPr>
        <w:t xml:space="preserve"> исключить </w:t>
      </w:r>
      <w:r w:rsidR="00A25B18" w:rsidRPr="00EB3611">
        <w:rPr>
          <w:rFonts w:ascii="Times New Roman" w:hAnsi="Times New Roman" w:cs="Times New Roman"/>
          <w:sz w:val="24"/>
          <w:szCs w:val="24"/>
        </w:rPr>
        <w:t>корреляцию между наз</w:t>
      </w:r>
      <w:r w:rsidR="00303C40" w:rsidRPr="00EB3611">
        <w:rPr>
          <w:rFonts w:ascii="Times New Roman" w:hAnsi="Times New Roman" w:cs="Times New Roman"/>
          <w:sz w:val="24"/>
          <w:szCs w:val="24"/>
        </w:rPr>
        <w:t>на</w:t>
      </w:r>
      <w:r w:rsidR="00A25B18" w:rsidRPr="00EB3611">
        <w:rPr>
          <w:rFonts w:ascii="Times New Roman" w:hAnsi="Times New Roman" w:cs="Times New Roman"/>
          <w:sz w:val="24"/>
          <w:szCs w:val="24"/>
        </w:rPr>
        <w:t xml:space="preserve">ченным наказанием и </w:t>
      </w:r>
      <w:r w:rsidR="00F848D9" w:rsidRPr="00EB3611">
        <w:rPr>
          <w:rFonts w:ascii="Times New Roman" w:hAnsi="Times New Roman" w:cs="Times New Roman"/>
          <w:sz w:val="24"/>
          <w:szCs w:val="24"/>
        </w:rPr>
        <w:t xml:space="preserve">идентификацией недекларированного товара в тех случаях, когда это невозможно. </w:t>
      </w:r>
      <w:r w:rsidR="00F90492" w:rsidRPr="00EB3611">
        <w:rPr>
          <w:rFonts w:ascii="Times New Roman" w:hAnsi="Times New Roman" w:cs="Times New Roman"/>
          <w:sz w:val="24"/>
          <w:szCs w:val="24"/>
        </w:rPr>
        <w:t>При этом, параллельное сохранение действующего подхода к назначению административного штрафа в рассматриваемом случае</w:t>
      </w:r>
      <w:r w:rsidR="00F1324A" w:rsidRPr="00EB3611">
        <w:rPr>
          <w:rFonts w:ascii="Times New Roman" w:hAnsi="Times New Roman" w:cs="Times New Roman"/>
          <w:sz w:val="24"/>
          <w:szCs w:val="24"/>
        </w:rPr>
        <w:t xml:space="preserve"> позволит исключить попытки ввоза и недекларирования </w:t>
      </w:r>
      <w:r w:rsidR="00BE0718" w:rsidRPr="00EB3611">
        <w:rPr>
          <w:rFonts w:ascii="Times New Roman" w:hAnsi="Times New Roman" w:cs="Times New Roman"/>
          <w:sz w:val="24"/>
          <w:szCs w:val="24"/>
        </w:rPr>
        <w:t>такого товара, стоимость которого гораздо выше, чем та, которая заложена при установлении фик</w:t>
      </w:r>
      <w:r w:rsidR="000339D7" w:rsidRPr="00EB3611">
        <w:rPr>
          <w:rFonts w:ascii="Times New Roman" w:hAnsi="Times New Roman" w:cs="Times New Roman"/>
          <w:sz w:val="24"/>
          <w:szCs w:val="24"/>
        </w:rPr>
        <w:t>сированной суммы штрафа. Кроме того</w:t>
      </w:r>
      <w:r w:rsidR="00303C40" w:rsidRPr="00EB3611">
        <w:rPr>
          <w:rFonts w:ascii="Times New Roman" w:hAnsi="Times New Roman" w:cs="Times New Roman"/>
          <w:sz w:val="24"/>
          <w:szCs w:val="24"/>
        </w:rPr>
        <w:t>,</w:t>
      </w:r>
      <w:r w:rsidR="000339D7" w:rsidRPr="00EB3611">
        <w:rPr>
          <w:rFonts w:ascii="Times New Roman" w:hAnsi="Times New Roman" w:cs="Times New Roman"/>
          <w:sz w:val="24"/>
          <w:szCs w:val="24"/>
        </w:rPr>
        <w:t xml:space="preserve"> ожидаемым эффектом можно </w:t>
      </w:r>
      <w:r w:rsidR="00DB3DDE" w:rsidRPr="00EB3611">
        <w:rPr>
          <w:rFonts w:ascii="Times New Roman" w:hAnsi="Times New Roman" w:cs="Times New Roman"/>
          <w:sz w:val="24"/>
          <w:szCs w:val="24"/>
        </w:rPr>
        <w:t>назвать снижение доли успешно оспоренных постановлений таможенных органов о назначении административного штрафа</w:t>
      </w:r>
      <w:r w:rsidR="008E25BB" w:rsidRPr="00EB3611">
        <w:rPr>
          <w:rFonts w:ascii="Times New Roman" w:hAnsi="Times New Roman" w:cs="Times New Roman"/>
          <w:sz w:val="24"/>
          <w:szCs w:val="24"/>
        </w:rPr>
        <w:t xml:space="preserve">, где </w:t>
      </w:r>
      <w:r w:rsidR="00D55B25" w:rsidRPr="00EB3611">
        <w:rPr>
          <w:rFonts w:ascii="Times New Roman" w:hAnsi="Times New Roman" w:cs="Times New Roman"/>
          <w:sz w:val="24"/>
          <w:szCs w:val="24"/>
        </w:rPr>
        <w:t xml:space="preserve">безрезультатная или неточная идентификация предмета правонарушения </w:t>
      </w:r>
      <w:r w:rsidR="00285AC8" w:rsidRPr="00EB3611">
        <w:rPr>
          <w:rFonts w:ascii="Times New Roman" w:hAnsi="Times New Roman" w:cs="Times New Roman"/>
          <w:sz w:val="24"/>
          <w:szCs w:val="24"/>
        </w:rPr>
        <w:t>выступала основным фактором для принятия судом решения не в пользу таможенных органов.</w:t>
      </w:r>
    </w:p>
    <w:p w14:paraId="49E02290" w14:textId="4ACC5ECC" w:rsidR="00303C40" w:rsidRPr="00EB3611" w:rsidRDefault="00303C40" w:rsidP="00E6632F">
      <w:pPr>
        <w:spacing w:after="0" w:line="360" w:lineRule="auto"/>
        <w:ind w:firstLine="709"/>
        <w:contextualSpacing/>
        <w:jc w:val="both"/>
        <w:rPr>
          <w:rFonts w:ascii="Times New Roman" w:hAnsi="Times New Roman" w:cs="Times New Roman"/>
          <w:sz w:val="24"/>
          <w:szCs w:val="24"/>
        </w:rPr>
      </w:pPr>
      <w:r w:rsidRPr="00EB3611">
        <w:rPr>
          <w:rFonts w:ascii="Times New Roman" w:hAnsi="Times New Roman" w:cs="Times New Roman"/>
          <w:sz w:val="24"/>
          <w:szCs w:val="24"/>
        </w:rPr>
        <w:t xml:space="preserve">Проведенное исследование </w:t>
      </w:r>
      <w:r w:rsidR="00152D1C" w:rsidRPr="00EB3611">
        <w:rPr>
          <w:rFonts w:ascii="Times New Roman" w:hAnsi="Times New Roman" w:cs="Times New Roman"/>
          <w:sz w:val="24"/>
          <w:szCs w:val="24"/>
        </w:rPr>
        <w:t xml:space="preserve">позволяет обозначить важность выявленной проблемы, а также может </w:t>
      </w:r>
      <w:r w:rsidR="002952F6" w:rsidRPr="00EB3611">
        <w:rPr>
          <w:rFonts w:ascii="Times New Roman" w:hAnsi="Times New Roman" w:cs="Times New Roman"/>
          <w:sz w:val="24"/>
          <w:szCs w:val="24"/>
        </w:rPr>
        <w:t xml:space="preserve">выступать </w:t>
      </w:r>
      <w:r w:rsidR="0072779A" w:rsidRPr="00EB3611">
        <w:rPr>
          <w:rFonts w:ascii="Times New Roman" w:hAnsi="Times New Roman" w:cs="Times New Roman"/>
          <w:sz w:val="24"/>
          <w:szCs w:val="24"/>
        </w:rPr>
        <w:t>базисом для дальнейшего теоретического и практического осмысления действующего механизма определения стоимости недекларированных товаров</w:t>
      </w:r>
      <w:r w:rsidR="00572750" w:rsidRPr="00EB3611">
        <w:rPr>
          <w:rFonts w:ascii="Times New Roman" w:hAnsi="Times New Roman" w:cs="Times New Roman"/>
          <w:sz w:val="24"/>
          <w:szCs w:val="24"/>
        </w:rPr>
        <w:t xml:space="preserve"> в целях применения части 1 статьи 16.2 КоАП РФ</w:t>
      </w:r>
      <w:r w:rsidR="00EA120D" w:rsidRPr="00EB3611">
        <w:rPr>
          <w:rFonts w:ascii="Times New Roman" w:hAnsi="Times New Roman" w:cs="Times New Roman"/>
          <w:sz w:val="24"/>
          <w:szCs w:val="24"/>
        </w:rPr>
        <w:t xml:space="preserve"> и его эффективности.</w:t>
      </w:r>
    </w:p>
    <w:p w14:paraId="0655BA47" w14:textId="77777777" w:rsidR="00636C42" w:rsidRDefault="00636C42" w:rsidP="00E6632F">
      <w:pPr>
        <w:spacing w:after="0" w:line="360" w:lineRule="auto"/>
        <w:ind w:firstLine="709"/>
        <w:contextualSpacing/>
        <w:jc w:val="both"/>
        <w:rPr>
          <w:rFonts w:ascii="Times New Roman" w:hAnsi="Times New Roman" w:cs="Times New Roman"/>
          <w:sz w:val="28"/>
          <w:szCs w:val="28"/>
        </w:rPr>
      </w:pPr>
    </w:p>
    <w:p w14:paraId="3165A26B" w14:textId="79201B31" w:rsidR="004D4951" w:rsidRPr="00EB3611" w:rsidRDefault="004D4951" w:rsidP="004D4951">
      <w:pPr>
        <w:spacing w:after="0" w:line="360" w:lineRule="auto"/>
        <w:contextualSpacing/>
        <w:jc w:val="center"/>
        <w:rPr>
          <w:rFonts w:ascii="Times New Roman" w:hAnsi="Times New Roman" w:cs="Times New Roman"/>
          <w:b/>
          <w:bCs/>
          <w:sz w:val="24"/>
          <w:szCs w:val="24"/>
        </w:rPr>
      </w:pPr>
      <w:r w:rsidRPr="00EB3611">
        <w:rPr>
          <w:rFonts w:ascii="Times New Roman" w:hAnsi="Times New Roman" w:cs="Times New Roman"/>
          <w:b/>
          <w:bCs/>
          <w:sz w:val="24"/>
          <w:szCs w:val="24"/>
        </w:rPr>
        <w:t>Список литературы</w:t>
      </w:r>
    </w:p>
    <w:p w14:paraId="5FC01F22" w14:textId="408B2270" w:rsidR="004D4951" w:rsidRPr="00EB3611" w:rsidRDefault="003212B4" w:rsidP="002951BF">
      <w:pPr>
        <w:pStyle w:val="a8"/>
        <w:numPr>
          <w:ilvl w:val="0"/>
          <w:numId w:val="1"/>
        </w:numPr>
        <w:spacing w:after="0" w:line="360" w:lineRule="auto"/>
        <w:jc w:val="both"/>
        <w:rPr>
          <w:rFonts w:ascii="Times New Roman" w:hAnsi="Times New Roman" w:cs="Times New Roman"/>
          <w:sz w:val="24"/>
          <w:szCs w:val="24"/>
        </w:rPr>
      </w:pPr>
      <w:r w:rsidRPr="00EB3611">
        <w:rPr>
          <w:rFonts w:ascii="Times New Roman" w:hAnsi="Times New Roman" w:cs="Times New Roman"/>
          <w:sz w:val="24"/>
          <w:szCs w:val="24"/>
        </w:rPr>
        <w:t>Показатели правоохранительной деятельности таможенных органов Российской Федерации за 2020 год [Электронный ресурс]</w:t>
      </w:r>
      <w:r w:rsidR="006B18B4" w:rsidRPr="00EB3611">
        <w:rPr>
          <w:rFonts w:ascii="Times New Roman" w:hAnsi="Times New Roman" w:cs="Times New Roman"/>
          <w:sz w:val="24"/>
          <w:szCs w:val="24"/>
        </w:rPr>
        <w:t xml:space="preserve">. </w:t>
      </w:r>
      <w:r w:rsidR="006B18B4" w:rsidRPr="00EB3611">
        <w:rPr>
          <w:rFonts w:ascii="Times New Roman" w:hAnsi="Times New Roman" w:cs="Times New Roman"/>
          <w:sz w:val="24"/>
          <w:szCs w:val="24"/>
          <w:lang w:val="en-US"/>
        </w:rPr>
        <w:t>URL</w:t>
      </w:r>
      <w:r w:rsidR="006B18B4" w:rsidRPr="00EB3611">
        <w:rPr>
          <w:rFonts w:ascii="Times New Roman" w:hAnsi="Times New Roman" w:cs="Times New Roman"/>
          <w:sz w:val="24"/>
          <w:szCs w:val="24"/>
        </w:rPr>
        <w:t xml:space="preserve">: </w:t>
      </w:r>
      <w:r w:rsidR="007423ED" w:rsidRPr="00EB3611">
        <w:rPr>
          <w:rFonts w:ascii="Times New Roman" w:hAnsi="Times New Roman" w:cs="Times New Roman"/>
          <w:sz w:val="24"/>
          <w:szCs w:val="24"/>
          <w:lang w:val="en-US"/>
        </w:rPr>
        <w:t>https</w:t>
      </w:r>
      <w:r w:rsidR="007423ED" w:rsidRPr="00EB3611">
        <w:rPr>
          <w:rFonts w:ascii="Times New Roman" w:hAnsi="Times New Roman" w:cs="Times New Roman"/>
          <w:sz w:val="24"/>
          <w:szCs w:val="24"/>
        </w:rPr>
        <w:t>://</w:t>
      </w:r>
      <w:r w:rsidR="007423ED" w:rsidRPr="00EB3611">
        <w:rPr>
          <w:rFonts w:ascii="Times New Roman" w:hAnsi="Times New Roman" w:cs="Times New Roman"/>
          <w:sz w:val="24"/>
          <w:szCs w:val="24"/>
          <w:lang w:val="en-US"/>
        </w:rPr>
        <w:t>customs</w:t>
      </w:r>
      <w:r w:rsidR="007423ED" w:rsidRPr="00EB3611">
        <w:rPr>
          <w:rFonts w:ascii="Times New Roman" w:hAnsi="Times New Roman" w:cs="Times New Roman"/>
          <w:sz w:val="24"/>
          <w:szCs w:val="24"/>
        </w:rPr>
        <w:t>.</w:t>
      </w:r>
      <w:r w:rsidR="007423ED" w:rsidRPr="00EB3611">
        <w:rPr>
          <w:rFonts w:ascii="Times New Roman" w:hAnsi="Times New Roman" w:cs="Times New Roman"/>
          <w:sz w:val="24"/>
          <w:szCs w:val="24"/>
          <w:lang w:val="en-US"/>
        </w:rPr>
        <w:t>gov</w:t>
      </w:r>
      <w:r w:rsidR="007423ED" w:rsidRPr="00EB3611">
        <w:rPr>
          <w:rFonts w:ascii="Times New Roman" w:hAnsi="Times New Roman" w:cs="Times New Roman"/>
          <w:sz w:val="24"/>
          <w:szCs w:val="24"/>
        </w:rPr>
        <w:t>.</w:t>
      </w:r>
      <w:r w:rsidR="007423ED" w:rsidRPr="00EB3611">
        <w:rPr>
          <w:rFonts w:ascii="Times New Roman" w:hAnsi="Times New Roman" w:cs="Times New Roman"/>
          <w:sz w:val="24"/>
          <w:szCs w:val="24"/>
          <w:lang w:val="en-US"/>
        </w:rPr>
        <w:t>ru</w:t>
      </w:r>
      <w:r w:rsidR="007423ED" w:rsidRPr="00EB3611">
        <w:rPr>
          <w:rFonts w:ascii="Times New Roman" w:hAnsi="Times New Roman" w:cs="Times New Roman"/>
          <w:sz w:val="24"/>
          <w:szCs w:val="24"/>
        </w:rPr>
        <w:t>/</w:t>
      </w:r>
      <w:r w:rsidR="007423ED" w:rsidRPr="00EB3611">
        <w:rPr>
          <w:rFonts w:ascii="Times New Roman" w:hAnsi="Times New Roman" w:cs="Times New Roman"/>
          <w:sz w:val="24"/>
          <w:szCs w:val="24"/>
          <w:lang w:val="en-US"/>
        </w:rPr>
        <w:t>activity</w:t>
      </w:r>
      <w:r w:rsidR="007423ED" w:rsidRPr="00EB3611">
        <w:rPr>
          <w:rFonts w:ascii="Times New Roman" w:hAnsi="Times New Roman" w:cs="Times New Roman"/>
          <w:sz w:val="24"/>
          <w:szCs w:val="24"/>
        </w:rPr>
        <w:t>/</w:t>
      </w:r>
      <w:proofErr w:type="spellStart"/>
      <w:r w:rsidR="007423ED" w:rsidRPr="00EB3611">
        <w:rPr>
          <w:rFonts w:ascii="Times New Roman" w:hAnsi="Times New Roman" w:cs="Times New Roman"/>
          <w:sz w:val="24"/>
          <w:szCs w:val="24"/>
          <w:lang w:val="en-US"/>
        </w:rPr>
        <w:t>pravooxranitel</w:t>
      </w:r>
      <w:proofErr w:type="spellEnd"/>
      <w:r w:rsidR="007423ED" w:rsidRPr="00EB3611">
        <w:rPr>
          <w:rFonts w:ascii="Times New Roman" w:hAnsi="Times New Roman" w:cs="Times New Roman"/>
          <w:sz w:val="24"/>
          <w:szCs w:val="24"/>
        </w:rPr>
        <w:t>-</w:t>
      </w:r>
      <w:proofErr w:type="spellStart"/>
      <w:r w:rsidR="007423ED" w:rsidRPr="00EB3611">
        <w:rPr>
          <w:rFonts w:ascii="Times New Roman" w:hAnsi="Times New Roman" w:cs="Times New Roman"/>
          <w:sz w:val="24"/>
          <w:szCs w:val="24"/>
          <w:lang w:val="en-US"/>
        </w:rPr>
        <w:t>naya</w:t>
      </w:r>
      <w:proofErr w:type="spellEnd"/>
      <w:r w:rsidR="007423ED" w:rsidRPr="00EB3611">
        <w:rPr>
          <w:rFonts w:ascii="Times New Roman" w:hAnsi="Times New Roman" w:cs="Times New Roman"/>
          <w:sz w:val="24"/>
          <w:szCs w:val="24"/>
        </w:rPr>
        <w:t>-</w:t>
      </w:r>
      <w:proofErr w:type="spellStart"/>
      <w:r w:rsidR="007423ED" w:rsidRPr="00EB3611">
        <w:rPr>
          <w:rFonts w:ascii="Times New Roman" w:hAnsi="Times New Roman" w:cs="Times New Roman"/>
          <w:sz w:val="24"/>
          <w:szCs w:val="24"/>
          <w:lang w:val="en-US"/>
        </w:rPr>
        <w:t>deyatel</w:t>
      </w:r>
      <w:proofErr w:type="spellEnd"/>
      <w:r w:rsidR="007423ED" w:rsidRPr="00EB3611">
        <w:rPr>
          <w:rFonts w:ascii="Times New Roman" w:hAnsi="Times New Roman" w:cs="Times New Roman"/>
          <w:sz w:val="24"/>
          <w:szCs w:val="24"/>
        </w:rPr>
        <w:t>-</w:t>
      </w:r>
      <w:proofErr w:type="spellStart"/>
      <w:r w:rsidR="007423ED" w:rsidRPr="00EB3611">
        <w:rPr>
          <w:rFonts w:ascii="Times New Roman" w:hAnsi="Times New Roman" w:cs="Times New Roman"/>
          <w:sz w:val="24"/>
          <w:szCs w:val="24"/>
          <w:lang w:val="en-US"/>
        </w:rPr>
        <w:t>nost</w:t>
      </w:r>
      <w:proofErr w:type="spellEnd"/>
      <w:r w:rsidR="007423ED" w:rsidRPr="00EB3611">
        <w:rPr>
          <w:rFonts w:ascii="Times New Roman" w:hAnsi="Times New Roman" w:cs="Times New Roman"/>
          <w:sz w:val="24"/>
          <w:szCs w:val="24"/>
        </w:rPr>
        <w:t>-/</w:t>
      </w:r>
      <w:proofErr w:type="spellStart"/>
      <w:r w:rsidR="007423ED" w:rsidRPr="00EB3611">
        <w:rPr>
          <w:rFonts w:ascii="Times New Roman" w:hAnsi="Times New Roman" w:cs="Times New Roman"/>
          <w:sz w:val="24"/>
          <w:szCs w:val="24"/>
          <w:lang w:val="en-US"/>
        </w:rPr>
        <w:t>informa</w:t>
      </w:r>
      <w:proofErr w:type="spellEnd"/>
      <w:r w:rsidR="007423ED" w:rsidRPr="00EB3611">
        <w:rPr>
          <w:rFonts w:ascii="Times New Roman" w:hAnsi="Times New Roman" w:cs="Times New Roman"/>
          <w:sz w:val="24"/>
          <w:szCs w:val="24"/>
        </w:rPr>
        <w:t xml:space="preserve"> </w:t>
      </w:r>
      <w:proofErr w:type="spellStart"/>
      <w:r w:rsidR="007423ED" w:rsidRPr="00EB3611">
        <w:rPr>
          <w:rFonts w:ascii="Times New Roman" w:hAnsi="Times New Roman" w:cs="Times New Roman"/>
          <w:sz w:val="24"/>
          <w:szCs w:val="24"/>
          <w:lang w:val="en-US"/>
        </w:rPr>
        <w:t>cziya</w:t>
      </w:r>
      <w:proofErr w:type="spellEnd"/>
      <w:r w:rsidR="007423ED" w:rsidRPr="00EB3611">
        <w:rPr>
          <w:rFonts w:ascii="Times New Roman" w:hAnsi="Times New Roman" w:cs="Times New Roman"/>
          <w:sz w:val="24"/>
          <w:szCs w:val="24"/>
        </w:rPr>
        <w:t>-</w:t>
      </w:r>
      <w:proofErr w:type="spellStart"/>
      <w:r w:rsidR="007423ED" w:rsidRPr="00EB3611">
        <w:rPr>
          <w:rFonts w:ascii="Times New Roman" w:hAnsi="Times New Roman" w:cs="Times New Roman"/>
          <w:sz w:val="24"/>
          <w:szCs w:val="24"/>
          <w:lang w:val="en-US"/>
        </w:rPr>
        <w:t>upravleniya</w:t>
      </w:r>
      <w:proofErr w:type="spellEnd"/>
      <w:r w:rsidR="007423ED" w:rsidRPr="00EB3611">
        <w:rPr>
          <w:rFonts w:ascii="Times New Roman" w:hAnsi="Times New Roman" w:cs="Times New Roman"/>
          <w:sz w:val="24"/>
          <w:szCs w:val="24"/>
        </w:rPr>
        <w:t>-</w:t>
      </w:r>
      <w:proofErr w:type="spellStart"/>
      <w:r w:rsidR="007423ED" w:rsidRPr="00EB3611">
        <w:rPr>
          <w:rFonts w:ascii="Times New Roman" w:hAnsi="Times New Roman" w:cs="Times New Roman"/>
          <w:sz w:val="24"/>
          <w:szCs w:val="24"/>
          <w:lang w:val="en-US"/>
        </w:rPr>
        <w:t>tamozhennyx</w:t>
      </w:r>
      <w:proofErr w:type="spellEnd"/>
      <w:r w:rsidR="007423ED" w:rsidRPr="00EB3611">
        <w:rPr>
          <w:rFonts w:ascii="Times New Roman" w:hAnsi="Times New Roman" w:cs="Times New Roman"/>
          <w:sz w:val="24"/>
          <w:szCs w:val="24"/>
        </w:rPr>
        <w:t>-</w:t>
      </w:r>
      <w:proofErr w:type="spellStart"/>
      <w:r w:rsidR="007423ED" w:rsidRPr="00EB3611">
        <w:rPr>
          <w:rFonts w:ascii="Times New Roman" w:hAnsi="Times New Roman" w:cs="Times New Roman"/>
          <w:sz w:val="24"/>
          <w:szCs w:val="24"/>
          <w:lang w:val="en-US"/>
        </w:rPr>
        <w:t>rassledovanij</w:t>
      </w:r>
      <w:proofErr w:type="spellEnd"/>
      <w:r w:rsidR="007423ED" w:rsidRPr="00EB3611">
        <w:rPr>
          <w:rFonts w:ascii="Times New Roman" w:hAnsi="Times New Roman" w:cs="Times New Roman"/>
          <w:sz w:val="24"/>
          <w:szCs w:val="24"/>
        </w:rPr>
        <w:t>-</w:t>
      </w:r>
      <w:proofErr w:type="spellStart"/>
      <w:r w:rsidR="007423ED" w:rsidRPr="00EB3611">
        <w:rPr>
          <w:rFonts w:ascii="Times New Roman" w:hAnsi="Times New Roman" w:cs="Times New Roman"/>
          <w:sz w:val="24"/>
          <w:szCs w:val="24"/>
          <w:lang w:val="en-US"/>
        </w:rPr>
        <w:t>i</w:t>
      </w:r>
      <w:proofErr w:type="spellEnd"/>
      <w:r w:rsidR="007423ED" w:rsidRPr="00EB3611">
        <w:rPr>
          <w:rFonts w:ascii="Times New Roman" w:hAnsi="Times New Roman" w:cs="Times New Roman"/>
          <w:sz w:val="24"/>
          <w:szCs w:val="24"/>
        </w:rPr>
        <w:t>-</w:t>
      </w:r>
      <w:proofErr w:type="spellStart"/>
      <w:r w:rsidR="007423ED" w:rsidRPr="00EB3611">
        <w:rPr>
          <w:rFonts w:ascii="Times New Roman" w:hAnsi="Times New Roman" w:cs="Times New Roman"/>
          <w:sz w:val="24"/>
          <w:szCs w:val="24"/>
          <w:lang w:val="en-US"/>
        </w:rPr>
        <w:t>doznaniya</w:t>
      </w:r>
      <w:proofErr w:type="spellEnd"/>
      <w:r w:rsidR="007423ED" w:rsidRPr="00EB3611">
        <w:rPr>
          <w:rFonts w:ascii="Times New Roman" w:hAnsi="Times New Roman" w:cs="Times New Roman"/>
          <w:sz w:val="24"/>
          <w:szCs w:val="24"/>
        </w:rPr>
        <w:t xml:space="preserve"> / </w:t>
      </w:r>
      <w:r w:rsidR="007423ED" w:rsidRPr="00EB3611">
        <w:rPr>
          <w:rFonts w:ascii="Times New Roman" w:hAnsi="Times New Roman" w:cs="Times New Roman"/>
          <w:sz w:val="24"/>
          <w:szCs w:val="24"/>
          <w:lang w:val="en-US"/>
        </w:rPr>
        <w:t>document</w:t>
      </w:r>
      <w:r w:rsidR="007423ED" w:rsidRPr="00EB3611">
        <w:rPr>
          <w:rFonts w:ascii="Times New Roman" w:hAnsi="Times New Roman" w:cs="Times New Roman"/>
          <w:sz w:val="24"/>
          <w:szCs w:val="24"/>
        </w:rPr>
        <w:t xml:space="preserve">/ </w:t>
      </w:r>
      <w:r w:rsidR="006B18B4" w:rsidRPr="00EB3611">
        <w:rPr>
          <w:rFonts w:ascii="Times New Roman" w:hAnsi="Times New Roman" w:cs="Times New Roman"/>
          <w:sz w:val="24"/>
          <w:szCs w:val="24"/>
        </w:rPr>
        <w:t>265853 (дата обращения: 11.</w:t>
      </w:r>
      <w:r w:rsidR="00EB3611" w:rsidRPr="00EB3611">
        <w:rPr>
          <w:rFonts w:ascii="Times New Roman" w:hAnsi="Times New Roman" w:cs="Times New Roman"/>
          <w:sz w:val="24"/>
          <w:szCs w:val="24"/>
        </w:rPr>
        <w:t>05</w:t>
      </w:r>
      <w:r w:rsidR="006B18B4" w:rsidRPr="00EB3611">
        <w:rPr>
          <w:rFonts w:ascii="Times New Roman" w:hAnsi="Times New Roman" w:cs="Times New Roman"/>
          <w:sz w:val="24"/>
          <w:szCs w:val="24"/>
        </w:rPr>
        <w:t>.202</w:t>
      </w:r>
      <w:r w:rsidR="007743C9">
        <w:rPr>
          <w:rFonts w:ascii="Times New Roman" w:hAnsi="Times New Roman" w:cs="Times New Roman"/>
          <w:sz w:val="24"/>
          <w:szCs w:val="24"/>
        </w:rPr>
        <w:t>3</w:t>
      </w:r>
      <w:r w:rsidR="006B18B4" w:rsidRPr="00EB3611">
        <w:rPr>
          <w:rFonts w:ascii="Times New Roman" w:hAnsi="Times New Roman" w:cs="Times New Roman"/>
          <w:sz w:val="24"/>
          <w:szCs w:val="24"/>
        </w:rPr>
        <w:t>).</w:t>
      </w:r>
    </w:p>
    <w:p w14:paraId="74D96F67" w14:textId="2D9F80D9" w:rsidR="006B18B4" w:rsidRPr="00EB3611" w:rsidRDefault="0091189D" w:rsidP="002951BF">
      <w:pPr>
        <w:pStyle w:val="a8"/>
        <w:numPr>
          <w:ilvl w:val="0"/>
          <w:numId w:val="1"/>
        </w:numPr>
        <w:spacing w:after="0" w:line="360" w:lineRule="auto"/>
        <w:jc w:val="both"/>
        <w:rPr>
          <w:rFonts w:ascii="Times New Roman" w:hAnsi="Times New Roman" w:cs="Times New Roman"/>
          <w:sz w:val="24"/>
          <w:szCs w:val="24"/>
        </w:rPr>
      </w:pPr>
      <w:r w:rsidRPr="00EB3611">
        <w:rPr>
          <w:rFonts w:ascii="Times New Roman" w:hAnsi="Times New Roman" w:cs="Times New Roman"/>
          <w:sz w:val="24"/>
          <w:szCs w:val="24"/>
        </w:rPr>
        <w:t xml:space="preserve">Таможенный кодекс Евразийского экономического союза (ред. от 29.05.2019) (приложение № 1 к Договору о Таможенном кодексе Евразийского </w:t>
      </w:r>
      <w:r w:rsidRPr="00EB3611">
        <w:rPr>
          <w:rFonts w:ascii="Times New Roman" w:hAnsi="Times New Roman" w:cs="Times New Roman"/>
          <w:sz w:val="24"/>
          <w:szCs w:val="24"/>
        </w:rPr>
        <w:lastRenderedPageBreak/>
        <w:t>экономического союза). – Официальный сайт Евразийского экономического союза http://www.eaeunion.org/, 12.04.2017.</w:t>
      </w:r>
    </w:p>
    <w:p w14:paraId="705F0127" w14:textId="15B21145" w:rsidR="0091189D" w:rsidRPr="00EB3611" w:rsidRDefault="00AE0F58" w:rsidP="002951BF">
      <w:pPr>
        <w:pStyle w:val="a8"/>
        <w:numPr>
          <w:ilvl w:val="0"/>
          <w:numId w:val="1"/>
        </w:numPr>
        <w:spacing w:after="0" w:line="360" w:lineRule="auto"/>
        <w:jc w:val="both"/>
        <w:rPr>
          <w:rFonts w:ascii="Times New Roman" w:hAnsi="Times New Roman" w:cs="Times New Roman"/>
          <w:sz w:val="24"/>
          <w:szCs w:val="24"/>
        </w:rPr>
      </w:pPr>
      <w:r w:rsidRPr="00EB3611">
        <w:rPr>
          <w:rFonts w:ascii="Times New Roman" w:hAnsi="Times New Roman" w:cs="Times New Roman"/>
          <w:sz w:val="24"/>
          <w:szCs w:val="24"/>
        </w:rPr>
        <w:t>Кодекс Российской Федерации об административных правонарушениях от 30.12.2001 № 195-ФЗ (ред. от 01.07.2021). – Собрание законодательства РФ, 07.01.2002, № 1 (ч. 1), ст. 1.</w:t>
      </w:r>
    </w:p>
    <w:p w14:paraId="1794150B" w14:textId="6A2C479F" w:rsidR="004759DA" w:rsidRPr="00EB3611" w:rsidRDefault="004759DA" w:rsidP="002951BF">
      <w:pPr>
        <w:pStyle w:val="a8"/>
        <w:numPr>
          <w:ilvl w:val="0"/>
          <w:numId w:val="1"/>
        </w:numPr>
        <w:spacing w:after="0" w:line="360" w:lineRule="auto"/>
        <w:jc w:val="both"/>
        <w:rPr>
          <w:rFonts w:ascii="Times New Roman" w:hAnsi="Times New Roman" w:cs="Times New Roman"/>
          <w:sz w:val="24"/>
          <w:szCs w:val="24"/>
        </w:rPr>
      </w:pPr>
      <w:r w:rsidRPr="00EB3611">
        <w:rPr>
          <w:rFonts w:ascii="Times New Roman" w:hAnsi="Times New Roman" w:cs="Times New Roman"/>
          <w:sz w:val="24"/>
          <w:szCs w:val="24"/>
        </w:rPr>
        <w:t>Решение Коллегии Евразийской экономической комиссии от 27.08.2013 № 180 (ред. от 14.01.2020) «Об утверждении Положения об особенностях определения таможенной стоимости товаров, ввезенных на таможенную территорию Евразийского экономического союза с недекларированием». – Официальный сайт Евразийского экономического союза http://www.eaeunion.org/, 1</w:t>
      </w:r>
      <w:r w:rsidR="002A3309" w:rsidRPr="00EB3611">
        <w:rPr>
          <w:rFonts w:ascii="Times New Roman" w:hAnsi="Times New Roman" w:cs="Times New Roman"/>
          <w:sz w:val="24"/>
          <w:szCs w:val="24"/>
        </w:rPr>
        <w:t>4</w:t>
      </w:r>
      <w:r w:rsidRPr="00EB3611">
        <w:rPr>
          <w:rFonts w:ascii="Times New Roman" w:hAnsi="Times New Roman" w:cs="Times New Roman"/>
          <w:sz w:val="24"/>
          <w:szCs w:val="24"/>
        </w:rPr>
        <w:t>.0</w:t>
      </w:r>
      <w:r w:rsidR="002A3309" w:rsidRPr="00EB3611">
        <w:rPr>
          <w:rFonts w:ascii="Times New Roman" w:hAnsi="Times New Roman" w:cs="Times New Roman"/>
          <w:sz w:val="24"/>
          <w:szCs w:val="24"/>
        </w:rPr>
        <w:t>2</w:t>
      </w:r>
      <w:r w:rsidRPr="00EB3611">
        <w:rPr>
          <w:rFonts w:ascii="Times New Roman" w:hAnsi="Times New Roman" w:cs="Times New Roman"/>
          <w:sz w:val="24"/>
          <w:szCs w:val="24"/>
        </w:rPr>
        <w:t>.20</w:t>
      </w:r>
      <w:r w:rsidR="002A3309" w:rsidRPr="00EB3611">
        <w:rPr>
          <w:rFonts w:ascii="Times New Roman" w:hAnsi="Times New Roman" w:cs="Times New Roman"/>
          <w:sz w:val="24"/>
          <w:szCs w:val="24"/>
        </w:rPr>
        <w:t>20</w:t>
      </w:r>
      <w:r w:rsidRPr="00EB3611">
        <w:rPr>
          <w:rFonts w:ascii="Times New Roman" w:hAnsi="Times New Roman" w:cs="Times New Roman"/>
          <w:sz w:val="24"/>
          <w:szCs w:val="24"/>
        </w:rPr>
        <w:t>.</w:t>
      </w:r>
    </w:p>
    <w:p w14:paraId="2F588178" w14:textId="4A0FBA10" w:rsidR="00AE0F58" w:rsidRPr="00EB3611" w:rsidRDefault="000B6A6C" w:rsidP="002951BF">
      <w:pPr>
        <w:pStyle w:val="a8"/>
        <w:numPr>
          <w:ilvl w:val="0"/>
          <w:numId w:val="1"/>
        </w:numPr>
        <w:spacing w:after="0" w:line="360" w:lineRule="auto"/>
        <w:jc w:val="both"/>
        <w:rPr>
          <w:rFonts w:ascii="Times New Roman" w:hAnsi="Times New Roman" w:cs="Times New Roman"/>
          <w:sz w:val="24"/>
          <w:szCs w:val="24"/>
        </w:rPr>
      </w:pPr>
      <w:r w:rsidRPr="00EB3611">
        <w:rPr>
          <w:rFonts w:ascii="Times New Roman" w:hAnsi="Times New Roman" w:cs="Times New Roman"/>
          <w:sz w:val="24"/>
          <w:szCs w:val="24"/>
        </w:rPr>
        <w:t xml:space="preserve">Севостьянова Е.В. Совершенствование порядка привлечения к административной ответственности за недекларирование либо недостоверное декларирование товаров: </w:t>
      </w:r>
      <w:proofErr w:type="spellStart"/>
      <w:r w:rsidRPr="00EB3611">
        <w:rPr>
          <w:rFonts w:ascii="Times New Roman" w:hAnsi="Times New Roman" w:cs="Times New Roman"/>
          <w:sz w:val="24"/>
          <w:szCs w:val="24"/>
        </w:rPr>
        <w:t>дис</w:t>
      </w:r>
      <w:proofErr w:type="spellEnd"/>
      <w:r w:rsidRPr="00EB3611">
        <w:rPr>
          <w:rFonts w:ascii="Times New Roman" w:hAnsi="Times New Roman" w:cs="Times New Roman"/>
          <w:sz w:val="24"/>
          <w:szCs w:val="24"/>
        </w:rPr>
        <w:t>. ... канд. юр. наук: 12.00.14 / Севостьянова Екатерина Владимировна. – Люберцы, 2019. - 205 с.</w:t>
      </w:r>
    </w:p>
    <w:p w14:paraId="6F562B97" w14:textId="4CB68A6B" w:rsidR="003E7DF1" w:rsidRPr="00EB3611" w:rsidRDefault="000B6A6C" w:rsidP="002951BF">
      <w:pPr>
        <w:pStyle w:val="a8"/>
        <w:numPr>
          <w:ilvl w:val="0"/>
          <w:numId w:val="1"/>
        </w:numPr>
        <w:spacing w:after="0" w:line="360" w:lineRule="auto"/>
        <w:jc w:val="both"/>
        <w:rPr>
          <w:rFonts w:ascii="Times New Roman" w:hAnsi="Times New Roman" w:cs="Times New Roman"/>
          <w:sz w:val="24"/>
          <w:szCs w:val="24"/>
        </w:rPr>
      </w:pPr>
      <w:r w:rsidRPr="00EB3611">
        <w:rPr>
          <w:rFonts w:ascii="Times New Roman" w:hAnsi="Times New Roman" w:cs="Times New Roman"/>
          <w:sz w:val="24"/>
          <w:szCs w:val="24"/>
        </w:rPr>
        <w:t xml:space="preserve">Ким Н.И. Совершенствование правового регулирования назначения административных наказаний в области таможенного дела: </w:t>
      </w:r>
      <w:proofErr w:type="spellStart"/>
      <w:r w:rsidRPr="00EB3611">
        <w:rPr>
          <w:rFonts w:ascii="Times New Roman" w:hAnsi="Times New Roman" w:cs="Times New Roman"/>
          <w:sz w:val="24"/>
          <w:szCs w:val="24"/>
        </w:rPr>
        <w:t>автореф</w:t>
      </w:r>
      <w:proofErr w:type="spellEnd"/>
      <w:r w:rsidRPr="00EB3611">
        <w:rPr>
          <w:rFonts w:ascii="Times New Roman" w:hAnsi="Times New Roman" w:cs="Times New Roman"/>
          <w:sz w:val="24"/>
          <w:szCs w:val="24"/>
        </w:rPr>
        <w:t xml:space="preserve">. </w:t>
      </w:r>
      <w:proofErr w:type="spellStart"/>
      <w:r w:rsidRPr="00EB3611">
        <w:rPr>
          <w:rFonts w:ascii="Times New Roman" w:hAnsi="Times New Roman" w:cs="Times New Roman"/>
          <w:sz w:val="24"/>
          <w:szCs w:val="24"/>
        </w:rPr>
        <w:t>дис</w:t>
      </w:r>
      <w:proofErr w:type="spellEnd"/>
      <w:r w:rsidRPr="00EB3611">
        <w:rPr>
          <w:rFonts w:ascii="Times New Roman" w:hAnsi="Times New Roman" w:cs="Times New Roman"/>
          <w:sz w:val="24"/>
          <w:szCs w:val="24"/>
        </w:rPr>
        <w:t>. ... канд. юр. наук: 12.00.14 / Ким Николай Игоревич. – Люберцы, 2014. - 29 с.</w:t>
      </w:r>
    </w:p>
    <w:p w14:paraId="3C08C779" w14:textId="202B82FE" w:rsidR="000B6A6C" w:rsidRPr="00EB3611" w:rsidRDefault="00A07AB5" w:rsidP="002951BF">
      <w:pPr>
        <w:pStyle w:val="a8"/>
        <w:numPr>
          <w:ilvl w:val="0"/>
          <w:numId w:val="1"/>
        </w:numPr>
        <w:spacing w:after="0" w:line="360" w:lineRule="auto"/>
        <w:jc w:val="both"/>
        <w:rPr>
          <w:rFonts w:ascii="Times New Roman" w:hAnsi="Times New Roman" w:cs="Times New Roman"/>
          <w:sz w:val="24"/>
          <w:szCs w:val="24"/>
        </w:rPr>
      </w:pPr>
      <w:r w:rsidRPr="00EB3611">
        <w:rPr>
          <w:rFonts w:ascii="Times New Roman" w:hAnsi="Times New Roman" w:cs="Times New Roman"/>
          <w:sz w:val="24"/>
          <w:szCs w:val="24"/>
        </w:rPr>
        <w:t>Судебная практика по статье 16.2 КоАП РФ</w:t>
      </w:r>
      <w:r w:rsidR="000B6A6C" w:rsidRPr="00EB3611">
        <w:rPr>
          <w:rFonts w:ascii="Times New Roman" w:hAnsi="Times New Roman" w:cs="Times New Roman"/>
          <w:sz w:val="24"/>
          <w:szCs w:val="24"/>
        </w:rPr>
        <w:t xml:space="preserve"> [Электронный ресурс]. </w:t>
      </w:r>
      <w:r w:rsidR="000B6A6C" w:rsidRPr="00EB3611">
        <w:rPr>
          <w:rFonts w:ascii="Times New Roman" w:hAnsi="Times New Roman" w:cs="Times New Roman"/>
          <w:sz w:val="24"/>
          <w:szCs w:val="24"/>
          <w:lang w:val="en-US"/>
        </w:rPr>
        <w:t>URL</w:t>
      </w:r>
      <w:r w:rsidR="000B6A6C" w:rsidRPr="00EB3611">
        <w:rPr>
          <w:rFonts w:ascii="Times New Roman" w:hAnsi="Times New Roman" w:cs="Times New Roman"/>
          <w:sz w:val="24"/>
          <w:szCs w:val="24"/>
        </w:rPr>
        <w:t xml:space="preserve">: </w:t>
      </w:r>
      <w:r w:rsidR="000B6A6C" w:rsidRPr="00EB3611">
        <w:rPr>
          <w:rFonts w:ascii="Times New Roman" w:hAnsi="Times New Roman" w:cs="Times New Roman"/>
          <w:sz w:val="24"/>
          <w:szCs w:val="24"/>
          <w:lang w:val="en-US"/>
        </w:rPr>
        <w:t>https</w:t>
      </w:r>
      <w:r w:rsidR="000B6A6C" w:rsidRPr="00EB3611">
        <w:rPr>
          <w:rFonts w:ascii="Times New Roman" w:hAnsi="Times New Roman" w:cs="Times New Roman"/>
          <w:sz w:val="24"/>
          <w:szCs w:val="24"/>
        </w:rPr>
        <w:t>://</w:t>
      </w:r>
      <w:proofErr w:type="spellStart"/>
      <w:r w:rsidR="000B6A6C" w:rsidRPr="00EB3611">
        <w:rPr>
          <w:rFonts w:ascii="Times New Roman" w:hAnsi="Times New Roman" w:cs="Times New Roman"/>
          <w:sz w:val="24"/>
          <w:szCs w:val="24"/>
          <w:lang w:val="en-US"/>
        </w:rPr>
        <w:t>sudact</w:t>
      </w:r>
      <w:proofErr w:type="spellEnd"/>
      <w:r w:rsidR="000B6A6C" w:rsidRPr="00EB3611">
        <w:rPr>
          <w:rFonts w:ascii="Times New Roman" w:hAnsi="Times New Roman" w:cs="Times New Roman"/>
          <w:sz w:val="24"/>
          <w:szCs w:val="24"/>
        </w:rPr>
        <w:t>.</w:t>
      </w:r>
      <w:r w:rsidR="000B6A6C" w:rsidRPr="00EB3611">
        <w:rPr>
          <w:rFonts w:ascii="Times New Roman" w:hAnsi="Times New Roman" w:cs="Times New Roman"/>
          <w:sz w:val="24"/>
          <w:szCs w:val="24"/>
          <w:lang w:val="en-US"/>
        </w:rPr>
        <w:t>ru</w:t>
      </w:r>
      <w:r w:rsidR="000B6A6C" w:rsidRPr="00EB3611">
        <w:rPr>
          <w:rFonts w:ascii="Times New Roman" w:hAnsi="Times New Roman" w:cs="Times New Roman"/>
          <w:sz w:val="24"/>
          <w:szCs w:val="24"/>
        </w:rPr>
        <w:t>/</w:t>
      </w:r>
      <w:r w:rsidR="000B6A6C" w:rsidRPr="00EB3611">
        <w:rPr>
          <w:rFonts w:ascii="Times New Roman" w:hAnsi="Times New Roman" w:cs="Times New Roman"/>
          <w:sz w:val="24"/>
          <w:szCs w:val="24"/>
          <w:lang w:val="en-US"/>
        </w:rPr>
        <w:t>law</w:t>
      </w:r>
      <w:r w:rsidR="000B6A6C" w:rsidRPr="00EB3611">
        <w:rPr>
          <w:rFonts w:ascii="Times New Roman" w:hAnsi="Times New Roman" w:cs="Times New Roman"/>
          <w:sz w:val="24"/>
          <w:szCs w:val="24"/>
        </w:rPr>
        <w:t>/</w:t>
      </w:r>
      <w:proofErr w:type="spellStart"/>
      <w:r w:rsidR="000B6A6C" w:rsidRPr="00EB3611">
        <w:rPr>
          <w:rFonts w:ascii="Times New Roman" w:hAnsi="Times New Roman" w:cs="Times New Roman"/>
          <w:sz w:val="24"/>
          <w:szCs w:val="24"/>
          <w:lang w:val="en-US"/>
        </w:rPr>
        <w:t>koap</w:t>
      </w:r>
      <w:proofErr w:type="spellEnd"/>
      <w:r w:rsidR="000B6A6C" w:rsidRPr="00EB3611">
        <w:rPr>
          <w:rFonts w:ascii="Times New Roman" w:hAnsi="Times New Roman" w:cs="Times New Roman"/>
          <w:sz w:val="24"/>
          <w:szCs w:val="24"/>
        </w:rPr>
        <w:t>/</w:t>
      </w:r>
      <w:proofErr w:type="spellStart"/>
      <w:r w:rsidR="000B6A6C" w:rsidRPr="00EB3611">
        <w:rPr>
          <w:rFonts w:ascii="Times New Roman" w:hAnsi="Times New Roman" w:cs="Times New Roman"/>
          <w:sz w:val="24"/>
          <w:szCs w:val="24"/>
          <w:lang w:val="en-US"/>
        </w:rPr>
        <w:t>razdel</w:t>
      </w:r>
      <w:proofErr w:type="spellEnd"/>
      <w:r w:rsidR="000B6A6C" w:rsidRPr="00EB3611">
        <w:rPr>
          <w:rFonts w:ascii="Times New Roman" w:hAnsi="Times New Roman" w:cs="Times New Roman"/>
          <w:sz w:val="24"/>
          <w:szCs w:val="24"/>
        </w:rPr>
        <w:t>-</w:t>
      </w:r>
      <w:r w:rsidR="000B6A6C" w:rsidRPr="00EB3611">
        <w:rPr>
          <w:rFonts w:ascii="Times New Roman" w:hAnsi="Times New Roman" w:cs="Times New Roman"/>
          <w:sz w:val="24"/>
          <w:szCs w:val="24"/>
          <w:lang w:val="en-US"/>
        </w:rPr>
        <w:t>ii</w:t>
      </w:r>
      <w:r w:rsidR="000B6A6C" w:rsidRPr="00EB3611">
        <w:rPr>
          <w:rFonts w:ascii="Times New Roman" w:hAnsi="Times New Roman" w:cs="Times New Roman"/>
          <w:sz w:val="24"/>
          <w:szCs w:val="24"/>
        </w:rPr>
        <w:t>/</w:t>
      </w:r>
      <w:proofErr w:type="spellStart"/>
      <w:r w:rsidR="000B6A6C" w:rsidRPr="00EB3611">
        <w:rPr>
          <w:rFonts w:ascii="Times New Roman" w:hAnsi="Times New Roman" w:cs="Times New Roman"/>
          <w:sz w:val="24"/>
          <w:szCs w:val="24"/>
          <w:lang w:val="en-US"/>
        </w:rPr>
        <w:t>glava</w:t>
      </w:r>
      <w:proofErr w:type="spellEnd"/>
      <w:r w:rsidR="000B6A6C" w:rsidRPr="00EB3611">
        <w:rPr>
          <w:rFonts w:ascii="Times New Roman" w:hAnsi="Times New Roman" w:cs="Times New Roman"/>
          <w:sz w:val="24"/>
          <w:szCs w:val="24"/>
        </w:rPr>
        <w:t>-16_1/</w:t>
      </w:r>
      <w:proofErr w:type="spellStart"/>
      <w:r w:rsidR="000B6A6C" w:rsidRPr="00EB3611">
        <w:rPr>
          <w:rFonts w:ascii="Times New Roman" w:hAnsi="Times New Roman" w:cs="Times New Roman"/>
          <w:sz w:val="24"/>
          <w:szCs w:val="24"/>
          <w:lang w:val="en-US"/>
        </w:rPr>
        <w:t>statia</w:t>
      </w:r>
      <w:proofErr w:type="spellEnd"/>
      <w:r w:rsidR="000B6A6C" w:rsidRPr="00EB3611">
        <w:rPr>
          <w:rFonts w:ascii="Times New Roman" w:hAnsi="Times New Roman" w:cs="Times New Roman"/>
          <w:sz w:val="24"/>
          <w:szCs w:val="24"/>
        </w:rPr>
        <w:t>-16.2_1/ (дата обращения: 14.</w:t>
      </w:r>
      <w:r w:rsidR="00DB2B1F" w:rsidRPr="00EB3611">
        <w:rPr>
          <w:rFonts w:ascii="Times New Roman" w:hAnsi="Times New Roman" w:cs="Times New Roman"/>
          <w:sz w:val="24"/>
          <w:szCs w:val="24"/>
        </w:rPr>
        <w:t>05</w:t>
      </w:r>
      <w:r w:rsidR="000B6A6C" w:rsidRPr="00EB3611">
        <w:rPr>
          <w:rFonts w:ascii="Times New Roman" w:hAnsi="Times New Roman" w:cs="Times New Roman"/>
          <w:sz w:val="24"/>
          <w:szCs w:val="24"/>
        </w:rPr>
        <w:t>.202</w:t>
      </w:r>
      <w:r w:rsidR="007743C9">
        <w:rPr>
          <w:rFonts w:ascii="Times New Roman" w:hAnsi="Times New Roman" w:cs="Times New Roman"/>
          <w:sz w:val="24"/>
          <w:szCs w:val="24"/>
        </w:rPr>
        <w:t>3</w:t>
      </w:r>
      <w:r w:rsidR="000B6A6C" w:rsidRPr="00EB3611">
        <w:rPr>
          <w:rFonts w:ascii="Times New Roman" w:hAnsi="Times New Roman" w:cs="Times New Roman"/>
          <w:sz w:val="24"/>
          <w:szCs w:val="24"/>
        </w:rPr>
        <w:t>).</w:t>
      </w:r>
    </w:p>
    <w:p w14:paraId="39251A7E" w14:textId="0D33C568" w:rsidR="002951BF" w:rsidRPr="00EB3611" w:rsidRDefault="002951BF" w:rsidP="002951BF">
      <w:pPr>
        <w:pStyle w:val="a8"/>
        <w:numPr>
          <w:ilvl w:val="0"/>
          <w:numId w:val="1"/>
        </w:numPr>
        <w:spacing w:after="0" w:line="360" w:lineRule="auto"/>
        <w:jc w:val="both"/>
        <w:rPr>
          <w:rFonts w:ascii="Times New Roman" w:hAnsi="Times New Roman" w:cs="Times New Roman"/>
          <w:sz w:val="24"/>
          <w:szCs w:val="24"/>
        </w:rPr>
      </w:pPr>
      <w:r w:rsidRPr="00EB3611">
        <w:rPr>
          <w:rFonts w:ascii="Times New Roman" w:hAnsi="Times New Roman" w:cs="Times New Roman"/>
          <w:sz w:val="24"/>
          <w:szCs w:val="24"/>
        </w:rPr>
        <w:t>Архипова О.С. Юрисдикционная деятельность таможенных органов Российской Федерации в сфере нарушений таможенного законодательства // В сборнике: «Формирование и развитие новой парадигмы науки в условиях постиндустриального общества»: сборник статей Международной научно-практической конференции. - Уфа, 2021. - С. 117-120.</w:t>
      </w:r>
    </w:p>
    <w:p w14:paraId="1F8B533D" w14:textId="1F8FC1D9" w:rsidR="002951BF" w:rsidRPr="00EB3611" w:rsidRDefault="002951BF" w:rsidP="002951BF">
      <w:pPr>
        <w:pStyle w:val="a8"/>
        <w:numPr>
          <w:ilvl w:val="0"/>
          <w:numId w:val="1"/>
        </w:numPr>
        <w:spacing w:after="0" w:line="360" w:lineRule="auto"/>
        <w:jc w:val="both"/>
        <w:rPr>
          <w:rFonts w:ascii="Times New Roman" w:hAnsi="Times New Roman" w:cs="Times New Roman"/>
          <w:sz w:val="24"/>
          <w:szCs w:val="24"/>
        </w:rPr>
      </w:pPr>
      <w:proofErr w:type="spellStart"/>
      <w:r w:rsidRPr="00EB3611">
        <w:rPr>
          <w:rFonts w:ascii="Times New Roman" w:hAnsi="Times New Roman" w:cs="Times New Roman"/>
          <w:sz w:val="24"/>
          <w:szCs w:val="24"/>
        </w:rPr>
        <w:t>Барей</w:t>
      </w:r>
      <w:proofErr w:type="spellEnd"/>
      <w:r w:rsidRPr="00EB3611">
        <w:rPr>
          <w:rFonts w:ascii="Times New Roman" w:hAnsi="Times New Roman" w:cs="Times New Roman"/>
          <w:sz w:val="24"/>
          <w:szCs w:val="24"/>
        </w:rPr>
        <w:t xml:space="preserve"> Н.С. О проблемах правоприменения, возникающих при осуществлении производства по делам о нарушении таможенных правил (на примере Дальневосточного таможенного управления) // Право и образование. - 2021. - № 10. - С. 76-86.</w:t>
      </w:r>
    </w:p>
    <w:p w14:paraId="5EC3B765" w14:textId="6459444D" w:rsidR="003E7DF1" w:rsidRPr="00EB3611" w:rsidRDefault="002951BF" w:rsidP="002951BF">
      <w:pPr>
        <w:pStyle w:val="a8"/>
        <w:numPr>
          <w:ilvl w:val="0"/>
          <w:numId w:val="1"/>
        </w:numPr>
        <w:spacing w:after="0" w:line="360" w:lineRule="auto"/>
        <w:jc w:val="both"/>
        <w:rPr>
          <w:rFonts w:ascii="Times New Roman" w:hAnsi="Times New Roman" w:cs="Times New Roman"/>
          <w:sz w:val="24"/>
          <w:szCs w:val="24"/>
        </w:rPr>
      </w:pPr>
      <w:r w:rsidRPr="00EB3611">
        <w:rPr>
          <w:rFonts w:ascii="Times New Roman" w:hAnsi="Times New Roman" w:cs="Times New Roman"/>
          <w:sz w:val="24"/>
          <w:szCs w:val="24"/>
        </w:rPr>
        <w:t xml:space="preserve">Официальный сайт Федеральной таможенной службы РФ [Электронный ресурс]. </w:t>
      </w:r>
      <w:r w:rsidR="00B6097A" w:rsidRPr="00EB3611">
        <w:rPr>
          <w:rFonts w:ascii="Times New Roman" w:hAnsi="Times New Roman" w:cs="Times New Roman"/>
          <w:sz w:val="24"/>
          <w:szCs w:val="24"/>
          <w:lang w:val="en-US"/>
        </w:rPr>
        <w:t>URL</w:t>
      </w:r>
      <w:r w:rsidR="00B6097A" w:rsidRPr="00EB3611">
        <w:rPr>
          <w:rFonts w:ascii="Times New Roman" w:hAnsi="Times New Roman" w:cs="Times New Roman"/>
          <w:sz w:val="24"/>
          <w:szCs w:val="24"/>
        </w:rPr>
        <w:t>:</w:t>
      </w:r>
      <w:r w:rsidRPr="00EB3611">
        <w:rPr>
          <w:rFonts w:ascii="Times New Roman" w:hAnsi="Times New Roman" w:cs="Times New Roman"/>
          <w:sz w:val="24"/>
          <w:szCs w:val="24"/>
        </w:rPr>
        <w:t xml:space="preserve"> https://customs.gov.ru/ (дата обращения: </w:t>
      </w:r>
      <w:r w:rsidR="00B6097A" w:rsidRPr="00EB3611">
        <w:rPr>
          <w:rFonts w:ascii="Times New Roman" w:hAnsi="Times New Roman" w:cs="Times New Roman"/>
          <w:sz w:val="24"/>
          <w:szCs w:val="24"/>
        </w:rPr>
        <w:t>14</w:t>
      </w:r>
      <w:r w:rsidRPr="00EB3611">
        <w:rPr>
          <w:rFonts w:ascii="Times New Roman" w:hAnsi="Times New Roman" w:cs="Times New Roman"/>
          <w:sz w:val="24"/>
          <w:szCs w:val="24"/>
        </w:rPr>
        <w:t>.</w:t>
      </w:r>
      <w:r w:rsidR="00DB2B1F" w:rsidRPr="00EB3611">
        <w:rPr>
          <w:rFonts w:ascii="Times New Roman" w:hAnsi="Times New Roman" w:cs="Times New Roman"/>
          <w:sz w:val="24"/>
          <w:szCs w:val="24"/>
        </w:rPr>
        <w:t>05</w:t>
      </w:r>
      <w:r w:rsidRPr="00EB3611">
        <w:rPr>
          <w:rFonts w:ascii="Times New Roman" w:hAnsi="Times New Roman" w:cs="Times New Roman"/>
          <w:sz w:val="24"/>
          <w:szCs w:val="24"/>
        </w:rPr>
        <w:t>.202</w:t>
      </w:r>
      <w:r w:rsidR="007743C9">
        <w:rPr>
          <w:rFonts w:ascii="Times New Roman" w:hAnsi="Times New Roman" w:cs="Times New Roman"/>
          <w:sz w:val="24"/>
          <w:szCs w:val="24"/>
        </w:rPr>
        <w:t>3</w:t>
      </w:r>
      <w:r w:rsidRPr="00EB3611">
        <w:rPr>
          <w:rFonts w:ascii="Times New Roman" w:hAnsi="Times New Roman" w:cs="Times New Roman"/>
          <w:sz w:val="24"/>
          <w:szCs w:val="24"/>
        </w:rPr>
        <w:t>).</w:t>
      </w:r>
    </w:p>
    <w:p w14:paraId="3DE30A7E" w14:textId="4A165CF0" w:rsidR="004D4951" w:rsidRPr="00EB3611" w:rsidRDefault="004D4951" w:rsidP="004D4951">
      <w:pPr>
        <w:spacing w:after="0" w:line="360" w:lineRule="auto"/>
        <w:contextualSpacing/>
        <w:jc w:val="both"/>
        <w:rPr>
          <w:rFonts w:ascii="Times New Roman" w:hAnsi="Times New Roman" w:cs="Times New Roman"/>
          <w:sz w:val="24"/>
          <w:szCs w:val="24"/>
        </w:rPr>
      </w:pPr>
    </w:p>
    <w:p w14:paraId="56F842DF" w14:textId="2868ED3F" w:rsidR="004D4951" w:rsidRPr="004D4951" w:rsidRDefault="004D4951" w:rsidP="004D4951">
      <w:pPr>
        <w:spacing w:after="0" w:line="360" w:lineRule="auto"/>
        <w:contextualSpacing/>
        <w:jc w:val="right"/>
        <w:rPr>
          <w:rFonts w:ascii="Times New Roman" w:hAnsi="Times New Roman" w:cs="Times New Roman"/>
          <w:sz w:val="28"/>
          <w:szCs w:val="28"/>
        </w:rPr>
      </w:pPr>
      <w:r w:rsidRPr="004D4951">
        <w:rPr>
          <w:rFonts w:ascii="Times New Roman" w:hAnsi="Times New Roman" w:cs="Times New Roman"/>
          <w:sz w:val="28"/>
          <w:szCs w:val="28"/>
        </w:rPr>
        <w:t xml:space="preserve">© </w:t>
      </w:r>
      <w:r w:rsidR="007743C9">
        <w:rPr>
          <w:rFonts w:ascii="Times New Roman" w:hAnsi="Times New Roman" w:cs="Times New Roman"/>
          <w:sz w:val="28"/>
          <w:szCs w:val="28"/>
        </w:rPr>
        <w:t>И</w:t>
      </w:r>
      <w:r w:rsidR="00DB2B1F">
        <w:rPr>
          <w:rFonts w:ascii="Times New Roman" w:hAnsi="Times New Roman" w:cs="Times New Roman"/>
          <w:sz w:val="28"/>
          <w:szCs w:val="28"/>
        </w:rPr>
        <w:t>.</w:t>
      </w:r>
      <w:r w:rsidR="007743C9">
        <w:rPr>
          <w:rFonts w:ascii="Times New Roman" w:hAnsi="Times New Roman" w:cs="Times New Roman"/>
          <w:sz w:val="28"/>
          <w:szCs w:val="28"/>
        </w:rPr>
        <w:t>Д</w:t>
      </w:r>
      <w:r w:rsidR="00DB2B1F">
        <w:rPr>
          <w:rFonts w:ascii="Times New Roman" w:hAnsi="Times New Roman" w:cs="Times New Roman"/>
          <w:sz w:val="28"/>
          <w:szCs w:val="28"/>
        </w:rPr>
        <w:t xml:space="preserve">. </w:t>
      </w:r>
      <w:r w:rsidR="007743C9">
        <w:rPr>
          <w:rFonts w:ascii="Times New Roman" w:hAnsi="Times New Roman" w:cs="Times New Roman"/>
          <w:sz w:val="28"/>
          <w:szCs w:val="28"/>
        </w:rPr>
        <w:t>Смирнов</w:t>
      </w:r>
      <w:r w:rsidRPr="004D4951">
        <w:rPr>
          <w:rFonts w:ascii="Times New Roman" w:hAnsi="Times New Roman" w:cs="Times New Roman"/>
          <w:sz w:val="28"/>
          <w:szCs w:val="28"/>
        </w:rPr>
        <w:t>, 20</w:t>
      </w:r>
      <w:r>
        <w:rPr>
          <w:rFonts w:ascii="Times New Roman" w:hAnsi="Times New Roman" w:cs="Times New Roman"/>
          <w:sz w:val="28"/>
          <w:szCs w:val="28"/>
        </w:rPr>
        <w:t>2</w:t>
      </w:r>
      <w:r w:rsidR="007743C9">
        <w:rPr>
          <w:rFonts w:ascii="Times New Roman" w:hAnsi="Times New Roman" w:cs="Times New Roman"/>
          <w:sz w:val="28"/>
          <w:szCs w:val="28"/>
        </w:rPr>
        <w:t>3</w:t>
      </w:r>
    </w:p>
    <w:sectPr w:rsidR="004D4951" w:rsidRPr="004D4951" w:rsidSect="00634124">
      <w:footnotePr>
        <w:numFmt w:val="chicago"/>
      </w:footnotePr>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FE1CCE" w14:textId="77777777" w:rsidR="00D676C5" w:rsidRDefault="00D676C5" w:rsidP="00852AC6">
      <w:pPr>
        <w:spacing w:after="0" w:line="240" w:lineRule="auto"/>
      </w:pPr>
      <w:r>
        <w:separator/>
      </w:r>
    </w:p>
  </w:endnote>
  <w:endnote w:type="continuationSeparator" w:id="0">
    <w:p w14:paraId="3583D7D7" w14:textId="77777777" w:rsidR="00D676C5" w:rsidRDefault="00D676C5" w:rsidP="00852A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D63802" w14:textId="77777777" w:rsidR="00D676C5" w:rsidRDefault="00D676C5" w:rsidP="00852AC6">
      <w:pPr>
        <w:spacing w:after="0" w:line="240" w:lineRule="auto"/>
      </w:pPr>
      <w:r>
        <w:separator/>
      </w:r>
    </w:p>
  </w:footnote>
  <w:footnote w:type="continuationSeparator" w:id="0">
    <w:p w14:paraId="2956E686" w14:textId="77777777" w:rsidR="00D676C5" w:rsidRDefault="00D676C5" w:rsidP="00852AC6">
      <w:pPr>
        <w:spacing w:after="0" w:line="240" w:lineRule="auto"/>
      </w:pPr>
      <w:r>
        <w:continuationSeparator/>
      </w:r>
    </w:p>
  </w:footnote>
  <w:footnote w:id="1">
    <w:p w14:paraId="714FE15B" w14:textId="6335EC8C" w:rsidR="00FB4D84" w:rsidRPr="00FB4D84" w:rsidRDefault="00FB4D84" w:rsidP="00FB4D84">
      <w:pPr>
        <w:pStyle w:val="a5"/>
        <w:jc w:val="both"/>
        <w:rPr>
          <w:rFonts w:ascii="Times New Roman" w:hAnsi="Times New Roman" w:cs="Times New Roman"/>
        </w:rPr>
      </w:pPr>
      <w:r w:rsidRPr="00FB4D84">
        <w:rPr>
          <w:rStyle w:val="a7"/>
          <w:rFonts w:ascii="Times New Roman" w:hAnsi="Times New Roman" w:cs="Times New Roman"/>
        </w:rPr>
        <w:footnoteRef/>
      </w:r>
      <w:r w:rsidRPr="00FB4D84">
        <w:rPr>
          <w:rFonts w:ascii="Times New Roman" w:hAnsi="Times New Roman" w:cs="Times New Roman"/>
        </w:rPr>
        <w:t xml:space="preserve"> рассчитано в ходе исследования автором 35 </w:t>
      </w:r>
      <w:r w:rsidR="0080497A">
        <w:rPr>
          <w:rFonts w:ascii="Times New Roman" w:hAnsi="Times New Roman" w:cs="Times New Roman"/>
        </w:rPr>
        <w:t xml:space="preserve">случайных </w:t>
      </w:r>
      <w:r w:rsidRPr="00FB4D84">
        <w:rPr>
          <w:rFonts w:ascii="Times New Roman" w:hAnsi="Times New Roman" w:cs="Times New Roman"/>
        </w:rPr>
        <w:t>судебных прецедентов, где декларантами (их представителями) оспаривались постановления таможенных органов о назначении административного штрафа в соответствии с частью 1 статьи 16.2 КоАП РФ</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747984"/>
    <w:multiLevelType w:val="hybridMultilevel"/>
    <w:tmpl w:val="F948CF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D2331BC"/>
    <w:multiLevelType w:val="hybridMultilevel"/>
    <w:tmpl w:val="D8D4DE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characterSpacingControl w:val="doNotCompres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2AEA"/>
    <w:rsid w:val="00010936"/>
    <w:rsid w:val="00027ACB"/>
    <w:rsid w:val="000339D7"/>
    <w:rsid w:val="000559A0"/>
    <w:rsid w:val="000908F0"/>
    <w:rsid w:val="00094619"/>
    <w:rsid w:val="000B6A6C"/>
    <w:rsid w:val="000C021A"/>
    <w:rsid w:val="000C69AC"/>
    <w:rsid w:val="000E5F2E"/>
    <w:rsid w:val="00101C82"/>
    <w:rsid w:val="00152D1C"/>
    <w:rsid w:val="00167D86"/>
    <w:rsid w:val="00186E56"/>
    <w:rsid w:val="001D0C8C"/>
    <w:rsid w:val="00213B42"/>
    <w:rsid w:val="0021533D"/>
    <w:rsid w:val="002226FD"/>
    <w:rsid w:val="002341E5"/>
    <w:rsid w:val="00237EBD"/>
    <w:rsid w:val="002541E8"/>
    <w:rsid w:val="00261794"/>
    <w:rsid w:val="002708D0"/>
    <w:rsid w:val="00285AC8"/>
    <w:rsid w:val="002951BF"/>
    <w:rsid w:val="002952F6"/>
    <w:rsid w:val="002A3309"/>
    <w:rsid w:val="002B7793"/>
    <w:rsid w:val="002D0A69"/>
    <w:rsid w:val="00303C40"/>
    <w:rsid w:val="003151F2"/>
    <w:rsid w:val="003212B4"/>
    <w:rsid w:val="00352863"/>
    <w:rsid w:val="0037161F"/>
    <w:rsid w:val="00372E02"/>
    <w:rsid w:val="003911D4"/>
    <w:rsid w:val="00394319"/>
    <w:rsid w:val="003E7DF1"/>
    <w:rsid w:val="00403AE5"/>
    <w:rsid w:val="00403B58"/>
    <w:rsid w:val="00457505"/>
    <w:rsid w:val="004611EC"/>
    <w:rsid w:val="004759DA"/>
    <w:rsid w:val="004D4951"/>
    <w:rsid w:val="004F5440"/>
    <w:rsid w:val="00501FFC"/>
    <w:rsid w:val="00572750"/>
    <w:rsid w:val="00574A6A"/>
    <w:rsid w:val="005A29B6"/>
    <w:rsid w:val="005B3CAD"/>
    <w:rsid w:val="005C1E4A"/>
    <w:rsid w:val="005C2D81"/>
    <w:rsid w:val="005D7B33"/>
    <w:rsid w:val="006020DD"/>
    <w:rsid w:val="00627B60"/>
    <w:rsid w:val="00634124"/>
    <w:rsid w:val="00636C42"/>
    <w:rsid w:val="00641D0B"/>
    <w:rsid w:val="0064282A"/>
    <w:rsid w:val="00643B3F"/>
    <w:rsid w:val="006A7780"/>
    <w:rsid w:val="006B18B4"/>
    <w:rsid w:val="006C24B4"/>
    <w:rsid w:val="006D390E"/>
    <w:rsid w:val="006E1B30"/>
    <w:rsid w:val="006E776A"/>
    <w:rsid w:val="0070563C"/>
    <w:rsid w:val="007101FC"/>
    <w:rsid w:val="0072779A"/>
    <w:rsid w:val="00737770"/>
    <w:rsid w:val="007423ED"/>
    <w:rsid w:val="0074421C"/>
    <w:rsid w:val="00750B19"/>
    <w:rsid w:val="007743C9"/>
    <w:rsid w:val="00776F95"/>
    <w:rsid w:val="00786838"/>
    <w:rsid w:val="007A14AE"/>
    <w:rsid w:val="007A29FE"/>
    <w:rsid w:val="007B04EE"/>
    <w:rsid w:val="007C3D01"/>
    <w:rsid w:val="0080497A"/>
    <w:rsid w:val="00842B0F"/>
    <w:rsid w:val="00852AC6"/>
    <w:rsid w:val="00855605"/>
    <w:rsid w:val="00890DD4"/>
    <w:rsid w:val="008D4AB8"/>
    <w:rsid w:val="008D79DF"/>
    <w:rsid w:val="008E25BB"/>
    <w:rsid w:val="00902190"/>
    <w:rsid w:val="00905363"/>
    <w:rsid w:val="0091189D"/>
    <w:rsid w:val="00955C37"/>
    <w:rsid w:val="009C40CA"/>
    <w:rsid w:val="009D403F"/>
    <w:rsid w:val="009F2D1F"/>
    <w:rsid w:val="00A07AB5"/>
    <w:rsid w:val="00A16ECC"/>
    <w:rsid w:val="00A25B18"/>
    <w:rsid w:val="00A3736C"/>
    <w:rsid w:val="00A47B83"/>
    <w:rsid w:val="00A63AAB"/>
    <w:rsid w:val="00A83CAE"/>
    <w:rsid w:val="00A92AEA"/>
    <w:rsid w:val="00AE0F58"/>
    <w:rsid w:val="00AF54D5"/>
    <w:rsid w:val="00B30150"/>
    <w:rsid w:val="00B54947"/>
    <w:rsid w:val="00B6097A"/>
    <w:rsid w:val="00BE0718"/>
    <w:rsid w:val="00BF65B2"/>
    <w:rsid w:val="00C10750"/>
    <w:rsid w:val="00C743E3"/>
    <w:rsid w:val="00C77FCE"/>
    <w:rsid w:val="00C821E0"/>
    <w:rsid w:val="00C90EFA"/>
    <w:rsid w:val="00CD707D"/>
    <w:rsid w:val="00CE12C9"/>
    <w:rsid w:val="00D3430C"/>
    <w:rsid w:val="00D52963"/>
    <w:rsid w:val="00D55B25"/>
    <w:rsid w:val="00D676C5"/>
    <w:rsid w:val="00D91444"/>
    <w:rsid w:val="00DA0228"/>
    <w:rsid w:val="00DA198B"/>
    <w:rsid w:val="00DB2B1F"/>
    <w:rsid w:val="00DB3DDE"/>
    <w:rsid w:val="00DC468F"/>
    <w:rsid w:val="00DD6867"/>
    <w:rsid w:val="00DE571C"/>
    <w:rsid w:val="00E02D97"/>
    <w:rsid w:val="00E31018"/>
    <w:rsid w:val="00E4785D"/>
    <w:rsid w:val="00E54E02"/>
    <w:rsid w:val="00E6632F"/>
    <w:rsid w:val="00E71FEF"/>
    <w:rsid w:val="00EA120D"/>
    <w:rsid w:val="00EA257C"/>
    <w:rsid w:val="00EB3611"/>
    <w:rsid w:val="00EC4CA3"/>
    <w:rsid w:val="00ED5A64"/>
    <w:rsid w:val="00EF59C5"/>
    <w:rsid w:val="00F1324A"/>
    <w:rsid w:val="00F32562"/>
    <w:rsid w:val="00F72F3D"/>
    <w:rsid w:val="00F848D9"/>
    <w:rsid w:val="00F8573D"/>
    <w:rsid w:val="00F90492"/>
    <w:rsid w:val="00F95021"/>
    <w:rsid w:val="00FB4D84"/>
    <w:rsid w:val="00FE52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BBC678"/>
  <w15:chartTrackingRefBased/>
  <w15:docId w15:val="{8CDC4465-B26C-4FA3-A8FE-0875C854B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B6A6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34124"/>
    <w:rPr>
      <w:color w:val="0563C1" w:themeColor="hyperlink"/>
      <w:u w:val="single"/>
    </w:rPr>
  </w:style>
  <w:style w:type="character" w:styleId="a4">
    <w:name w:val="Unresolved Mention"/>
    <w:basedOn w:val="a0"/>
    <w:uiPriority w:val="99"/>
    <w:semiHidden/>
    <w:unhideWhenUsed/>
    <w:rsid w:val="00634124"/>
    <w:rPr>
      <w:color w:val="605E5C"/>
      <w:shd w:val="clear" w:color="auto" w:fill="E1DFDD"/>
    </w:rPr>
  </w:style>
  <w:style w:type="paragraph" w:styleId="a5">
    <w:name w:val="footnote text"/>
    <w:basedOn w:val="a"/>
    <w:link w:val="a6"/>
    <w:uiPriority w:val="99"/>
    <w:semiHidden/>
    <w:unhideWhenUsed/>
    <w:rsid w:val="00852AC6"/>
    <w:pPr>
      <w:spacing w:after="0" w:line="240" w:lineRule="auto"/>
    </w:pPr>
    <w:rPr>
      <w:sz w:val="20"/>
      <w:szCs w:val="20"/>
    </w:rPr>
  </w:style>
  <w:style w:type="character" w:customStyle="1" w:styleId="a6">
    <w:name w:val="Текст сноски Знак"/>
    <w:basedOn w:val="a0"/>
    <w:link w:val="a5"/>
    <w:uiPriority w:val="99"/>
    <w:semiHidden/>
    <w:rsid w:val="00852AC6"/>
    <w:rPr>
      <w:sz w:val="20"/>
      <w:szCs w:val="20"/>
    </w:rPr>
  </w:style>
  <w:style w:type="character" w:styleId="a7">
    <w:name w:val="footnote reference"/>
    <w:basedOn w:val="a0"/>
    <w:uiPriority w:val="99"/>
    <w:semiHidden/>
    <w:unhideWhenUsed/>
    <w:rsid w:val="00852AC6"/>
    <w:rPr>
      <w:vertAlign w:val="superscript"/>
    </w:rPr>
  </w:style>
  <w:style w:type="paragraph" w:styleId="a8">
    <w:name w:val="List Paragraph"/>
    <w:basedOn w:val="a"/>
    <w:uiPriority w:val="34"/>
    <w:qFormat/>
    <w:rsid w:val="002951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285819">
      <w:bodyDiv w:val="1"/>
      <w:marLeft w:val="0"/>
      <w:marRight w:val="0"/>
      <w:marTop w:val="0"/>
      <w:marBottom w:val="0"/>
      <w:divBdr>
        <w:top w:val="none" w:sz="0" w:space="0" w:color="auto"/>
        <w:left w:val="none" w:sz="0" w:space="0" w:color="auto"/>
        <w:bottom w:val="none" w:sz="0" w:space="0" w:color="auto"/>
        <w:right w:val="none" w:sz="0" w:space="0" w:color="auto"/>
      </w:divBdr>
    </w:div>
    <w:div w:id="266809932">
      <w:bodyDiv w:val="1"/>
      <w:marLeft w:val="0"/>
      <w:marRight w:val="0"/>
      <w:marTop w:val="0"/>
      <w:marBottom w:val="0"/>
      <w:divBdr>
        <w:top w:val="none" w:sz="0" w:space="0" w:color="auto"/>
        <w:left w:val="none" w:sz="0" w:space="0" w:color="auto"/>
        <w:bottom w:val="none" w:sz="0" w:space="0" w:color="auto"/>
        <w:right w:val="none" w:sz="0" w:space="0" w:color="auto"/>
      </w:divBdr>
    </w:div>
    <w:div w:id="376055231">
      <w:bodyDiv w:val="1"/>
      <w:marLeft w:val="0"/>
      <w:marRight w:val="0"/>
      <w:marTop w:val="0"/>
      <w:marBottom w:val="0"/>
      <w:divBdr>
        <w:top w:val="none" w:sz="0" w:space="0" w:color="auto"/>
        <w:left w:val="none" w:sz="0" w:space="0" w:color="auto"/>
        <w:bottom w:val="none" w:sz="0" w:space="0" w:color="auto"/>
        <w:right w:val="none" w:sz="0" w:space="0" w:color="auto"/>
      </w:divBdr>
    </w:div>
    <w:div w:id="884171752">
      <w:bodyDiv w:val="1"/>
      <w:marLeft w:val="0"/>
      <w:marRight w:val="0"/>
      <w:marTop w:val="0"/>
      <w:marBottom w:val="0"/>
      <w:divBdr>
        <w:top w:val="none" w:sz="0" w:space="0" w:color="auto"/>
        <w:left w:val="none" w:sz="0" w:space="0" w:color="auto"/>
        <w:bottom w:val="none" w:sz="0" w:space="0" w:color="auto"/>
        <w:right w:val="none" w:sz="0" w:space="0" w:color="auto"/>
      </w:divBdr>
      <w:divsChild>
        <w:div w:id="1061173837">
          <w:marLeft w:val="0"/>
          <w:marRight w:val="0"/>
          <w:marTop w:val="150"/>
          <w:marBottom w:val="0"/>
          <w:divBdr>
            <w:top w:val="none" w:sz="0" w:space="0" w:color="auto"/>
            <w:left w:val="none" w:sz="0" w:space="0" w:color="auto"/>
            <w:bottom w:val="none" w:sz="0" w:space="0" w:color="auto"/>
            <w:right w:val="none" w:sz="0" w:space="0" w:color="auto"/>
          </w:divBdr>
        </w:div>
      </w:divsChild>
    </w:div>
    <w:div w:id="1027681700">
      <w:bodyDiv w:val="1"/>
      <w:marLeft w:val="0"/>
      <w:marRight w:val="0"/>
      <w:marTop w:val="0"/>
      <w:marBottom w:val="0"/>
      <w:divBdr>
        <w:top w:val="none" w:sz="0" w:space="0" w:color="auto"/>
        <w:left w:val="none" w:sz="0" w:space="0" w:color="auto"/>
        <w:bottom w:val="none" w:sz="0" w:space="0" w:color="auto"/>
        <w:right w:val="none" w:sz="0" w:space="0" w:color="auto"/>
      </w:divBdr>
    </w:div>
    <w:div w:id="1053046184">
      <w:bodyDiv w:val="1"/>
      <w:marLeft w:val="0"/>
      <w:marRight w:val="0"/>
      <w:marTop w:val="0"/>
      <w:marBottom w:val="0"/>
      <w:divBdr>
        <w:top w:val="none" w:sz="0" w:space="0" w:color="auto"/>
        <w:left w:val="none" w:sz="0" w:space="0" w:color="auto"/>
        <w:bottom w:val="none" w:sz="0" w:space="0" w:color="auto"/>
        <w:right w:val="none" w:sz="0" w:space="0" w:color="auto"/>
      </w:divBdr>
    </w:div>
    <w:div w:id="1069154808">
      <w:bodyDiv w:val="1"/>
      <w:marLeft w:val="0"/>
      <w:marRight w:val="0"/>
      <w:marTop w:val="0"/>
      <w:marBottom w:val="0"/>
      <w:divBdr>
        <w:top w:val="none" w:sz="0" w:space="0" w:color="auto"/>
        <w:left w:val="none" w:sz="0" w:space="0" w:color="auto"/>
        <w:bottom w:val="none" w:sz="0" w:space="0" w:color="auto"/>
        <w:right w:val="none" w:sz="0" w:space="0" w:color="auto"/>
      </w:divBdr>
    </w:div>
    <w:div w:id="1772816786">
      <w:bodyDiv w:val="1"/>
      <w:marLeft w:val="0"/>
      <w:marRight w:val="0"/>
      <w:marTop w:val="0"/>
      <w:marBottom w:val="0"/>
      <w:divBdr>
        <w:top w:val="none" w:sz="0" w:space="0" w:color="auto"/>
        <w:left w:val="none" w:sz="0" w:space="0" w:color="auto"/>
        <w:bottom w:val="none" w:sz="0" w:space="0" w:color="auto"/>
        <w:right w:val="none" w:sz="0" w:space="0" w:color="auto"/>
      </w:divBdr>
    </w:div>
    <w:div w:id="2102677374">
      <w:bodyDiv w:val="1"/>
      <w:marLeft w:val="0"/>
      <w:marRight w:val="0"/>
      <w:marTop w:val="0"/>
      <w:marBottom w:val="0"/>
      <w:divBdr>
        <w:top w:val="none" w:sz="0" w:space="0" w:color="auto"/>
        <w:left w:val="none" w:sz="0" w:space="0" w:color="auto"/>
        <w:bottom w:val="none" w:sz="0" w:space="0" w:color="auto"/>
        <w:right w:val="none" w:sz="0" w:space="0" w:color="auto"/>
      </w:divBdr>
    </w:div>
    <w:div w:id="2118211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3DDAE5-6718-414B-A708-63AC03A4B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2442</Words>
  <Characters>13921</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Мария Гусейнова</dc:creator>
  <cp:keywords/>
  <dc:description/>
  <cp:lastModifiedBy>Мария Гусейнова</cp:lastModifiedBy>
  <cp:revision>2</cp:revision>
  <dcterms:created xsi:type="dcterms:W3CDTF">2023-06-28T07:49:00Z</dcterms:created>
  <dcterms:modified xsi:type="dcterms:W3CDTF">2023-06-28T07:49:00Z</dcterms:modified>
</cp:coreProperties>
</file>